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CA91F" w14:textId="7DA3F276" w:rsidR="00372F3F" w:rsidRDefault="00372F3F" w:rsidP="001958EA">
      <w:pPr>
        <w:jc w:val="center"/>
        <w:rPr>
          <w:b/>
          <w:color w:val="760000"/>
          <w:sz w:val="36"/>
          <w:szCs w:val="26"/>
        </w:rPr>
      </w:pPr>
      <w:r w:rsidRPr="00715958">
        <w:rPr>
          <w:b/>
          <w:color w:val="760000"/>
          <w:sz w:val="36"/>
          <w:szCs w:val="26"/>
        </w:rPr>
        <w:t>YOUTH</w:t>
      </w:r>
      <w:r>
        <w:rPr>
          <w:b/>
          <w:color w:val="760000"/>
          <w:sz w:val="36"/>
          <w:szCs w:val="26"/>
        </w:rPr>
        <w:t xml:space="preserve"> JUSTICE </w:t>
      </w:r>
    </w:p>
    <w:p w14:paraId="6BEF14A2" w14:textId="59721280" w:rsidR="001958EA" w:rsidRPr="008B609C" w:rsidRDefault="00093571" w:rsidP="001958EA">
      <w:pPr>
        <w:jc w:val="center"/>
        <w:rPr>
          <w:b/>
          <w:sz w:val="36"/>
          <w:szCs w:val="26"/>
        </w:rPr>
      </w:pPr>
      <w:r w:rsidRPr="00093571">
        <w:rPr>
          <w:b/>
          <w:color w:val="760000"/>
          <w:sz w:val="36"/>
          <w:szCs w:val="26"/>
        </w:rPr>
        <w:t>PROFESSIONAL DEVELOPMENT PLAN</w:t>
      </w:r>
    </w:p>
    <w:p w14:paraId="4DF77E77" w14:textId="77777777" w:rsidR="009D2091" w:rsidRPr="008B609C" w:rsidRDefault="009D2091" w:rsidP="001958EA">
      <w:pPr>
        <w:jc w:val="center"/>
        <w:rPr>
          <w:b/>
          <w:sz w:val="26"/>
          <w:szCs w:val="26"/>
        </w:rPr>
      </w:pPr>
    </w:p>
    <w:p w14:paraId="3D3031C0" w14:textId="77777777" w:rsidR="00F71A5E" w:rsidRPr="00F208C9" w:rsidRDefault="00F71A5E" w:rsidP="00F71A5E">
      <w:pPr>
        <w:jc w:val="center"/>
        <w:rPr>
          <w:sz w:val="22"/>
          <w:szCs w:val="18"/>
        </w:rPr>
      </w:pPr>
      <w:r w:rsidRPr="00F208C9">
        <w:rPr>
          <w:sz w:val="22"/>
          <w:szCs w:val="18"/>
        </w:rPr>
        <w:t>This Professional Development Plan template is designed</w:t>
      </w:r>
    </w:p>
    <w:p w14:paraId="6ED05153" w14:textId="629ABBF8" w:rsidR="00F71A5E" w:rsidRDefault="005C53D2" w:rsidP="00F71A5E">
      <w:pPr>
        <w:jc w:val="center"/>
        <w:rPr>
          <w:b/>
          <w:bCs/>
          <w:color w:val="943634" w:themeColor="accent2" w:themeShade="BF"/>
          <w:sz w:val="22"/>
          <w:szCs w:val="18"/>
        </w:rPr>
      </w:pPr>
      <w:r>
        <w:rPr>
          <w:b/>
          <w:bCs/>
          <w:color w:val="943634" w:themeColor="accent2" w:themeShade="BF"/>
          <w:sz w:val="22"/>
          <w:szCs w:val="18"/>
        </w:rPr>
        <w:t>f</w:t>
      </w:r>
      <w:r w:rsidR="00F71A5E" w:rsidRPr="00F208C9">
        <w:rPr>
          <w:b/>
          <w:bCs/>
          <w:color w:val="943634" w:themeColor="accent2" w:themeShade="BF"/>
          <w:sz w:val="22"/>
          <w:szCs w:val="18"/>
        </w:rPr>
        <w:t>or</w:t>
      </w:r>
      <w:r>
        <w:rPr>
          <w:b/>
          <w:bCs/>
          <w:color w:val="943634" w:themeColor="accent2" w:themeShade="BF"/>
          <w:sz w:val="22"/>
          <w:szCs w:val="18"/>
        </w:rPr>
        <w:t xml:space="preserve"> </w:t>
      </w:r>
      <w:r w:rsidR="00F71A5E" w:rsidRPr="00F208C9">
        <w:rPr>
          <w:b/>
          <w:bCs/>
          <w:color w:val="943634" w:themeColor="accent2" w:themeShade="BF"/>
          <w:sz w:val="22"/>
          <w:szCs w:val="18"/>
        </w:rPr>
        <w:t>Youth Justice Professionals</w:t>
      </w:r>
      <w:r w:rsidR="00F94364">
        <w:rPr>
          <w:b/>
          <w:bCs/>
          <w:color w:val="943634" w:themeColor="accent2" w:themeShade="BF"/>
          <w:sz w:val="22"/>
          <w:szCs w:val="18"/>
        </w:rPr>
        <w:t xml:space="preserve"> </w:t>
      </w:r>
      <w:r w:rsidR="00F94364" w:rsidRPr="00F94364">
        <w:rPr>
          <w:b/>
          <w:bCs/>
          <w:color w:val="943634" w:themeColor="accent2" w:themeShade="BF"/>
          <w:sz w:val="22"/>
          <w:szCs w:val="18"/>
          <w:u w:val="single"/>
        </w:rPr>
        <w:t>NOT enrolled in WiLearn YJ</w:t>
      </w:r>
    </w:p>
    <w:p w14:paraId="04A5AF7B" w14:textId="77777777" w:rsidR="00F208C9" w:rsidRPr="00F208C9" w:rsidRDefault="00F208C9" w:rsidP="00F71A5E">
      <w:pPr>
        <w:jc w:val="center"/>
        <w:rPr>
          <w:bCs/>
          <w:color w:val="943634" w:themeColor="accent2" w:themeShade="BF"/>
          <w:sz w:val="22"/>
          <w:szCs w:val="18"/>
        </w:rPr>
      </w:pPr>
    </w:p>
    <w:p w14:paraId="2ABB7F90" w14:textId="6D08346E" w:rsidR="0008664D" w:rsidRPr="00F208C9" w:rsidRDefault="002771D8" w:rsidP="0008664D">
      <w:r w:rsidRPr="00F208C9">
        <w:rPr>
          <w:bCs/>
        </w:rPr>
        <w:t xml:space="preserve">Professional Development </w:t>
      </w:r>
      <w:r w:rsidR="0008664D" w:rsidRPr="00F208C9">
        <w:rPr>
          <w:bCs/>
        </w:rPr>
        <w:t>Training Plan for</w:t>
      </w:r>
      <w:r w:rsidR="007D2FDA" w:rsidRPr="00F208C9">
        <w:rPr>
          <w:bCs/>
        </w:rPr>
        <w:t>:</w:t>
      </w:r>
      <w:r w:rsidR="00467347" w:rsidRPr="00F208C9">
        <w:rPr>
          <w:bCs/>
        </w:rPr>
        <w:t xml:space="preserve"> </w:t>
      </w:r>
      <w:sdt>
        <w:sdtPr>
          <w:rPr>
            <w:bCs/>
            <w:u w:val="single"/>
          </w:rPr>
          <w:id w:val="-1719264150"/>
          <w:placeholder>
            <w:docPart w:val="DefaultPlaceholder_-1854013440"/>
          </w:placeholder>
          <w:showingPlcHdr/>
          <w:text/>
        </w:sdtPr>
        <w:sdtEndPr/>
        <w:sdtContent>
          <w:r w:rsidR="007D2FDA" w:rsidRPr="00F208C9">
            <w:rPr>
              <w:rStyle w:val="PlaceholderText"/>
              <w:b/>
              <w:bCs/>
              <w:color w:val="632423" w:themeColor="accent2" w:themeShade="80"/>
            </w:rPr>
            <w:t>Click or tap here to enter text.</w:t>
          </w:r>
        </w:sdtContent>
      </w:sdt>
    </w:p>
    <w:p w14:paraId="7619731A" w14:textId="4038EB8F" w:rsidR="00130E48" w:rsidRPr="00F208C9" w:rsidRDefault="002771D8" w:rsidP="00130E48">
      <w:pPr>
        <w:spacing w:line="120" w:lineRule="auto"/>
      </w:pPr>
      <w:r w:rsidRPr="00F208C9">
        <w:t xml:space="preserve"> </w:t>
      </w:r>
    </w:p>
    <w:p w14:paraId="4961AAB3" w14:textId="611A7035" w:rsidR="00130E48" w:rsidRPr="00F208C9" w:rsidRDefault="00BF0F3A" w:rsidP="0008664D">
      <w:r w:rsidRPr="00F208C9">
        <w:t>Hire Date</w:t>
      </w:r>
      <w:r w:rsidR="007D2FDA" w:rsidRPr="00F208C9">
        <w:t xml:space="preserve">: </w:t>
      </w:r>
      <w:sdt>
        <w:sdtPr>
          <w:rPr>
            <w:u w:val="single"/>
          </w:rPr>
          <w:id w:val="-1193377395"/>
          <w:placeholder>
            <w:docPart w:val="DefaultPlaceholder_-1854013440"/>
          </w:placeholder>
          <w:showingPlcHdr/>
          <w:text/>
        </w:sdtPr>
        <w:sdtEndPr/>
        <w:sdtContent>
          <w:r w:rsidR="007D2FDA" w:rsidRPr="00F208C9">
            <w:rPr>
              <w:rStyle w:val="PlaceholderText"/>
              <w:b/>
              <w:bCs/>
              <w:color w:val="632423" w:themeColor="accent2" w:themeShade="80"/>
            </w:rPr>
            <w:t>Click or tap here to enter text.</w:t>
          </w:r>
        </w:sdtContent>
      </w:sdt>
      <w:r w:rsidRPr="00F208C9">
        <w:t xml:space="preserve">        </w:t>
      </w:r>
    </w:p>
    <w:p w14:paraId="2F130050" w14:textId="565B8CDD" w:rsidR="00942B18" w:rsidRPr="00EE0026" w:rsidRDefault="00C97974" w:rsidP="0013512D">
      <w:pPr>
        <w:rPr>
          <w:sz w:val="22"/>
          <w:szCs w:val="22"/>
        </w:rPr>
      </w:pPr>
      <w:r>
        <w:rPr>
          <w:noProof/>
          <w:sz w:val="22"/>
          <w:szCs w:val="22"/>
        </w:rPr>
        <mc:AlternateContent>
          <mc:Choice Requires="wps">
            <w:drawing>
              <wp:anchor distT="0" distB="0" distL="114300" distR="114300" simplePos="0" relativeHeight="251671552" behindDoc="1" locked="0" layoutInCell="1" allowOverlap="1" wp14:anchorId="1107CB58" wp14:editId="00137074">
                <wp:simplePos x="0" y="0"/>
                <wp:positionH relativeFrom="margin">
                  <wp:posOffset>-174908</wp:posOffset>
                </wp:positionH>
                <wp:positionV relativeFrom="paragraph">
                  <wp:posOffset>73404</wp:posOffset>
                </wp:positionV>
                <wp:extent cx="6564630" cy="6581535"/>
                <wp:effectExtent l="57150" t="19050" r="83820" b="105410"/>
                <wp:wrapNone/>
                <wp:docPr id="5" name="Rectangle 5"/>
                <wp:cNvGraphicFramePr/>
                <a:graphic xmlns:a="http://schemas.openxmlformats.org/drawingml/2006/main">
                  <a:graphicData uri="http://schemas.microsoft.com/office/word/2010/wordprocessingShape">
                    <wps:wsp>
                      <wps:cNvSpPr/>
                      <wps:spPr>
                        <a:xfrm>
                          <a:off x="0" y="0"/>
                          <a:ext cx="6564630" cy="6581535"/>
                        </a:xfrm>
                        <a:prstGeom prst="rect">
                          <a:avLst/>
                        </a:prstGeom>
                        <a:solidFill>
                          <a:sysClr val="window" lastClr="FFFFFF"/>
                        </a:solidFill>
                        <a:ln w="25400" cap="flat" cmpd="sng" algn="ctr">
                          <a:solidFill>
                            <a:srgbClr val="760000"/>
                          </a:solidFill>
                          <a:prstDash val="solid"/>
                        </a:ln>
                        <a:effectLst>
                          <a:outerShdw blurRad="50800" dist="38100" dir="5400000" algn="t" rotWithShape="0">
                            <a:prstClr val="black">
                              <a:alpha val="40000"/>
                            </a:prstClr>
                          </a:outerShdw>
                        </a:effectLst>
                      </wps:spPr>
                      <wps:txbx>
                        <w:txbxContent>
                          <w:p w14:paraId="7F7C9344" w14:textId="45E1BAD2" w:rsidR="009733B3" w:rsidRDefault="009733B3" w:rsidP="00F208C9"/>
                          <w:p w14:paraId="1B16A324" w14:textId="77777777" w:rsidR="00C2078B" w:rsidRDefault="00C2078B" w:rsidP="00F208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7CB58" id="Rectangle 5" o:spid="_x0000_s1026" style="position:absolute;margin-left:-13.75pt;margin-top:5.8pt;width:516.9pt;height:518.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" fillcolor="window" strokecolor="#760000" strokeweight="2pt">
                <v:shadow on="t" color="black" opacity="26214f" origin=",-.5" offset="0,3pt"/>
                <v:textbox>
                  <w:txbxContent>
                    <w:p w14:paraId="7F7C9344" w14:textId="45E1BAD2" w:rsidR="009733B3" w:rsidRDefault="009733B3" w:rsidP="00F208C9"/>
                    <w:p w14:paraId="1B16A324" w14:textId="77777777" w:rsidR="00C2078B" w:rsidRDefault="00C2078B" w:rsidP="00F208C9"/>
                  </w:txbxContent>
                </v:textbox>
                <w10:wrap anchorx="margin"/>
              </v:rect>
            </w:pict>
          </mc:Fallback>
        </mc:AlternateContent>
      </w:r>
    </w:p>
    <w:p w14:paraId="67327127" w14:textId="3B27D36A" w:rsidR="00C66D9C" w:rsidRPr="00F208C9" w:rsidRDefault="00C66D9C" w:rsidP="00C66D9C">
      <w:pPr>
        <w:tabs>
          <w:tab w:val="left" w:pos="6660"/>
        </w:tabs>
        <w:rPr>
          <w:color w:val="943634" w:themeColor="accent2" w:themeShade="BF"/>
          <w:sz w:val="32"/>
          <w:szCs w:val="32"/>
        </w:rPr>
      </w:pPr>
      <w:r w:rsidRPr="00F208C9">
        <w:rPr>
          <w:b/>
          <w:color w:val="943634" w:themeColor="accent2" w:themeShade="BF"/>
          <w:sz w:val="32"/>
          <w:szCs w:val="32"/>
          <w:u w:val="single"/>
        </w:rPr>
        <w:t xml:space="preserve">Required </w:t>
      </w:r>
      <w:r w:rsidR="001543D9" w:rsidRPr="00F208C9">
        <w:rPr>
          <w:b/>
          <w:color w:val="943634" w:themeColor="accent2" w:themeShade="BF"/>
          <w:sz w:val="32"/>
          <w:szCs w:val="32"/>
          <w:u w:val="single"/>
        </w:rPr>
        <w:t>Training</w:t>
      </w:r>
      <w:r w:rsidRPr="00F208C9">
        <w:rPr>
          <w:color w:val="943634" w:themeColor="accent2" w:themeShade="BF"/>
          <w:sz w:val="32"/>
          <w:szCs w:val="32"/>
        </w:rPr>
        <w:t>:</w:t>
      </w:r>
    </w:p>
    <w:p w14:paraId="38CD75CA" w14:textId="3D2C9103" w:rsidR="00350EBE" w:rsidRDefault="00350EBE" w:rsidP="00C66D9C">
      <w:pPr>
        <w:tabs>
          <w:tab w:val="left" w:pos="6660"/>
        </w:tabs>
        <w:rPr>
          <w:szCs w:val="22"/>
        </w:rPr>
      </w:pPr>
    </w:p>
    <w:p w14:paraId="152BCF0B" w14:textId="77777777" w:rsidR="00C66D9C" w:rsidRPr="008B609C" w:rsidRDefault="00C66D9C" w:rsidP="00C66D9C">
      <w:pPr>
        <w:tabs>
          <w:tab w:val="left" w:pos="6660"/>
        </w:tabs>
        <w:spacing w:line="120" w:lineRule="auto"/>
        <w:rPr>
          <w:b/>
          <w:sz w:val="22"/>
          <w:szCs w:val="22"/>
        </w:rPr>
      </w:pPr>
    </w:p>
    <w:p w14:paraId="23C26501" w14:textId="55FB512A" w:rsidR="00C60B3B" w:rsidRPr="00F208C9" w:rsidRDefault="00C60B3B" w:rsidP="00C60B3B">
      <w:pPr>
        <w:pStyle w:val="ListParagraph"/>
        <w:numPr>
          <w:ilvl w:val="0"/>
          <w:numId w:val="5"/>
        </w:numPr>
        <w:ind w:left="360" w:hanging="360"/>
        <w:rPr>
          <w:b/>
          <w:bCs/>
          <w:sz w:val="28"/>
          <w:szCs w:val="28"/>
          <w:shd w:val="clear" w:color="auto" w:fill="FFFFFF"/>
        </w:rPr>
      </w:pPr>
      <w:r w:rsidRPr="00F208C9">
        <w:rPr>
          <w:b/>
          <w:bCs/>
          <w:sz w:val="28"/>
          <w:szCs w:val="28"/>
          <w:shd w:val="clear" w:color="auto" w:fill="FFFFFF"/>
        </w:rPr>
        <w:t>Basic Intake Worker Training</w:t>
      </w:r>
    </w:p>
    <w:p w14:paraId="256597A5" w14:textId="5F98570D" w:rsidR="00C60B3B" w:rsidRDefault="00C60B3B" w:rsidP="00C60B3B">
      <w:pPr>
        <w:pStyle w:val="ListParagraph"/>
        <w:ind w:left="360"/>
        <w:rPr>
          <w:sz w:val="22"/>
          <w:szCs w:val="22"/>
          <w:shd w:val="clear" w:color="auto" w:fill="FFFFFF"/>
        </w:rPr>
      </w:pPr>
    </w:p>
    <w:p w14:paraId="13AFD952" w14:textId="5C592D5B" w:rsidR="00C60B3B" w:rsidRPr="00EE50CC" w:rsidRDefault="00C60B3B" w:rsidP="00C60B3B">
      <w:pPr>
        <w:ind w:left="360"/>
        <w:rPr>
          <w:rStyle w:val="Hyperlink"/>
          <w:sz w:val="22"/>
          <w:szCs w:val="22"/>
        </w:rPr>
      </w:pPr>
      <w:bookmarkStart w:id="0" w:name="_Hlk133441300"/>
      <w:r w:rsidRPr="00EE50CC">
        <w:rPr>
          <w:sz w:val="22"/>
          <w:szCs w:val="22"/>
          <w:shd w:val="clear" w:color="auto" w:fill="FFFFFF"/>
        </w:rPr>
        <w:t xml:space="preserve">Pursuant to Wisconsin Statutes Chapters 48.06 and 938.06, all </w:t>
      </w:r>
      <w:r w:rsidR="00350EBE" w:rsidRPr="00EE50CC">
        <w:rPr>
          <w:sz w:val="22"/>
          <w:szCs w:val="22"/>
          <w:shd w:val="clear" w:color="auto" w:fill="FFFFFF"/>
        </w:rPr>
        <w:t>staff</w:t>
      </w:r>
      <w:r w:rsidRPr="00EE50CC">
        <w:rPr>
          <w:sz w:val="22"/>
          <w:szCs w:val="22"/>
          <w:shd w:val="clear" w:color="auto" w:fill="FFFFFF"/>
        </w:rPr>
        <w:t xml:space="preserve"> who are assigned to perform court intake worker duties (taking and holding in custody, conducting intake conferences, etc.) as part of their job are required to attend Basic Intake Worker Training. All new county </w:t>
      </w:r>
      <w:r w:rsidR="00350EBE" w:rsidRPr="00EE50CC">
        <w:rPr>
          <w:sz w:val="22"/>
          <w:szCs w:val="22"/>
          <w:shd w:val="clear" w:color="auto" w:fill="FFFFFF"/>
        </w:rPr>
        <w:t>staff</w:t>
      </w:r>
      <w:r w:rsidRPr="00EE50CC">
        <w:rPr>
          <w:sz w:val="22"/>
          <w:szCs w:val="22"/>
          <w:shd w:val="clear" w:color="auto" w:fill="FFFFFF"/>
        </w:rPr>
        <w:t xml:space="preserve"> have 6 months from the day of hire to complete the 5-day classroom training, consisting of a 3-day session followed by a 2-day session. More information about this training is available at: </w:t>
      </w:r>
      <w:hyperlink r:id="rId8" w:history="1">
        <w:r w:rsidRPr="00EE50CC">
          <w:rPr>
            <w:rStyle w:val="Hyperlink"/>
            <w:sz w:val="22"/>
            <w:szCs w:val="22"/>
          </w:rPr>
          <w:t>https://wcwpds.wisc.edu/basic-intake-worker-training/</w:t>
        </w:r>
      </w:hyperlink>
      <w:r w:rsidRPr="00EE50CC">
        <w:rPr>
          <w:rStyle w:val="Hyperlink"/>
          <w:sz w:val="22"/>
          <w:szCs w:val="22"/>
        </w:rPr>
        <w:t>.</w:t>
      </w:r>
    </w:p>
    <w:p w14:paraId="541C1AD6" w14:textId="1CA4F090" w:rsidR="00F13BFC" w:rsidRPr="00EE50CC" w:rsidRDefault="00F13BFC" w:rsidP="00C60B3B">
      <w:pPr>
        <w:ind w:left="360"/>
        <w:rPr>
          <w:rStyle w:val="Hyperlink"/>
          <w:sz w:val="22"/>
          <w:szCs w:val="22"/>
        </w:rPr>
      </w:pPr>
    </w:p>
    <w:p w14:paraId="7EAD9528" w14:textId="3BF159E7" w:rsidR="00F13BFC" w:rsidRPr="00EE50CC" w:rsidRDefault="00F13BFC" w:rsidP="00C60B3B">
      <w:pPr>
        <w:ind w:left="360"/>
        <w:rPr>
          <w:sz w:val="22"/>
          <w:szCs w:val="22"/>
          <w:shd w:val="clear" w:color="auto" w:fill="FFFFFF"/>
        </w:rPr>
      </w:pPr>
      <w:r w:rsidRPr="00EE50CC">
        <w:rPr>
          <w:b/>
          <w:color w:val="548DD4" w:themeColor="text2" w:themeTint="99"/>
          <w:sz w:val="22"/>
          <w:szCs w:val="22"/>
        </w:rPr>
        <w:t xml:space="preserve">Registration Note: </w:t>
      </w:r>
      <w:r w:rsidR="00052914" w:rsidRPr="00EE50CC">
        <w:rPr>
          <w:b/>
          <w:sz w:val="22"/>
          <w:szCs w:val="22"/>
        </w:rPr>
        <w:t xml:space="preserve">Learners may </w:t>
      </w:r>
      <w:r w:rsidR="00052914" w:rsidRPr="00EE50CC">
        <w:rPr>
          <w:b/>
          <w:sz w:val="22"/>
          <w:szCs w:val="22"/>
          <w:u w:val="single"/>
        </w:rPr>
        <w:t>not</w:t>
      </w:r>
      <w:r w:rsidR="00052914" w:rsidRPr="00EE50CC">
        <w:rPr>
          <w:b/>
          <w:sz w:val="22"/>
          <w:szCs w:val="22"/>
        </w:rPr>
        <w:t xml:space="preserve"> self-register for this training. WCWPDS will </w:t>
      </w:r>
      <w:r w:rsidR="00052914" w:rsidRPr="00EE50CC">
        <w:rPr>
          <w:b/>
          <w:sz w:val="22"/>
          <w:szCs w:val="22"/>
          <w:u w:val="single"/>
        </w:rPr>
        <w:t>assign</w:t>
      </w:r>
      <w:r w:rsidR="00052914" w:rsidRPr="00EE50CC">
        <w:rPr>
          <w:b/>
          <w:sz w:val="22"/>
          <w:szCs w:val="22"/>
        </w:rPr>
        <w:t xml:space="preserve"> child welfare professionals who respond YES to Basic Intake Worker Training requirement when completing the PDS Online Learner Profile Form to the next available training session.</w:t>
      </w:r>
    </w:p>
    <w:p w14:paraId="5C30DF00" w14:textId="77777777" w:rsidR="00C60B3B" w:rsidRPr="00EE50CC" w:rsidRDefault="00C60B3B" w:rsidP="00C60B3B">
      <w:pPr>
        <w:rPr>
          <w:sz w:val="22"/>
          <w:szCs w:val="22"/>
          <w:shd w:val="clear" w:color="auto" w:fill="FFFFFF"/>
        </w:rPr>
      </w:pPr>
    </w:p>
    <w:bookmarkEnd w:id="0"/>
    <w:p w14:paraId="59E7F663" w14:textId="26FBF947" w:rsidR="00C60B3B" w:rsidRPr="00EE50CC" w:rsidRDefault="00180163" w:rsidP="00C60B3B">
      <w:pPr>
        <w:spacing w:line="264" w:lineRule="auto"/>
        <w:ind w:left="360"/>
        <w:jc w:val="both"/>
        <w:rPr>
          <w:sz w:val="22"/>
          <w:szCs w:val="22"/>
          <w:u w:val="single"/>
        </w:rPr>
      </w:pPr>
      <w:sdt>
        <w:sdtPr>
          <w:rPr>
            <w:sz w:val="22"/>
            <w:szCs w:val="22"/>
          </w:rPr>
          <w:id w:val="-28496339"/>
          <w14:checkbox>
            <w14:checked w14:val="0"/>
            <w14:checkedState w14:val="2612" w14:font="MS Gothic"/>
            <w14:uncheckedState w14:val="2610" w14:font="MS Gothic"/>
          </w14:checkbox>
        </w:sdtPr>
        <w:sdtEndPr/>
        <w:sdtContent>
          <w:r w:rsidR="00C60B3B" w:rsidRPr="00EE50CC">
            <w:rPr>
              <w:rFonts w:ascii="MS Gothic" w:eastAsia="MS Gothic" w:hAnsi="MS Gothic" w:hint="eastAsia"/>
              <w:sz w:val="22"/>
              <w:szCs w:val="22"/>
            </w:rPr>
            <w:t>☐</w:t>
          </w:r>
        </w:sdtContent>
      </w:sdt>
      <w:r w:rsidR="00C60B3B" w:rsidRPr="00EE50CC">
        <w:rPr>
          <w:sz w:val="22"/>
          <w:szCs w:val="22"/>
        </w:rPr>
        <w:t xml:space="preserve"> </w:t>
      </w:r>
      <w:r w:rsidR="00C60B3B" w:rsidRPr="00EE50CC">
        <w:rPr>
          <w:b/>
          <w:bCs/>
          <w:sz w:val="22"/>
          <w:szCs w:val="22"/>
        </w:rPr>
        <w:t>Basic Intake Worker Training – 5-day</w:t>
      </w:r>
      <w:r w:rsidR="00C60B3B" w:rsidRPr="00EE50CC">
        <w:rPr>
          <w:sz w:val="22"/>
          <w:szCs w:val="22"/>
        </w:rPr>
        <w:tab/>
      </w:r>
      <w:r w:rsidR="00C60B3B" w:rsidRPr="00EE50CC">
        <w:rPr>
          <w:sz w:val="22"/>
          <w:szCs w:val="22"/>
        </w:rPr>
        <w:tab/>
      </w:r>
      <w:r w:rsidR="00C60B3B" w:rsidRPr="00EE50CC">
        <w:rPr>
          <w:sz w:val="22"/>
          <w:szCs w:val="22"/>
        </w:rPr>
        <w:tab/>
      </w:r>
      <w:r w:rsidR="00C60B3B" w:rsidRPr="00EE50CC">
        <w:rPr>
          <w:sz w:val="22"/>
          <w:szCs w:val="22"/>
        </w:rPr>
        <w:tab/>
        <w:t xml:space="preserve">Completion Date </w:t>
      </w:r>
      <w:r w:rsidR="00C60B3B" w:rsidRPr="00EE50CC">
        <w:rPr>
          <w:sz w:val="22"/>
          <w:szCs w:val="22"/>
          <w:u w:val="single"/>
        </w:rPr>
        <w:fldChar w:fldCharType="begin">
          <w:ffData>
            <w:name w:val="Text8"/>
            <w:enabled/>
            <w:calcOnExit w:val="0"/>
            <w:textInput/>
          </w:ffData>
        </w:fldChar>
      </w:r>
      <w:r w:rsidR="00C60B3B" w:rsidRPr="00EE50CC">
        <w:rPr>
          <w:sz w:val="22"/>
          <w:szCs w:val="22"/>
          <w:u w:val="single"/>
        </w:rPr>
        <w:instrText xml:space="preserve"> FORMTEXT </w:instrText>
      </w:r>
      <w:r w:rsidR="00C60B3B" w:rsidRPr="00EE50CC">
        <w:rPr>
          <w:sz w:val="22"/>
          <w:szCs w:val="22"/>
          <w:u w:val="single"/>
        </w:rPr>
      </w:r>
      <w:r w:rsidR="00C60B3B" w:rsidRPr="00EE50CC">
        <w:rPr>
          <w:sz w:val="22"/>
          <w:szCs w:val="22"/>
          <w:u w:val="single"/>
        </w:rPr>
        <w:fldChar w:fldCharType="separate"/>
      </w:r>
      <w:r w:rsidR="00C60B3B" w:rsidRPr="00EE50CC">
        <w:rPr>
          <w:noProof/>
          <w:sz w:val="22"/>
          <w:szCs w:val="22"/>
          <w:u w:val="single"/>
        </w:rPr>
        <w:t> </w:t>
      </w:r>
      <w:r w:rsidR="00C60B3B" w:rsidRPr="00EE50CC">
        <w:rPr>
          <w:noProof/>
          <w:sz w:val="22"/>
          <w:szCs w:val="22"/>
          <w:u w:val="single"/>
        </w:rPr>
        <w:t> </w:t>
      </w:r>
      <w:r w:rsidR="00C60B3B" w:rsidRPr="00EE50CC">
        <w:rPr>
          <w:noProof/>
          <w:sz w:val="22"/>
          <w:szCs w:val="22"/>
          <w:u w:val="single"/>
        </w:rPr>
        <w:t> </w:t>
      </w:r>
      <w:r w:rsidR="00C60B3B" w:rsidRPr="00EE50CC">
        <w:rPr>
          <w:noProof/>
          <w:sz w:val="22"/>
          <w:szCs w:val="22"/>
          <w:u w:val="single"/>
        </w:rPr>
        <w:t> </w:t>
      </w:r>
      <w:r w:rsidR="00C60B3B" w:rsidRPr="00EE50CC">
        <w:rPr>
          <w:noProof/>
          <w:sz w:val="22"/>
          <w:szCs w:val="22"/>
          <w:u w:val="single"/>
        </w:rPr>
        <w:t> </w:t>
      </w:r>
      <w:r w:rsidR="00C60B3B" w:rsidRPr="00EE50CC">
        <w:rPr>
          <w:sz w:val="22"/>
          <w:szCs w:val="22"/>
          <w:u w:val="single"/>
        </w:rPr>
        <w:fldChar w:fldCharType="end"/>
      </w:r>
    </w:p>
    <w:p w14:paraId="2878F66C" w14:textId="77777777" w:rsidR="00052914" w:rsidRPr="00EE50CC" w:rsidRDefault="00052914" w:rsidP="00052914">
      <w:pPr>
        <w:ind w:left="720"/>
        <w:rPr>
          <w:sz w:val="22"/>
          <w:szCs w:val="22"/>
          <w:shd w:val="clear" w:color="auto" w:fill="FFFFFF"/>
        </w:rPr>
      </w:pPr>
      <w:r w:rsidRPr="00EE50CC">
        <w:rPr>
          <w:sz w:val="22"/>
          <w:szCs w:val="22"/>
          <w:shd w:val="clear" w:color="auto" w:fill="FFFFFF"/>
        </w:rPr>
        <w:t xml:space="preserve">More information about this training is available at: </w:t>
      </w:r>
    </w:p>
    <w:p w14:paraId="3F5C72CF" w14:textId="4D68D557" w:rsidR="00052914" w:rsidRPr="00EE50CC" w:rsidRDefault="00052914" w:rsidP="00052914">
      <w:pPr>
        <w:spacing w:line="264" w:lineRule="auto"/>
        <w:ind w:left="360" w:firstLine="360"/>
        <w:jc w:val="both"/>
        <w:rPr>
          <w:sz w:val="22"/>
          <w:szCs w:val="22"/>
          <w:u w:val="single"/>
        </w:rPr>
      </w:pPr>
      <w:hyperlink r:id="rId9" w:history="1">
        <w:r w:rsidRPr="00EE50CC">
          <w:rPr>
            <w:rStyle w:val="Hyperlink"/>
            <w:sz w:val="22"/>
            <w:szCs w:val="22"/>
          </w:rPr>
          <w:t>https://wcwpds.wisc.edu/basic-intake-worker-training/</w:t>
        </w:r>
      </w:hyperlink>
    </w:p>
    <w:p w14:paraId="72507545" w14:textId="77777777" w:rsidR="00C60B3B" w:rsidRDefault="00C60B3B" w:rsidP="00C60B3B">
      <w:pPr>
        <w:pStyle w:val="ListParagraph"/>
        <w:ind w:left="360"/>
        <w:rPr>
          <w:sz w:val="22"/>
          <w:szCs w:val="22"/>
          <w:shd w:val="clear" w:color="auto" w:fill="FFFFFF"/>
        </w:rPr>
      </w:pPr>
    </w:p>
    <w:p w14:paraId="01CCCEF4" w14:textId="5A9C63DF" w:rsidR="00C60B3B" w:rsidRPr="00F208C9" w:rsidRDefault="00C60B3B" w:rsidP="00C60B3B">
      <w:pPr>
        <w:pStyle w:val="ListParagraph"/>
        <w:numPr>
          <w:ilvl w:val="0"/>
          <w:numId w:val="5"/>
        </w:numPr>
        <w:ind w:left="360" w:hanging="360"/>
        <w:rPr>
          <w:b/>
          <w:bCs/>
          <w:sz w:val="28"/>
          <w:szCs w:val="28"/>
          <w:shd w:val="clear" w:color="auto" w:fill="FFFFFF"/>
        </w:rPr>
      </w:pPr>
      <w:r w:rsidRPr="00F208C9">
        <w:rPr>
          <w:b/>
          <w:bCs/>
          <w:sz w:val="28"/>
          <w:szCs w:val="28"/>
          <w:shd w:val="clear" w:color="auto" w:fill="FFFFFF"/>
        </w:rPr>
        <w:t>YASI – Youth Assessment and Screening Instrument Training</w:t>
      </w:r>
    </w:p>
    <w:p w14:paraId="35FE28BE" w14:textId="726DD65D" w:rsidR="00CE2F26" w:rsidRDefault="00CE2F26" w:rsidP="00C60B3B">
      <w:pPr>
        <w:pStyle w:val="ListParagraph"/>
        <w:ind w:left="360"/>
        <w:rPr>
          <w:rFonts w:eastAsia="Verdana"/>
          <w:sz w:val="22"/>
          <w:szCs w:val="22"/>
        </w:rPr>
      </w:pPr>
    </w:p>
    <w:p w14:paraId="2D27B3A5" w14:textId="529F6A5F" w:rsidR="00252EE2" w:rsidRPr="00EE50CC" w:rsidRDefault="00756BA2" w:rsidP="00EE50CC">
      <w:pPr>
        <w:ind w:left="360"/>
        <w:rPr>
          <w:rFonts w:eastAsia="Verdana"/>
          <w:sz w:val="22"/>
          <w:szCs w:val="22"/>
        </w:rPr>
      </w:pPr>
      <w:bookmarkStart w:id="1" w:name="_Hlk181077785"/>
      <w:bookmarkStart w:id="2" w:name="_Hlk133441330"/>
      <w:r w:rsidRPr="00EE50CC">
        <w:rPr>
          <w:rFonts w:eastAsia="Verdana"/>
          <w:sz w:val="22"/>
          <w:szCs w:val="22"/>
        </w:rPr>
        <w:t xml:space="preserve">Child welfare </w:t>
      </w:r>
      <w:r w:rsidR="00994B7C">
        <w:rPr>
          <w:rFonts w:eastAsia="Verdana"/>
          <w:sz w:val="22"/>
          <w:szCs w:val="22"/>
        </w:rPr>
        <w:t xml:space="preserve">professionals who have </w:t>
      </w:r>
      <w:r w:rsidR="00994B7C" w:rsidRPr="00F61268">
        <w:rPr>
          <w:sz w:val="22"/>
          <w:szCs w:val="22"/>
        </w:rPr>
        <w:t xml:space="preserve">oversight of or make decisions </w:t>
      </w:r>
      <w:r w:rsidR="00CE2F26" w:rsidRPr="00EE50CC">
        <w:rPr>
          <w:rFonts w:eastAsia="Verdana"/>
          <w:sz w:val="22"/>
          <w:szCs w:val="22"/>
        </w:rPr>
        <w:t xml:space="preserve">youth justice cases </w:t>
      </w:r>
      <w:r w:rsidRPr="00EE50CC">
        <w:rPr>
          <w:rFonts w:eastAsia="Verdana"/>
          <w:sz w:val="22"/>
          <w:szCs w:val="22"/>
        </w:rPr>
        <w:t>are</w:t>
      </w:r>
      <w:r w:rsidR="00CE2F26" w:rsidRPr="00EE50CC">
        <w:rPr>
          <w:rFonts w:eastAsia="Verdana"/>
          <w:sz w:val="22"/>
          <w:szCs w:val="22"/>
        </w:rPr>
        <w:t xml:space="preserve"> required to </w:t>
      </w:r>
      <w:r w:rsidR="00C2078B" w:rsidRPr="00EE50CC">
        <w:rPr>
          <w:rFonts w:eastAsia="Verdana"/>
          <w:sz w:val="22"/>
          <w:szCs w:val="22"/>
        </w:rPr>
        <w:t>complete</w:t>
      </w:r>
      <w:r w:rsidR="00CE2F26" w:rsidRPr="00EE50CC">
        <w:rPr>
          <w:rFonts w:eastAsia="Verdana"/>
          <w:sz w:val="22"/>
          <w:szCs w:val="22"/>
        </w:rPr>
        <w:t xml:space="preserve"> YASI </w:t>
      </w:r>
      <w:r w:rsidR="00C2078B" w:rsidRPr="00EE50CC">
        <w:rPr>
          <w:rFonts w:eastAsia="Verdana"/>
          <w:sz w:val="22"/>
          <w:szCs w:val="22"/>
        </w:rPr>
        <w:t xml:space="preserve">initial </w:t>
      </w:r>
      <w:r w:rsidR="00CE2F26" w:rsidRPr="00EE50CC">
        <w:rPr>
          <w:rFonts w:eastAsia="Verdana"/>
          <w:sz w:val="22"/>
          <w:szCs w:val="22"/>
        </w:rPr>
        <w:t>training</w:t>
      </w:r>
      <w:r w:rsidR="00C2078B" w:rsidRPr="00EE50CC">
        <w:rPr>
          <w:rFonts w:eastAsia="Verdana"/>
          <w:sz w:val="22"/>
          <w:szCs w:val="22"/>
        </w:rPr>
        <w:t xml:space="preserve"> and YASI Boosters</w:t>
      </w:r>
      <w:r w:rsidR="00EE50CC" w:rsidRPr="00EE50CC">
        <w:rPr>
          <w:rFonts w:eastAsia="Verdana"/>
          <w:sz w:val="22"/>
          <w:szCs w:val="22"/>
        </w:rPr>
        <w:t xml:space="preserve"> (WI Youth Justice Standards)</w:t>
      </w:r>
      <w:r w:rsidR="00C2078B" w:rsidRPr="00EE50CC">
        <w:rPr>
          <w:rFonts w:eastAsia="Verdana"/>
          <w:sz w:val="22"/>
          <w:szCs w:val="22"/>
        </w:rPr>
        <w:t>.</w:t>
      </w:r>
      <w:r w:rsidR="00FF505B" w:rsidRPr="00EE50CC">
        <w:rPr>
          <w:rFonts w:eastAsia="Verdana"/>
          <w:sz w:val="22"/>
          <w:szCs w:val="22"/>
        </w:rPr>
        <w:t xml:space="preserve"> </w:t>
      </w:r>
    </w:p>
    <w:bookmarkEnd w:id="1"/>
    <w:p w14:paraId="32A8AA6B" w14:textId="77777777" w:rsidR="00C60B3B" w:rsidRDefault="00C60B3B" w:rsidP="00C60B3B">
      <w:pPr>
        <w:spacing w:line="264" w:lineRule="auto"/>
        <w:jc w:val="both"/>
        <w:rPr>
          <w:sz w:val="22"/>
          <w:szCs w:val="22"/>
          <w:shd w:val="clear" w:color="auto" w:fill="FFFFFF"/>
        </w:rPr>
      </w:pPr>
    </w:p>
    <w:p w14:paraId="12DC2C21" w14:textId="1EA563FD" w:rsidR="00C60B3B" w:rsidRDefault="00180163" w:rsidP="00F208C9">
      <w:pPr>
        <w:spacing w:line="264" w:lineRule="auto"/>
        <w:ind w:left="360"/>
        <w:rPr>
          <w:sz w:val="22"/>
          <w:u w:val="single"/>
        </w:rPr>
      </w:pPr>
      <w:sdt>
        <w:sdtPr>
          <w:rPr>
            <w:szCs w:val="22"/>
          </w:rPr>
          <w:id w:val="807749883"/>
          <w14:checkbox>
            <w14:checked w14:val="0"/>
            <w14:checkedState w14:val="2612" w14:font="MS Gothic"/>
            <w14:uncheckedState w14:val="2610" w14:font="MS Gothic"/>
          </w14:checkbox>
        </w:sdtPr>
        <w:sdtEndPr/>
        <w:sdtContent>
          <w:r w:rsidR="00C60B3B">
            <w:rPr>
              <w:rFonts w:ascii="MS Gothic" w:eastAsia="MS Gothic" w:hAnsi="MS Gothic" w:hint="eastAsia"/>
              <w:szCs w:val="22"/>
            </w:rPr>
            <w:t>☐</w:t>
          </w:r>
        </w:sdtContent>
      </w:sdt>
      <w:r w:rsidR="00C60B3B">
        <w:rPr>
          <w:szCs w:val="22"/>
        </w:rPr>
        <w:t xml:space="preserve"> </w:t>
      </w:r>
      <w:r w:rsidR="00CE2F26" w:rsidRPr="00F208C9">
        <w:rPr>
          <w:b/>
          <w:bCs/>
          <w:sz w:val="22"/>
        </w:rPr>
        <w:t>YASI – Youth Assessment and Screening Instrument: Collaborative Case Works</w:t>
      </w:r>
      <w:r w:rsidR="00F208C9" w:rsidRPr="00F208C9">
        <w:rPr>
          <w:sz w:val="22"/>
          <w:szCs w:val="20"/>
        </w:rPr>
        <w:t>(4 days)</w:t>
      </w:r>
      <w:r w:rsidR="00C60B3B">
        <w:rPr>
          <w:szCs w:val="22"/>
        </w:rPr>
        <w:tab/>
      </w:r>
      <w:r w:rsidR="00C60B3B">
        <w:rPr>
          <w:szCs w:val="22"/>
        </w:rPr>
        <w:tab/>
      </w:r>
      <w:r w:rsidR="00C60B3B">
        <w:rPr>
          <w:szCs w:val="22"/>
        </w:rPr>
        <w:tab/>
      </w:r>
      <w:r w:rsidR="00C60B3B">
        <w:rPr>
          <w:szCs w:val="22"/>
        </w:rPr>
        <w:tab/>
      </w:r>
      <w:r w:rsidR="00C60B3B">
        <w:rPr>
          <w:szCs w:val="22"/>
        </w:rPr>
        <w:tab/>
      </w:r>
      <w:r w:rsidR="00CE2F26">
        <w:rPr>
          <w:szCs w:val="22"/>
        </w:rPr>
        <w:tab/>
      </w:r>
      <w:r w:rsidR="00CE2F26">
        <w:rPr>
          <w:szCs w:val="22"/>
        </w:rPr>
        <w:tab/>
      </w:r>
      <w:r w:rsidR="00CE2F26">
        <w:rPr>
          <w:szCs w:val="22"/>
        </w:rPr>
        <w:tab/>
      </w:r>
      <w:r w:rsidR="00CE2F26">
        <w:rPr>
          <w:szCs w:val="22"/>
        </w:rPr>
        <w:tab/>
      </w:r>
      <w:r w:rsidR="00CE2F26">
        <w:rPr>
          <w:szCs w:val="22"/>
        </w:rPr>
        <w:tab/>
      </w:r>
      <w:r w:rsidR="00C60B3B" w:rsidRPr="00F208C9">
        <w:rPr>
          <w:sz w:val="22"/>
        </w:rPr>
        <w:t xml:space="preserve">Completion Date </w:t>
      </w:r>
      <w:r w:rsidR="00C60B3B" w:rsidRPr="00F208C9">
        <w:rPr>
          <w:sz w:val="22"/>
          <w:u w:val="single"/>
        </w:rPr>
        <w:fldChar w:fldCharType="begin">
          <w:ffData>
            <w:name w:val="Text8"/>
            <w:enabled/>
            <w:calcOnExit w:val="0"/>
            <w:textInput/>
          </w:ffData>
        </w:fldChar>
      </w:r>
      <w:r w:rsidR="00C60B3B" w:rsidRPr="00F208C9">
        <w:rPr>
          <w:sz w:val="22"/>
          <w:u w:val="single"/>
        </w:rPr>
        <w:instrText xml:space="preserve"> FORMTEXT </w:instrText>
      </w:r>
      <w:r w:rsidR="00C60B3B" w:rsidRPr="00F208C9">
        <w:rPr>
          <w:sz w:val="22"/>
          <w:u w:val="single"/>
        </w:rPr>
      </w:r>
      <w:r w:rsidR="00C60B3B" w:rsidRPr="00F208C9">
        <w:rPr>
          <w:sz w:val="22"/>
          <w:u w:val="single"/>
        </w:rPr>
        <w:fldChar w:fldCharType="separate"/>
      </w:r>
      <w:r w:rsidR="00C60B3B" w:rsidRPr="00F208C9">
        <w:rPr>
          <w:noProof/>
          <w:sz w:val="22"/>
          <w:u w:val="single"/>
        </w:rPr>
        <w:t> </w:t>
      </w:r>
      <w:r w:rsidR="00C60B3B" w:rsidRPr="00F208C9">
        <w:rPr>
          <w:noProof/>
          <w:sz w:val="22"/>
          <w:u w:val="single"/>
        </w:rPr>
        <w:t> </w:t>
      </w:r>
      <w:r w:rsidR="00C60B3B" w:rsidRPr="00F208C9">
        <w:rPr>
          <w:noProof/>
          <w:sz w:val="22"/>
          <w:u w:val="single"/>
        </w:rPr>
        <w:t> </w:t>
      </w:r>
      <w:r w:rsidR="00C60B3B" w:rsidRPr="00F208C9">
        <w:rPr>
          <w:noProof/>
          <w:sz w:val="22"/>
          <w:u w:val="single"/>
        </w:rPr>
        <w:t> </w:t>
      </w:r>
      <w:r w:rsidR="00C60B3B" w:rsidRPr="00F208C9">
        <w:rPr>
          <w:noProof/>
          <w:sz w:val="22"/>
          <w:u w:val="single"/>
        </w:rPr>
        <w:t> </w:t>
      </w:r>
      <w:r w:rsidR="00C60B3B" w:rsidRPr="00F208C9">
        <w:rPr>
          <w:sz w:val="22"/>
          <w:u w:val="single"/>
        </w:rPr>
        <w:fldChar w:fldCharType="end"/>
      </w:r>
    </w:p>
    <w:p w14:paraId="7FA73C90" w14:textId="77777777" w:rsidR="00C2078B" w:rsidRPr="00C2078B" w:rsidRDefault="00C2078B" w:rsidP="00C2078B">
      <w:pPr>
        <w:ind w:left="360"/>
        <w:rPr>
          <w:rFonts w:eastAsia="MS Gothic"/>
          <w:sz w:val="12"/>
          <w:szCs w:val="12"/>
        </w:rPr>
      </w:pPr>
    </w:p>
    <w:p w14:paraId="38AF68C4" w14:textId="45C4F153" w:rsidR="00C2078B" w:rsidRPr="00C2078B" w:rsidRDefault="00C2078B" w:rsidP="00C2078B">
      <w:pPr>
        <w:ind w:left="360"/>
        <w:rPr>
          <w:sz w:val="22"/>
          <w:szCs w:val="22"/>
        </w:rPr>
      </w:pPr>
      <w:r>
        <w:rPr>
          <w:rFonts w:eastAsia="MS Gothic"/>
          <w:sz w:val="22"/>
          <w:szCs w:val="22"/>
        </w:rPr>
        <w:t>YASI B</w:t>
      </w:r>
      <w:r w:rsidRPr="00C2078B">
        <w:rPr>
          <w:rFonts w:eastAsia="MS Gothic"/>
          <w:sz w:val="22"/>
          <w:szCs w:val="22"/>
        </w:rPr>
        <w:t xml:space="preserve">ooster trainings must be completed as part of the YASI training sequence. </w:t>
      </w:r>
      <w:r w:rsidR="0099056B">
        <w:rPr>
          <w:rFonts w:eastAsia="MS Gothic"/>
          <w:sz w:val="22"/>
          <w:szCs w:val="22"/>
        </w:rPr>
        <w:t>WCWPDS-r</w:t>
      </w:r>
      <w:r w:rsidRPr="00C2078B">
        <w:rPr>
          <w:rFonts w:eastAsia="MS Gothic"/>
          <w:sz w:val="22"/>
          <w:szCs w:val="22"/>
        </w:rPr>
        <w:t xml:space="preserve">ecommended </w:t>
      </w:r>
      <w:r>
        <w:rPr>
          <w:rFonts w:eastAsia="MS Gothic"/>
          <w:sz w:val="22"/>
          <w:szCs w:val="22"/>
        </w:rPr>
        <w:t>timing is 6 month</w:t>
      </w:r>
      <w:r w:rsidR="0099056B">
        <w:rPr>
          <w:rFonts w:eastAsia="MS Gothic"/>
          <w:sz w:val="22"/>
          <w:szCs w:val="22"/>
        </w:rPr>
        <w:t>s</w:t>
      </w:r>
      <w:r>
        <w:rPr>
          <w:rFonts w:eastAsia="MS Gothic"/>
          <w:sz w:val="22"/>
          <w:szCs w:val="22"/>
        </w:rPr>
        <w:t xml:space="preserve"> to one year </w:t>
      </w:r>
      <w:r w:rsidRPr="00C2078B">
        <w:rPr>
          <w:rFonts w:eastAsia="MS Gothic"/>
          <w:sz w:val="22"/>
          <w:szCs w:val="22"/>
        </w:rPr>
        <w:t xml:space="preserve">following initial training and application of concepts to practice. </w:t>
      </w:r>
    </w:p>
    <w:p w14:paraId="2AAC1D24" w14:textId="338E6C97" w:rsidR="00C60B3B" w:rsidRDefault="00C60B3B" w:rsidP="00C60B3B"/>
    <w:p w14:paraId="3F07F1B0" w14:textId="0119C7AD" w:rsidR="00C60B3B" w:rsidRDefault="00180163" w:rsidP="00F208C9">
      <w:pPr>
        <w:spacing w:line="264" w:lineRule="auto"/>
        <w:ind w:left="360"/>
        <w:rPr>
          <w:sz w:val="22"/>
          <w:szCs w:val="20"/>
          <w:u w:val="single"/>
        </w:rPr>
      </w:pPr>
      <w:sdt>
        <w:sdtPr>
          <w:rPr>
            <w:szCs w:val="22"/>
          </w:rPr>
          <w:id w:val="-538043619"/>
          <w14:checkbox>
            <w14:checked w14:val="0"/>
            <w14:checkedState w14:val="2612" w14:font="MS Gothic"/>
            <w14:uncheckedState w14:val="2610" w14:font="MS Gothic"/>
          </w14:checkbox>
        </w:sdtPr>
        <w:sdtEndPr/>
        <w:sdtContent>
          <w:r w:rsidR="00F208C9">
            <w:rPr>
              <w:rFonts w:ascii="MS Gothic" w:eastAsia="MS Gothic" w:hAnsi="MS Gothic" w:hint="eastAsia"/>
              <w:szCs w:val="22"/>
            </w:rPr>
            <w:t>☐</w:t>
          </w:r>
        </w:sdtContent>
      </w:sdt>
      <w:r w:rsidR="00C60B3B">
        <w:rPr>
          <w:szCs w:val="22"/>
        </w:rPr>
        <w:t xml:space="preserve"> </w:t>
      </w:r>
      <w:r w:rsidR="00CE2F26" w:rsidRPr="00C2078B">
        <w:rPr>
          <w:b/>
          <w:bCs/>
          <w:sz w:val="22"/>
        </w:rPr>
        <w:t>YASI – Booster Part 1</w:t>
      </w:r>
      <w:r w:rsidR="00C60B3B" w:rsidRPr="00F208C9">
        <w:rPr>
          <w:sz w:val="22"/>
        </w:rPr>
        <w:t xml:space="preserve"> – </w:t>
      </w:r>
      <w:r w:rsidR="00CE2F26" w:rsidRPr="00F208C9">
        <w:rPr>
          <w:sz w:val="22"/>
        </w:rPr>
        <w:t xml:space="preserve">½ </w:t>
      </w:r>
      <w:r w:rsidR="00C60B3B" w:rsidRPr="00F208C9">
        <w:rPr>
          <w:sz w:val="22"/>
        </w:rPr>
        <w:t>day</w:t>
      </w:r>
      <w:r w:rsidR="00CE2F26" w:rsidRPr="00F208C9">
        <w:rPr>
          <w:sz w:val="22"/>
        </w:rPr>
        <w:t xml:space="preserve"> (3 hours)</w:t>
      </w:r>
      <w:r w:rsidR="00C60B3B" w:rsidRPr="00F208C9">
        <w:rPr>
          <w:sz w:val="22"/>
        </w:rPr>
        <w:tab/>
      </w:r>
      <w:r w:rsidR="00C60B3B">
        <w:rPr>
          <w:szCs w:val="22"/>
        </w:rPr>
        <w:tab/>
      </w:r>
      <w:r w:rsidR="00C60B3B">
        <w:rPr>
          <w:szCs w:val="22"/>
        </w:rPr>
        <w:tab/>
      </w:r>
      <w:r w:rsidR="00C60B3B">
        <w:rPr>
          <w:szCs w:val="22"/>
        </w:rPr>
        <w:tab/>
      </w:r>
      <w:r w:rsidR="00C60B3B" w:rsidRPr="00C2078B">
        <w:rPr>
          <w:sz w:val="22"/>
          <w:szCs w:val="20"/>
        </w:rPr>
        <w:t xml:space="preserve">Completion Date </w:t>
      </w:r>
      <w:r w:rsidR="00C60B3B" w:rsidRPr="00C2078B">
        <w:rPr>
          <w:sz w:val="22"/>
          <w:szCs w:val="20"/>
          <w:u w:val="single"/>
        </w:rPr>
        <w:fldChar w:fldCharType="begin">
          <w:ffData>
            <w:name w:val="Text8"/>
            <w:enabled/>
            <w:calcOnExit w:val="0"/>
            <w:textInput/>
          </w:ffData>
        </w:fldChar>
      </w:r>
      <w:r w:rsidR="00C60B3B" w:rsidRPr="00C2078B">
        <w:rPr>
          <w:sz w:val="22"/>
          <w:szCs w:val="20"/>
          <w:u w:val="single"/>
        </w:rPr>
        <w:instrText xml:space="preserve"> FORMTEXT </w:instrText>
      </w:r>
      <w:r w:rsidR="00C60B3B" w:rsidRPr="00C2078B">
        <w:rPr>
          <w:sz w:val="22"/>
          <w:szCs w:val="20"/>
          <w:u w:val="single"/>
        </w:rPr>
      </w:r>
      <w:r w:rsidR="00C60B3B" w:rsidRPr="00C2078B">
        <w:rPr>
          <w:sz w:val="22"/>
          <w:szCs w:val="20"/>
          <w:u w:val="single"/>
        </w:rPr>
        <w:fldChar w:fldCharType="separate"/>
      </w:r>
      <w:r w:rsidR="00C60B3B" w:rsidRPr="00C2078B">
        <w:rPr>
          <w:noProof/>
          <w:sz w:val="22"/>
          <w:szCs w:val="20"/>
          <w:u w:val="single"/>
        </w:rPr>
        <w:t> </w:t>
      </w:r>
      <w:r w:rsidR="00C60B3B" w:rsidRPr="00C2078B">
        <w:rPr>
          <w:noProof/>
          <w:sz w:val="22"/>
          <w:szCs w:val="20"/>
          <w:u w:val="single"/>
        </w:rPr>
        <w:t> </w:t>
      </w:r>
      <w:r w:rsidR="00C60B3B" w:rsidRPr="00C2078B">
        <w:rPr>
          <w:noProof/>
          <w:sz w:val="22"/>
          <w:szCs w:val="20"/>
          <w:u w:val="single"/>
        </w:rPr>
        <w:t> </w:t>
      </w:r>
      <w:r w:rsidR="00C60B3B" w:rsidRPr="00C2078B">
        <w:rPr>
          <w:noProof/>
          <w:sz w:val="22"/>
          <w:szCs w:val="20"/>
          <w:u w:val="single"/>
        </w:rPr>
        <w:t> </w:t>
      </w:r>
      <w:r w:rsidR="00C60B3B" w:rsidRPr="00C2078B">
        <w:rPr>
          <w:noProof/>
          <w:sz w:val="22"/>
          <w:szCs w:val="20"/>
          <w:u w:val="single"/>
        </w:rPr>
        <w:t> </w:t>
      </w:r>
      <w:r w:rsidR="00C60B3B" w:rsidRPr="00C2078B">
        <w:rPr>
          <w:sz w:val="22"/>
          <w:szCs w:val="20"/>
          <w:u w:val="single"/>
        </w:rPr>
        <w:fldChar w:fldCharType="end"/>
      </w:r>
    </w:p>
    <w:p w14:paraId="55269F54" w14:textId="5756DBBA" w:rsidR="00CE2F26" w:rsidRPr="00C2078B" w:rsidRDefault="00180163" w:rsidP="00CE2F26">
      <w:pPr>
        <w:spacing w:line="264" w:lineRule="auto"/>
        <w:ind w:left="360"/>
        <w:jc w:val="both"/>
        <w:rPr>
          <w:sz w:val="22"/>
          <w:szCs w:val="20"/>
          <w:u w:val="single"/>
        </w:rPr>
      </w:pPr>
      <w:sdt>
        <w:sdtPr>
          <w:rPr>
            <w:szCs w:val="22"/>
          </w:rPr>
          <w:id w:val="163900179"/>
          <w14:checkbox>
            <w14:checked w14:val="0"/>
            <w14:checkedState w14:val="2612" w14:font="MS Gothic"/>
            <w14:uncheckedState w14:val="2610" w14:font="MS Gothic"/>
          </w14:checkbox>
        </w:sdtPr>
        <w:sdtEndPr/>
        <w:sdtContent>
          <w:r w:rsidR="003F6D2E">
            <w:rPr>
              <w:rFonts w:ascii="MS Gothic" w:eastAsia="MS Gothic" w:hAnsi="MS Gothic" w:hint="eastAsia"/>
              <w:szCs w:val="22"/>
            </w:rPr>
            <w:t>☐</w:t>
          </w:r>
        </w:sdtContent>
      </w:sdt>
      <w:r w:rsidR="00CE2F26">
        <w:rPr>
          <w:szCs w:val="22"/>
        </w:rPr>
        <w:t xml:space="preserve"> </w:t>
      </w:r>
      <w:r w:rsidR="00CE2F26" w:rsidRPr="00C2078B">
        <w:rPr>
          <w:b/>
          <w:bCs/>
          <w:sz w:val="22"/>
          <w:szCs w:val="20"/>
        </w:rPr>
        <w:t>YASI – Booster Part 2</w:t>
      </w:r>
      <w:r w:rsidR="00CE2F26" w:rsidRPr="00C2078B">
        <w:rPr>
          <w:sz w:val="22"/>
          <w:szCs w:val="20"/>
        </w:rPr>
        <w:t xml:space="preserve"> – ½ day (3 hours)</w:t>
      </w:r>
      <w:r w:rsidR="00CE2F26" w:rsidRPr="00C2078B">
        <w:rPr>
          <w:sz w:val="22"/>
          <w:szCs w:val="20"/>
        </w:rPr>
        <w:tab/>
      </w:r>
      <w:r w:rsidR="00CE2F26" w:rsidRPr="00C2078B">
        <w:rPr>
          <w:sz w:val="22"/>
          <w:szCs w:val="20"/>
        </w:rPr>
        <w:tab/>
      </w:r>
      <w:r w:rsidR="00CE2F26" w:rsidRPr="00C2078B">
        <w:rPr>
          <w:sz w:val="22"/>
          <w:szCs w:val="20"/>
        </w:rPr>
        <w:tab/>
      </w:r>
      <w:r w:rsidR="00CE2F26" w:rsidRPr="00C2078B">
        <w:rPr>
          <w:sz w:val="22"/>
          <w:szCs w:val="20"/>
        </w:rPr>
        <w:tab/>
        <w:t xml:space="preserve">Completion Date </w:t>
      </w:r>
      <w:r w:rsidR="00CE2F26" w:rsidRPr="00C2078B">
        <w:rPr>
          <w:sz w:val="22"/>
          <w:szCs w:val="20"/>
          <w:u w:val="single"/>
        </w:rPr>
        <w:fldChar w:fldCharType="begin">
          <w:ffData>
            <w:name w:val="Text8"/>
            <w:enabled/>
            <w:calcOnExit w:val="0"/>
            <w:textInput/>
          </w:ffData>
        </w:fldChar>
      </w:r>
      <w:r w:rsidR="00CE2F26" w:rsidRPr="00C2078B">
        <w:rPr>
          <w:sz w:val="22"/>
          <w:szCs w:val="20"/>
          <w:u w:val="single"/>
        </w:rPr>
        <w:instrText xml:space="preserve"> FORMTEXT </w:instrText>
      </w:r>
      <w:r w:rsidR="00CE2F26" w:rsidRPr="00C2078B">
        <w:rPr>
          <w:sz w:val="22"/>
          <w:szCs w:val="20"/>
          <w:u w:val="single"/>
        </w:rPr>
      </w:r>
      <w:r w:rsidR="00CE2F26" w:rsidRPr="00C2078B">
        <w:rPr>
          <w:sz w:val="22"/>
          <w:szCs w:val="20"/>
          <w:u w:val="single"/>
        </w:rPr>
        <w:fldChar w:fldCharType="separate"/>
      </w:r>
      <w:r w:rsidR="00CE2F26" w:rsidRPr="00C2078B">
        <w:rPr>
          <w:noProof/>
          <w:sz w:val="22"/>
          <w:szCs w:val="20"/>
          <w:u w:val="single"/>
        </w:rPr>
        <w:t> </w:t>
      </w:r>
      <w:r w:rsidR="00CE2F26" w:rsidRPr="00C2078B">
        <w:rPr>
          <w:noProof/>
          <w:sz w:val="22"/>
          <w:szCs w:val="20"/>
          <w:u w:val="single"/>
        </w:rPr>
        <w:t> </w:t>
      </w:r>
      <w:r w:rsidR="00CE2F26" w:rsidRPr="00C2078B">
        <w:rPr>
          <w:noProof/>
          <w:sz w:val="22"/>
          <w:szCs w:val="20"/>
          <w:u w:val="single"/>
        </w:rPr>
        <w:t> </w:t>
      </w:r>
      <w:r w:rsidR="00CE2F26" w:rsidRPr="00C2078B">
        <w:rPr>
          <w:noProof/>
          <w:sz w:val="22"/>
          <w:szCs w:val="20"/>
          <w:u w:val="single"/>
        </w:rPr>
        <w:t> </w:t>
      </w:r>
      <w:r w:rsidR="00CE2F26" w:rsidRPr="00C2078B">
        <w:rPr>
          <w:noProof/>
          <w:sz w:val="22"/>
          <w:szCs w:val="20"/>
          <w:u w:val="single"/>
        </w:rPr>
        <w:t> </w:t>
      </w:r>
      <w:r w:rsidR="00CE2F26" w:rsidRPr="00C2078B">
        <w:rPr>
          <w:sz w:val="22"/>
          <w:szCs w:val="20"/>
          <w:u w:val="single"/>
        </w:rPr>
        <w:fldChar w:fldCharType="end"/>
      </w:r>
    </w:p>
    <w:bookmarkEnd w:id="2"/>
    <w:p w14:paraId="2FAAC10A" w14:textId="1D14A104" w:rsidR="003C72FF" w:rsidRPr="003C72FF" w:rsidRDefault="009E4DCA" w:rsidP="003C72FF">
      <w:pPr>
        <w:tabs>
          <w:tab w:val="left" w:pos="6660"/>
        </w:tabs>
        <w:rPr>
          <w:color w:val="943634" w:themeColor="accent2" w:themeShade="BF"/>
          <w:sz w:val="32"/>
          <w:szCs w:val="32"/>
        </w:rPr>
      </w:pPr>
      <w:r>
        <w:rPr>
          <w:noProof/>
          <w:sz w:val="22"/>
          <w:szCs w:val="22"/>
        </w:rPr>
        <mc:AlternateContent>
          <mc:Choice Requires="wps">
            <w:drawing>
              <wp:anchor distT="0" distB="0" distL="114300" distR="114300" simplePos="0" relativeHeight="251673600" behindDoc="1" locked="0" layoutInCell="1" allowOverlap="1" wp14:anchorId="656E0EA1" wp14:editId="69468ADE">
                <wp:simplePos x="0" y="0"/>
                <wp:positionH relativeFrom="margin">
                  <wp:posOffset>-138661</wp:posOffset>
                </wp:positionH>
                <wp:positionV relativeFrom="paragraph">
                  <wp:posOffset>-147782</wp:posOffset>
                </wp:positionV>
                <wp:extent cx="6579870" cy="8533592"/>
                <wp:effectExtent l="57150" t="19050" r="68580" b="115570"/>
                <wp:wrapNone/>
                <wp:docPr id="8" name="Rectangle 8"/>
                <wp:cNvGraphicFramePr/>
                <a:graphic xmlns:a="http://schemas.openxmlformats.org/drawingml/2006/main">
                  <a:graphicData uri="http://schemas.microsoft.com/office/word/2010/wordprocessingShape">
                    <wps:wsp>
                      <wps:cNvSpPr/>
                      <wps:spPr>
                        <a:xfrm>
                          <a:off x="0" y="0"/>
                          <a:ext cx="6579870" cy="8533592"/>
                        </a:xfrm>
                        <a:prstGeom prst="rect">
                          <a:avLst/>
                        </a:prstGeom>
                        <a:solidFill>
                          <a:schemeClr val="bg1"/>
                        </a:solidFill>
                        <a:ln>
                          <a:solidFill>
                            <a:srgbClr val="76000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71856" id="Rectangle 8" o:spid="_x0000_s1026" style="position:absolute;margin-left:-10.9pt;margin-top:-11.65pt;width:518.1pt;height:671.9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" fillcolor="white [3212]" strokecolor="#760000" strokeweight="2pt">
                <v:shadow on="t" color="black" opacity="26214f" origin=",-.5" offset="0,3pt"/>
                <w10:wrap anchorx="margin"/>
              </v:rect>
            </w:pict>
          </mc:Fallback>
        </mc:AlternateContent>
      </w:r>
      <w:r w:rsidR="003C72FF" w:rsidRPr="003C72FF">
        <w:rPr>
          <w:b/>
          <w:color w:val="943634" w:themeColor="accent2" w:themeShade="BF"/>
          <w:sz w:val="32"/>
          <w:szCs w:val="32"/>
          <w:u w:val="single"/>
        </w:rPr>
        <w:t>Required Training</w:t>
      </w:r>
      <w:r w:rsidR="003C72FF" w:rsidRPr="003C72FF">
        <w:rPr>
          <w:b/>
          <w:bCs/>
          <w:i/>
          <w:iCs/>
          <w:color w:val="943634" w:themeColor="accent2" w:themeShade="BF"/>
          <w:sz w:val="32"/>
          <w:szCs w:val="32"/>
          <w:u w:val="single"/>
        </w:rPr>
        <w:t xml:space="preserve"> continued</w:t>
      </w:r>
    </w:p>
    <w:p w14:paraId="39A31048" w14:textId="77777777" w:rsidR="003C72FF" w:rsidRPr="0099056B" w:rsidRDefault="003C72FF" w:rsidP="0099056B"/>
    <w:p w14:paraId="79B49EAF" w14:textId="6DCF0295" w:rsidR="00F23E7B" w:rsidRPr="009E4DCA" w:rsidRDefault="009E4DCA" w:rsidP="009E4DCA">
      <w:pPr>
        <w:pStyle w:val="ListParagraph"/>
        <w:numPr>
          <w:ilvl w:val="0"/>
          <w:numId w:val="5"/>
        </w:numPr>
        <w:rPr>
          <w:b/>
          <w:bCs/>
          <w:sz w:val="32"/>
          <w:szCs w:val="32"/>
          <w:u w:val="single"/>
        </w:rPr>
      </w:pPr>
      <w:r w:rsidRPr="009E4DCA">
        <w:rPr>
          <w:b/>
          <w:bCs/>
          <w:sz w:val="28"/>
          <w:szCs w:val="28"/>
          <w:u w:val="single"/>
        </w:rPr>
        <w:t>Web-Based Training</w:t>
      </w:r>
    </w:p>
    <w:p w14:paraId="47F0EE53" w14:textId="01D9E60C" w:rsidR="007F23DA" w:rsidRDefault="007F23DA" w:rsidP="00B4095B">
      <w:pPr>
        <w:tabs>
          <w:tab w:val="left" w:pos="6660"/>
        </w:tabs>
      </w:pPr>
    </w:p>
    <w:p w14:paraId="09FAB475" w14:textId="77777777" w:rsidR="003C72FF" w:rsidRPr="00EE50CC" w:rsidRDefault="00C2078B" w:rsidP="00C2078B">
      <w:pPr>
        <w:ind w:left="360"/>
        <w:rPr>
          <w:sz w:val="22"/>
          <w:szCs w:val="22"/>
        </w:rPr>
      </w:pPr>
      <w:r w:rsidRPr="00EE50CC">
        <w:rPr>
          <w:sz w:val="22"/>
          <w:szCs w:val="22"/>
        </w:rPr>
        <w:t xml:space="preserve">DCF has identified other courses, via state statutes or numbered memos, as being </w:t>
      </w:r>
      <w:r w:rsidRPr="00EE50CC">
        <w:rPr>
          <w:b/>
          <w:bCs/>
          <w:sz w:val="22"/>
          <w:szCs w:val="22"/>
          <w:u w:val="single"/>
        </w:rPr>
        <w:t>required courses</w:t>
      </w:r>
      <w:r w:rsidRPr="00EE50CC">
        <w:rPr>
          <w:sz w:val="22"/>
          <w:szCs w:val="22"/>
        </w:rPr>
        <w:t xml:space="preserve"> for </w:t>
      </w:r>
      <w:r w:rsidR="009E4DCA" w:rsidRPr="00EE50CC">
        <w:rPr>
          <w:sz w:val="22"/>
          <w:szCs w:val="22"/>
        </w:rPr>
        <w:t xml:space="preserve">Youth Justice </w:t>
      </w:r>
      <w:r w:rsidRPr="00EE50CC">
        <w:rPr>
          <w:sz w:val="22"/>
          <w:szCs w:val="22"/>
        </w:rPr>
        <w:t>professionals</w:t>
      </w:r>
      <w:r w:rsidR="009E4DCA" w:rsidRPr="00EE50CC">
        <w:rPr>
          <w:sz w:val="22"/>
          <w:szCs w:val="22"/>
        </w:rPr>
        <w:t xml:space="preserve">, </w:t>
      </w:r>
      <w:r w:rsidR="009E4DCA" w:rsidRPr="00EE50CC">
        <w:rPr>
          <w:b/>
          <w:bCs/>
          <w:sz w:val="22"/>
          <w:szCs w:val="22"/>
          <w:u w:val="single"/>
        </w:rPr>
        <w:t>depending on their role</w:t>
      </w:r>
      <w:r w:rsidRPr="00EE50CC">
        <w:rPr>
          <w:sz w:val="22"/>
          <w:szCs w:val="22"/>
        </w:rPr>
        <w:t>.</w:t>
      </w:r>
      <w:r w:rsidR="009E4DCA" w:rsidRPr="00EE50CC">
        <w:rPr>
          <w:sz w:val="22"/>
          <w:szCs w:val="22"/>
        </w:rPr>
        <w:t xml:space="preserve"> </w:t>
      </w:r>
      <w:r w:rsidRPr="00EE50CC">
        <w:rPr>
          <w:sz w:val="22"/>
          <w:szCs w:val="22"/>
        </w:rPr>
        <w:t>The web-based courses required via state numbered memos</w:t>
      </w:r>
      <w:r w:rsidR="003C72FF" w:rsidRPr="00EE50CC">
        <w:rPr>
          <w:sz w:val="22"/>
          <w:szCs w:val="22"/>
        </w:rPr>
        <w:t xml:space="preserve"> include: </w:t>
      </w:r>
    </w:p>
    <w:p w14:paraId="021C9BFB" w14:textId="6D33E810" w:rsidR="00C2078B" w:rsidRPr="00EE50CC" w:rsidRDefault="003C72FF" w:rsidP="00C2078B">
      <w:pPr>
        <w:ind w:left="360"/>
        <w:rPr>
          <w:sz w:val="22"/>
          <w:szCs w:val="22"/>
        </w:rPr>
      </w:pPr>
      <w:r w:rsidRPr="00EE50CC">
        <w:rPr>
          <w:sz w:val="22"/>
          <w:szCs w:val="22"/>
        </w:rPr>
        <w:t xml:space="preserve">Information is </w:t>
      </w:r>
      <w:r w:rsidR="00C2078B" w:rsidRPr="00EE50CC">
        <w:rPr>
          <w:sz w:val="22"/>
          <w:szCs w:val="22"/>
        </w:rPr>
        <w:t xml:space="preserve">available at: </w:t>
      </w:r>
      <w:hyperlink r:id="rId10" w:history="1">
        <w:r w:rsidR="00C2078B" w:rsidRPr="00EE50CC">
          <w:rPr>
            <w:rStyle w:val="Hyperlink"/>
            <w:sz w:val="22"/>
            <w:szCs w:val="22"/>
          </w:rPr>
          <w:t>https://wcwpds.wisc.edu/web-based-courses/topics-for-child-welfare-workers-and-supervisors/</w:t>
        </w:r>
      </w:hyperlink>
    </w:p>
    <w:p w14:paraId="1E989B64" w14:textId="77777777" w:rsidR="00C2078B" w:rsidRDefault="00C2078B" w:rsidP="00C2078B"/>
    <w:p w14:paraId="6932195C" w14:textId="506ECA21" w:rsidR="00EA3B8C" w:rsidRPr="00EA3B8C" w:rsidRDefault="00EA3B8C" w:rsidP="00EA3B8C">
      <w:pPr>
        <w:ind w:firstLine="360"/>
        <w:rPr>
          <w:sz w:val="22"/>
          <w:szCs w:val="22"/>
        </w:rPr>
      </w:pPr>
      <w:r w:rsidRPr="00EA3B8C">
        <w:rPr>
          <w:sz w:val="22"/>
          <w:szCs w:val="22"/>
        </w:rPr>
        <w:t xml:space="preserve">YJ professionals will </w:t>
      </w:r>
      <w:r w:rsidRPr="00EA3B8C">
        <w:rPr>
          <w:b/>
          <w:bCs/>
          <w:sz w:val="22"/>
          <w:szCs w:val="22"/>
        </w:rPr>
        <w:t>register themselves</w:t>
      </w:r>
      <w:r w:rsidRPr="00EA3B8C">
        <w:rPr>
          <w:sz w:val="22"/>
          <w:szCs w:val="22"/>
        </w:rPr>
        <w:t xml:space="preserve"> for </w:t>
      </w:r>
      <w:r w:rsidR="00184701">
        <w:rPr>
          <w:sz w:val="22"/>
          <w:szCs w:val="22"/>
        </w:rPr>
        <w:t xml:space="preserve">web-based trainings </w:t>
      </w:r>
      <w:r w:rsidRPr="00EA3B8C">
        <w:rPr>
          <w:sz w:val="22"/>
          <w:szCs w:val="22"/>
        </w:rPr>
        <w:t xml:space="preserve">via PDS Online. </w:t>
      </w:r>
    </w:p>
    <w:p w14:paraId="11B41E3C" w14:textId="77777777" w:rsidR="009E4DCA" w:rsidRDefault="009E4DCA" w:rsidP="009E4DCA">
      <w:pPr>
        <w:pStyle w:val="ListParagraph"/>
        <w:ind w:left="360"/>
        <w:rPr>
          <w:sz w:val="22"/>
          <w:szCs w:val="22"/>
          <w:shd w:val="clear" w:color="auto" w:fill="FFFFFF"/>
        </w:rPr>
      </w:pPr>
    </w:p>
    <w:p w14:paraId="0F1B69D2" w14:textId="77777777" w:rsidR="009E4DCA" w:rsidRDefault="00180163" w:rsidP="009E4DCA">
      <w:pPr>
        <w:ind w:left="630" w:hanging="270"/>
        <w:rPr>
          <w:szCs w:val="22"/>
        </w:rPr>
      </w:pPr>
      <w:sdt>
        <w:sdtPr>
          <w:rPr>
            <w:szCs w:val="22"/>
          </w:rPr>
          <w:id w:val="-1226841107"/>
          <w14:checkbox>
            <w14:checked w14:val="0"/>
            <w14:checkedState w14:val="2612" w14:font="MS Gothic"/>
            <w14:uncheckedState w14:val="2610" w14:font="MS Gothic"/>
          </w14:checkbox>
        </w:sdtPr>
        <w:sdtEndPr/>
        <w:sdtContent>
          <w:r w:rsidR="009E4DCA">
            <w:rPr>
              <w:rFonts w:ascii="MS Gothic" w:eastAsia="MS Gothic" w:hAnsi="MS Gothic" w:hint="eastAsia"/>
              <w:szCs w:val="22"/>
            </w:rPr>
            <w:t>☐</w:t>
          </w:r>
        </w:sdtContent>
      </w:sdt>
      <w:r w:rsidR="009E4DCA">
        <w:rPr>
          <w:szCs w:val="22"/>
        </w:rPr>
        <w:t xml:space="preserve"> </w:t>
      </w:r>
      <w:r w:rsidR="009E4DCA" w:rsidRPr="009E4DCA">
        <w:rPr>
          <w:b/>
          <w:bCs/>
          <w:sz w:val="22"/>
          <w:szCs w:val="20"/>
        </w:rPr>
        <w:t>Confirming Safe Environments</w:t>
      </w:r>
    </w:p>
    <w:p w14:paraId="3F8332CD" w14:textId="312294B1" w:rsidR="009E4DCA" w:rsidRPr="00EA3B8C" w:rsidRDefault="00EE50CC" w:rsidP="009E4DCA">
      <w:pPr>
        <w:ind w:left="630"/>
        <w:rPr>
          <w:sz w:val="22"/>
          <w:szCs w:val="22"/>
        </w:rPr>
      </w:pPr>
      <w:r>
        <w:rPr>
          <w:sz w:val="22"/>
          <w:szCs w:val="22"/>
        </w:rPr>
        <w:t xml:space="preserve">This </w:t>
      </w:r>
      <w:r w:rsidR="009E4DCA" w:rsidRPr="003C72FF">
        <w:rPr>
          <w:sz w:val="22"/>
          <w:szCs w:val="22"/>
        </w:rPr>
        <w:t xml:space="preserve">training is </w:t>
      </w:r>
      <w:r w:rsidR="003C72FF" w:rsidRPr="003C72FF">
        <w:rPr>
          <w:sz w:val="22"/>
          <w:szCs w:val="22"/>
        </w:rPr>
        <w:t xml:space="preserve">required for YJ professionals </w:t>
      </w:r>
      <w:r w:rsidR="009E4DCA" w:rsidRPr="003C72FF">
        <w:rPr>
          <w:sz w:val="22"/>
          <w:szCs w:val="22"/>
        </w:rPr>
        <w:t>who are responsible for conducting the confirming and reconfirming of safety in out-of-home placements</w:t>
      </w:r>
      <w:r w:rsidR="003C72FF" w:rsidRPr="003C72FF">
        <w:rPr>
          <w:sz w:val="22"/>
          <w:szCs w:val="22"/>
        </w:rPr>
        <w:t xml:space="preserve"> (foster care, kinship care, congregate care, etc.)</w:t>
      </w:r>
      <w:r w:rsidR="009E4DCA" w:rsidRPr="003C72FF">
        <w:rPr>
          <w:sz w:val="22"/>
          <w:szCs w:val="22"/>
        </w:rPr>
        <w:t>.</w:t>
      </w:r>
      <w:r w:rsidR="0099056B">
        <w:rPr>
          <w:sz w:val="22"/>
          <w:szCs w:val="22"/>
        </w:rPr>
        <w:t xml:space="preserve"> </w:t>
      </w:r>
      <w:r w:rsidR="009E4DCA" w:rsidRPr="00EA3B8C">
        <w:rPr>
          <w:sz w:val="22"/>
          <w:szCs w:val="22"/>
          <w:u w:val="single"/>
        </w:rPr>
        <w:t>Choose one of the options below</w:t>
      </w:r>
      <w:r w:rsidR="009E4DCA" w:rsidRPr="00EA3B8C">
        <w:rPr>
          <w:sz w:val="22"/>
          <w:szCs w:val="22"/>
        </w:rPr>
        <w:t xml:space="preserve"> to meet this requirement:</w:t>
      </w:r>
    </w:p>
    <w:p w14:paraId="2740AB88" w14:textId="77777777" w:rsidR="009E4DCA" w:rsidRPr="00EA3B8C" w:rsidRDefault="009E4DCA" w:rsidP="009E4DCA">
      <w:pPr>
        <w:ind w:left="630"/>
        <w:rPr>
          <w:sz w:val="22"/>
          <w:szCs w:val="22"/>
        </w:rPr>
      </w:pPr>
    </w:p>
    <w:p w14:paraId="770137B3" w14:textId="06BBA8DE" w:rsidR="009E4DCA" w:rsidRPr="00EA3B8C" w:rsidRDefault="009E4DCA" w:rsidP="009E4DCA">
      <w:pPr>
        <w:pStyle w:val="ListParagraph"/>
        <w:numPr>
          <w:ilvl w:val="0"/>
          <w:numId w:val="4"/>
        </w:numPr>
        <w:ind w:left="907" w:hanging="277"/>
        <w:jc w:val="both"/>
        <w:rPr>
          <w:sz w:val="22"/>
          <w:szCs w:val="22"/>
          <w:u w:val="single"/>
        </w:rPr>
      </w:pPr>
      <w:r w:rsidRPr="00EA3B8C">
        <w:rPr>
          <w:sz w:val="22"/>
          <w:szCs w:val="22"/>
        </w:rPr>
        <w:t xml:space="preserve">Case Worker Pre-Service: Web-based Modules </w:t>
      </w:r>
      <w:r w:rsidRPr="00EA3B8C">
        <w:rPr>
          <w:sz w:val="22"/>
          <w:szCs w:val="22"/>
        </w:rPr>
        <w:tab/>
      </w:r>
      <w:r w:rsidRPr="00EA3B8C">
        <w:rPr>
          <w:sz w:val="22"/>
          <w:szCs w:val="22"/>
        </w:rPr>
        <w:tab/>
        <w:t xml:space="preserve">Completion Date </w:t>
      </w:r>
      <w:r w:rsidRPr="00EA3B8C">
        <w:rPr>
          <w:sz w:val="22"/>
          <w:szCs w:val="22"/>
          <w:u w:val="single"/>
        </w:rPr>
        <w:fldChar w:fldCharType="begin">
          <w:ffData>
            <w:name w:val="Text8"/>
            <w:enabled/>
            <w:calcOnExit w:val="0"/>
            <w:textInput/>
          </w:ffData>
        </w:fldChar>
      </w:r>
      <w:r w:rsidRPr="00EA3B8C">
        <w:rPr>
          <w:sz w:val="22"/>
          <w:szCs w:val="22"/>
          <w:u w:val="single"/>
        </w:rPr>
        <w:instrText xml:space="preserve"> FORMTEXT </w:instrText>
      </w:r>
      <w:r w:rsidRPr="00EA3B8C">
        <w:rPr>
          <w:sz w:val="22"/>
          <w:szCs w:val="22"/>
          <w:u w:val="single"/>
        </w:rPr>
      </w:r>
      <w:r w:rsidRPr="00EA3B8C">
        <w:rPr>
          <w:sz w:val="22"/>
          <w:szCs w:val="22"/>
          <w:u w:val="single"/>
        </w:rPr>
        <w:fldChar w:fldCharType="separate"/>
      </w:r>
      <w:r w:rsidRPr="00EA3B8C">
        <w:rPr>
          <w:noProof/>
          <w:sz w:val="22"/>
          <w:szCs w:val="22"/>
          <w:u w:val="single"/>
        </w:rPr>
        <w:t> </w:t>
      </w:r>
      <w:r w:rsidRPr="00EA3B8C">
        <w:rPr>
          <w:noProof/>
          <w:sz w:val="22"/>
          <w:szCs w:val="22"/>
          <w:u w:val="single"/>
        </w:rPr>
        <w:t> </w:t>
      </w:r>
      <w:r w:rsidRPr="00EA3B8C">
        <w:rPr>
          <w:noProof/>
          <w:sz w:val="22"/>
          <w:szCs w:val="22"/>
          <w:u w:val="single"/>
        </w:rPr>
        <w:t> </w:t>
      </w:r>
      <w:r w:rsidRPr="00EA3B8C">
        <w:rPr>
          <w:noProof/>
          <w:sz w:val="22"/>
          <w:szCs w:val="22"/>
          <w:u w:val="single"/>
        </w:rPr>
        <w:t> </w:t>
      </w:r>
      <w:r w:rsidRPr="00EA3B8C">
        <w:rPr>
          <w:noProof/>
          <w:sz w:val="22"/>
          <w:szCs w:val="22"/>
          <w:u w:val="single"/>
        </w:rPr>
        <w:t> </w:t>
      </w:r>
      <w:r w:rsidRPr="00EA3B8C">
        <w:rPr>
          <w:sz w:val="22"/>
          <w:szCs w:val="22"/>
          <w:u w:val="single"/>
        </w:rPr>
        <w:fldChar w:fldCharType="end"/>
      </w:r>
    </w:p>
    <w:p w14:paraId="04C2D02F" w14:textId="77777777" w:rsidR="009E4DCA" w:rsidRPr="00EA3B8C" w:rsidRDefault="009E4DCA" w:rsidP="009E4DCA">
      <w:pPr>
        <w:pStyle w:val="ListParagraph"/>
        <w:ind w:left="907"/>
        <w:jc w:val="both"/>
        <w:rPr>
          <w:sz w:val="22"/>
          <w:szCs w:val="22"/>
        </w:rPr>
      </w:pPr>
      <w:r w:rsidRPr="00EA3B8C">
        <w:rPr>
          <w:sz w:val="22"/>
          <w:szCs w:val="22"/>
        </w:rPr>
        <w:t>(</w:t>
      </w:r>
      <w:hyperlink r:id="rId11" w:history="1">
        <w:r w:rsidRPr="00EA3B8C">
          <w:rPr>
            <w:rStyle w:val="Hyperlink"/>
            <w:sz w:val="22"/>
            <w:szCs w:val="22"/>
          </w:rPr>
          <w:t>https://wis.wcwpds.wisc.edu/pre-service/</w:t>
        </w:r>
      </w:hyperlink>
      <w:r w:rsidRPr="00EA3B8C">
        <w:rPr>
          <w:sz w:val="22"/>
          <w:szCs w:val="22"/>
        </w:rPr>
        <w:t xml:space="preserve">) </w:t>
      </w:r>
    </w:p>
    <w:p w14:paraId="1D38A93A" w14:textId="77777777" w:rsidR="009E4DCA" w:rsidRPr="00EA3B8C" w:rsidRDefault="009E4DCA" w:rsidP="009E4DCA">
      <w:pPr>
        <w:pStyle w:val="ListParagraph"/>
        <w:ind w:left="907"/>
        <w:jc w:val="both"/>
        <w:rPr>
          <w:sz w:val="22"/>
          <w:szCs w:val="22"/>
        </w:rPr>
      </w:pPr>
      <w:r w:rsidRPr="00EA3B8C">
        <w:rPr>
          <w:sz w:val="22"/>
          <w:szCs w:val="22"/>
        </w:rPr>
        <w:t>OR</w:t>
      </w:r>
    </w:p>
    <w:p w14:paraId="00DA99AB" w14:textId="230F80EC" w:rsidR="009E4DCA" w:rsidRPr="00EA3B8C" w:rsidRDefault="009E4DCA" w:rsidP="009E4DCA">
      <w:pPr>
        <w:pStyle w:val="ListParagraph"/>
        <w:numPr>
          <w:ilvl w:val="0"/>
          <w:numId w:val="4"/>
        </w:numPr>
        <w:ind w:left="907" w:hanging="277"/>
        <w:jc w:val="both"/>
        <w:rPr>
          <w:sz w:val="22"/>
          <w:szCs w:val="22"/>
          <w:u w:val="single"/>
        </w:rPr>
      </w:pPr>
      <w:r w:rsidRPr="00EA3B8C">
        <w:rPr>
          <w:sz w:val="22"/>
          <w:szCs w:val="22"/>
        </w:rPr>
        <w:t>Confirming Safe Environments Online Training</w:t>
      </w:r>
      <w:r w:rsidRPr="00EA3B8C">
        <w:rPr>
          <w:sz w:val="22"/>
          <w:szCs w:val="22"/>
        </w:rPr>
        <w:tab/>
      </w:r>
      <w:r w:rsidRPr="00EA3B8C">
        <w:rPr>
          <w:sz w:val="22"/>
          <w:szCs w:val="22"/>
        </w:rPr>
        <w:tab/>
      </w:r>
      <w:r w:rsidR="00EA3B8C">
        <w:rPr>
          <w:sz w:val="22"/>
          <w:szCs w:val="22"/>
        </w:rPr>
        <w:tab/>
      </w:r>
      <w:r w:rsidRPr="00EA3B8C">
        <w:rPr>
          <w:sz w:val="22"/>
          <w:szCs w:val="22"/>
        </w:rPr>
        <w:t xml:space="preserve">Completion Date </w:t>
      </w:r>
      <w:r w:rsidRPr="00EA3B8C">
        <w:rPr>
          <w:sz w:val="22"/>
          <w:szCs w:val="22"/>
          <w:u w:val="single"/>
        </w:rPr>
        <w:fldChar w:fldCharType="begin">
          <w:ffData>
            <w:name w:val="Text8"/>
            <w:enabled/>
            <w:calcOnExit w:val="0"/>
            <w:textInput/>
          </w:ffData>
        </w:fldChar>
      </w:r>
      <w:r w:rsidRPr="00EA3B8C">
        <w:rPr>
          <w:sz w:val="22"/>
          <w:szCs w:val="22"/>
          <w:u w:val="single"/>
        </w:rPr>
        <w:instrText xml:space="preserve"> FORMTEXT </w:instrText>
      </w:r>
      <w:r w:rsidRPr="00EA3B8C">
        <w:rPr>
          <w:sz w:val="22"/>
          <w:szCs w:val="22"/>
          <w:u w:val="single"/>
        </w:rPr>
      </w:r>
      <w:r w:rsidRPr="00EA3B8C">
        <w:rPr>
          <w:sz w:val="22"/>
          <w:szCs w:val="22"/>
          <w:u w:val="single"/>
        </w:rPr>
        <w:fldChar w:fldCharType="separate"/>
      </w:r>
      <w:r w:rsidRPr="00EA3B8C">
        <w:rPr>
          <w:noProof/>
          <w:sz w:val="22"/>
          <w:szCs w:val="22"/>
          <w:u w:val="single"/>
        </w:rPr>
        <w:t> </w:t>
      </w:r>
      <w:r w:rsidRPr="00EA3B8C">
        <w:rPr>
          <w:noProof/>
          <w:sz w:val="22"/>
          <w:szCs w:val="22"/>
          <w:u w:val="single"/>
        </w:rPr>
        <w:t> </w:t>
      </w:r>
      <w:r w:rsidRPr="00EA3B8C">
        <w:rPr>
          <w:noProof/>
          <w:sz w:val="22"/>
          <w:szCs w:val="22"/>
          <w:u w:val="single"/>
        </w:rPr>
        <w:t> </w:t>
      </w:r>
      <w:r w:rsidRPr="00EA3B8C">
        <w:rPr>
          <w:noProof/>
          <w:sz w:val="22"/>
          <w:szCs w:val="22"/>
          <w:u w:val="single"/>
        </w:rPr>
        <w:t> </w:t>
      </w:r>
      <w:r w:rsidRPr="00EA3B8C">
        <w:rPr>
          <w:noProof/>
          <w:sz w:val="22"/>
          <w:szCs w:val="22"/>
          <w:u w:val="single"/>
        </w:rPr>
        <w:t> </w:t>
      </w:r>
      <w:r w:rsidRPr="00EA3B8C">
        <w:rPr>
          <w:sz w:val="22"/>
          <w:szCs w:val="22"/>
          <w:u w:val="single"/>
        </w:rPr>
        <w:fldChar w:fldCharType="end"/>
      </w:r>
    </w:p>
    <w:p w14:paraId="5D45D890" w14:textId="77777777" w:rsidR="009E4DCA" w:rsidRPr="00EA3B8C" w:rsidRDefault="009E4DCA" w:rsidP="009E4DCA">
      <w:pPr>
        <w:pStyle w:val="ListParagraph"/>
        <w:ind w:left="907"/>
        <w:jc w:val="both"/>
        <w:rPr>
          <w:sz w:val="22"/>
          <w:szCs w:val="22"/>
        </w:rPr>
      </w:pPr>
      <w:r w:rsidRPr="00EA3B8C">
        <w:rPr>
          <w:sz w:val="22"/>
          <w:szCs w:val="22"/>
        </w:rPr>
        <w:t>(</w:t>
      </w:r>
      <w:hyperlink r:id="rId12" w:history="1">
        <w:r w:rsidRPr="00EA3B8C">
          <w:rPr>
            <w:rStyle w:val="Hyperlink"/>
            <w:sz w:val="22"/>
            <w:szCs w:val="22"/>
          </w:rPr>
          <w:t>https://wcwpds.wisc.edu/web-based-courses/cse/</w:t>
        </w:r>
      </w:hyperlink>
      <w:r w:rsidRPr="00EA3B8C">
        <w:rPr>
          <w:sz w:val="22"/>
          <w:szCs w:val="22"/>
        </w:rPr>
        <w:t xml:space="preserve">) </w:t>
      </w:r>
    </w:p>
    <w:p w14:paraId="7202A7B1" w14:textId="77777777" w:rsidR="009E4DCA" w:rsidRPr="00EA3B8C" w:rsidRDefault="009E4DCA" w:rsidP="0099056B">
      <w:pPr>
        <w:tabs>
          <w:tab w:val="left" w:pos="6660"/>
        </w:tabs>
        <w:rPr>
          <w:sz w:val="22"/>
          <w:szCs w:val="22"/>
          <w:shd w:val="clear" w:color="auto" w:fill="FFFFFF"/>
        </w:rPr>
      </w:pPr>
    </w:p>
    <w:p w14:paraId="4066C070" w14:textId="537525EE" w:rsidR="009E4DCA" w:rsidRPr="00F66C72" w:rsidRDefault="00180163" w:rsidP="009E4DCA">
      <w:pPr>
        <w:pStyle w:val="ListParagraph"/>
        <w:tabs>
          <w:tab w:val="left" w:pos="6660"/>
        </w:tabs>
        <w:ind w:left="360"/>
        <w:rPr>
          <w:b/>
          <w:bCs/>
          <w:sz w:val="22"/>
          <w:szCs w:val="22"/>
          <w:shd w:val="clear" w:color="auto" w:fill="FFFFFF"/>
        </w:rPr>
      </w:pPr>
      <w:sdt>
        <w:sdtPr>
          <w:rPr>
            <w:szCs w:val="22"/>
          </w:rPr>
          <w:id w:val="-1429429175"/>
          <w14:checkbox>
            <w14:checked w14:val="0"/>
            <w14:checkedState w14:val="2612" w14:font="MS Gothic"/>
            <w14:uncheckedState w14:val="2610" w14:font="MS Gothic"/>
          </w14:checkbox>
        </w:sdtPr>
        <w:sdtEndPr/>
        <w:sdtContent>
          <w:r w:rsidR="009E4DCA">
            <w:rPr>
              <w:rFonts w:ascii="MS Gothic" w:eastAsia="MS Gothic" w:hAnsi="MS Gothic" w:hint="eastAsia"/>
              <w:szCs w:val="22"/>
            </w:rPr>
            <w:t>☐</w:t>
          </w:r>
        </w:sdtContent>
      </w:sdt>
      <w:r w:rsidR="009E4DCA" w:rsidRPr="00F66C72">
        <w:rPr>
          <w:b/>
          <w:bCs/>
          <w:sz w:val="22"/>
          <w:szCs w:val="22"/>
        </w:rPr>
        <w:t xml:space="preserve"> The Reasonable and Prudent Parent Standard</w:t>
      </w:r>
    </w:p>
    <w:p w14:paraId="54F0CA56" w14:textId="237980EB" w:rsidR="009E4DCA" w:rsidRPr="00EA3B8C" w:rsidRDefault="003C72FF" w:rsidP="009E4DCA">
      <w:pPr>
        <w:ind w:left="634" w:hanging="4"/>
        <w:rPr>
          <w:sz w:val="22"/>
          <w:szCs w:val="20"/>
        </w:rPr>
      </w:pPr>
      <w:bookmarkStart w:id="3" w:name="_Hlk133441491"/>
      <w:r w:rsidRPr="00EA3B8C">
        <w:rPr>
          <w:sz w:val="22"/>
          <w:szCs w:val="20"/>
        </w:rPr>
        <w:t>T</w:t>
      </w:r>
      <w:r w:rsidR="009E4DCA" w:rsidRPr="00EA3B8C">
        <w:rPr>
          <w:sz w:val="22"/>
          <w:szCs w:val="20"/>
        </w:rPr>
        <w:t>h</w:t>
      </w:r>
      <w:r w:rsidR="00EE50CC">
        <w:rPr>
          <w:sz w:val="22"/>
          <w:szCs w:val="20"/>
        </w:rPr>
        <w:t xml:space="preserve">is </w:t>
      </w:r>
      <w:r w:rsidR="009E4DCA" w:rsidRPr="00EA3B8C">
        <w:rPr>
          <w:sz w:val="22"/>
          <w:szCs w:val="20"/>
        </w:rPr>
        <w:t xml:space="preserve">training is </w:t>
      </w:r>
      <w:r w:rsidRPr="00EA3B8C">
        <w:rPr>
          <w:sz w:val="22"/>
          <w:szCs w:val="20"/>
        </w:rPr>
        <w:t xml:space="preserve">required for YJ professionals who work with out-of-home care providers/youth placed in out-of-home care. It is </w:t>
      </w:r>
      <w:r w:rsidR="009E4DCA" w:rsidRPr="00EA3B8C">
        <w:rPr>
          <w:sz w:val="22"/>
          <w:szCs w:val="20"/>
        </w:rPr>
        <w:t xml:space="preserve">designed to support </w:t>
      </w:r>
      <w:r w:rsidRPr="00EA3B8C">
        <w:rPr>
          <w:sz w:val="22"/>
          <w:szCs w:val="20"/>
        </w:rPr>
        <w:t>YJ</w:t>
      </w:r>
      <w:r w:rsidR="009E4DCA" w:rsidRPr="00EA3B8C">
        <w:rPr>
          <w:sz w:val="22"/>
          <w:szCs w:val="20"/>
        </w:rPr>
        <w:t xml:space="preserve"> professionals in their work with children, </w:t>
      </w:r>
      <w:r w:rsidR="008E6A45" w:rsidRPr="00EA3B8C">
        <w:rPr>
          <w:sz w:val="22"/>
          <w:szCs w:val="20"/>
        </w:rPr>
        <w:t>youth,</w:t>
      </w:r>
      <w:r w:rsidR="009E4DCA" w:rsidRPr="00EA3B8C">
        <w:rPr>
          <w:sz w:val="22"/>
          <w:szCs w:val="20"/>
        </w:rPr>
        <w:t xml:space="preserve"> and out-of-home care providers to promote normalcy for all children and youth living in out-of-home care. </w:t>
      </w:r>
      <w:r w:rsidRPr="00EA3B8C">
        <w:rPr>
          <w:sz w:val="22"/>
          <w:szCs w:val="20"/>
          <w:u w:val="single"/>
        </w:rPr>
        <w:t>C</w:t>
      </w:r>
      <w:r w:rsidR="009E4DCA" w:rsidRPr="00EA3B8C">
        <w:rPr>
          <w:sz w:val="22"/>
          <w:szCs w:val="20"/>
          <w:u w:val="single"/>
        </w:rPr>
        <w:t>hoose one of the options below</w:t>
      </w:r>
      <w:r w:rsidR="009E4DCA" w:rsidRPr="00EA3B8C">
        <w:rPr>
          <w:sz w:val="22"/>
          <w:szCs w:val="20"/>
        </w:rPr>
        <w:t xml:space="preserve"> to meet this requirement:</w:t>
      </w:r>
    </w:p>
    <w:p w14:paraId="348F3410" w14:textId="77777777" w:rsidR="009E4DCA" w:rsidRPr="00EA3B8C" w:rsidRDefault="009E4DCA" w:rsidP="009E4DCA">
      <w:pPr>
        <w:ind w:left="634" w:hanging="274"/>
        <w:rPr>
          <w:sz w:val="22"/>
          <w:szCs w:val="22"/>
        </w:rPr>
      </w:pPr>
    </w:p>
    <w:p w14:paraId="74CD1616" w14:textId="45AB7774" w:rsidR="009E4DCA" w:rsidRPr="00EA3B8C" w:rsidRDefault="009E4DCA" w:rsidP="009E4DCA">
      <w:pPr>
        <w:pStyle w:val="ListParagraph"/>
        <w:numPr>
          <w:ilvl w:val="0"/>
          <w:numId w:val="4"/>
        </w:numPr>
        <w:ind w:left="907" w:hanging="277"/>
        <w:jc w:val="both"/>
        <w:rPr>
          <w:sz w:val="22"/>
          <w:szCs w:val="20"/>
          <w:u w:val="single"/>
        </w:rPr>
      </w:pPr>
      <w:r w:rsidRPr="00EA3B8C">
        <w:rPr>
          <w:sz w:val="22"/>
          <w:szCs w:val="20"/>
        </w:rPr>
        <w:t xml:space="preserve">Case Worker Pre-Service: Web-based Modules </w:t>
      </w:r>
      <w:r w:rsidRPr="00EA3B8C">
        <w:rPr>
          <w:sz w:val="22"/>
          <w:szCs w:val="20"/>
        </w:rPr>
        <w:tab/>
      </w:r>
      <w:r w:rsidRPr="00EA3B8C">
        <w:rPr>
          <w:sz w:val="22"/>
          <w:szCs w:val="20"/>
        </w:rPr>
        <w:tab/>
        <w:t xml:space="preserve">Completion Date </w:t>
      </w:r>
      <w:r w:rsidRPr="00EA3B8C">
        <w:rPr>
          <w:sz w:val="22"/>
          <w:szCs w:val="20"/>
          <w:u w:val="single"/>
        </w:rPr>
        <w:fldChar w:fldCharType="begin">
          <w:ffData>
            <w:name w:val="Text8"/>
            <w:enabled/>
            <w:calcOnExit w:val="0"/>
            <w:textInput/>
          </w:ffData>
        </w:fldChar>
      </w:r>
      <w:r w:rsidRPr="00EA3B8C">
        <w:rPr>
          <w:sz w:val="22"/>
          <w:szCs w:val="20"/>
          <w:u w:val="single"/>
        </w:rPr>
        <w:instrText xml:space="preserve"> FORMTEXT </w:instrText>
      </w:r>
      <w:r w:rsidRPr="00EA3B8C">
        <w:rPr>
          <w:sz w:val="22"/>
          <w:szCs w:val="20"/>
          <w:u w:val="single"/>
        </w:rPr>
      </w:r>
      <w:r w:rsidRPr="00EA3B8C">
        <w:rPr>
          <w:sz w:val="22"/>
          <w:szCs w:val="20"/>
          <w:u w:val="single"/>
        </w:rPr>
        <w:fldChar w:fldCharType="separate"/>
      </w:r>
      <w:r w:rsidRPr="00EA3B8C">
        <w:rPr>
          <w:noProof/>
          <w:sz w:val="22"/>
          <w:szCs w:val="22"/>
          <w:u w:val="single"/>
        </w:rPr>
        <w:t> </w:t>
      </w:r>
      <w:r w:rsidRPr="00EA3B8C">
        <w:rPr>
          <w:noProof/>
          <w:sz w:val="22"/>
          <w:szCs w:val="22"/>
          <w:u w:val="single"/>
        </w:rPr>
        <w:t> </w:t>
      </w:r>
      <w:r w:rsidRPr="00EA3B8C">
        <w:rPr>
          <w:noProof/>
          <w:sz w:val="22"/>
          <w:szCs w:val="22"/>
          <w:u w:val="single"/>
        </w:rPr>
        <w:t> </w:t>
      </w:r>
      <w:r w:rsidRPr="00EA3B8C">
        <w:rPr>
          <w:noProof/>
          <w:sz w:val="22"/>
          <w:szCs w:val="22"/>
          <w:u w:val="single"/>
        </w:rPr>
        <w:t> </w:t>
      </w:r>
      <w:r w:rsidRPr="00EA3B8C">
        <w:rPr>
          <w:noProof/>
          <w:sz w:val="22"/>
          <w:szCs w:val="22"/>
          <w:u w:val="single"/>
        </w:rPr>
        <w:t> </w:t>
      </w:r>
      <w:r w:rsidRPr="00EA3B8C">
        <w:rPr>
          <w:sz w:val="22"/>
          <w:szCs w:val="20"/>
          <w:u w:val="single"/>
        </w:rPr>
        <w:fldChar w:fldCharType="end"/>
      </w:r>
    </w:p>
    <w:p w14:paraId="7AD546BF" w14:textId="77777777" w:rsidR="009E4DCA" w:rsidRPr="00EA3B8C" w:rsidRDefault="009E4DCA" w:rsidP="009E4DCA">
      <w:pPr>
        <w:ind w:left="187" w:firstLine="720"/>
        <w:jc w:val="both"/>
        <w:rPr>
          <w:sz w:val="22"/>
          <w:szCs w:val="20"/>
        </w:rPr>
      </w:pPr>
      <w:r w:rsidRPr="00EA3B8C">
        <w:rPr>
          <w:sz w:val="22"/>
          <w:szCs w:val="20"/>
        </w:rPr>
        <w:t>(</w:t>
      </w:r>
      <w:hyperlink r:id="rId13" w:history="1">
        <w:r w:rsidRPr="00EA3B8C">
          <w:rPr>
            <w:rStyle w:val="Hyperlink"/>
            <w:sz w:val="22"/>
            <w:szCs w:val="20"/>
          </w:rPr>
          <w:t>https://wis.wcwpds.wisc.edu/pre-service/</w:t>
        </w:r>
      </w:hyperlink>
      <w:r w:rsidRPr="00EA3B8C">
        <w:rPr>
          <w:sz w:val="22"/>
          <w:szCs w:val="20"/>
        </w:rPr>
        <w:t>)</w:t>
      </w:r>
    </w:p>
    <w:p w14:paraId="34179F03" w14:textId="56ECA8D5" w:rsidR="009E4DCA" w:rsidRPr="00EA3B8C" w:rsidRDefault="009E4DCA" w:rsidP="009E4DCA">
      <w:pPr>
        <w:ind w:left="187" w:firstLine="720"/>
        <w:jc w:val="both"/>
        <w:rPr>
          <w:sz w:val="22"/>
          <w:szCs w:val="20"/>
        </w:rPr>
      </w:pPr>
      <w:r w:rsidRPr="00EA3B8C">
        <w:rPr>
          <w:sz w:val="22"/>
          <w:szCs w:val="20"/>
        </w:rPr>
        <w:t xml:space="preserve">OR </w:t>
      </w:r>
    </w:p>
    <w:p w14:paraId="093C06A4" w14:textId="24D1A7EA" w:rsidR="009E4DCA" w:rsidRPr="00EA3B8C" w:rsidRDefault="009E4DCA" w:rsidP="003C72FF">
      <w:pPr>
        <w:pStyle w:val="ListParagraph"/>
        <w:numPr>
          <w:ilvl w:val="0"/>
          <w:numId w:val="4"/>
        </w:numPr>
        <w:ind w:left="907" w:hanging="277"/>
        <w:rPr>
          <w:sz w:val="22"/>
          <w:szCs w:val="20"/>
          <w:u w:val="single"/>
        </w:rPr>
      </w:pPr>
      <w:r w:rsidRPr="00EA3B8C">
        <w:rPr>
          <w:sz w:val="22"/>
          <w:szCs w:val="20"/>
        </w:rPr>
        <w:t>The Reasonable and Prudent Parent Standard Online Training</w:t>
      </w:r>
      <w:r w:rsidRPr="00EA3B8C">
        <w:rPr>
          <w:sz w:val="22"/>
          <w:szCs w:val="20"/>
        </w:rPr>
        <w:tab/>
      </w:r>
      <w:r w:rsidR="003C72FF" w:rsidRPr="00EA3B8C">
        <w:rPr>
          <w:sz w:val="22"/>
          <w:szCs w:val="20"/>
        </w:rPr>
        <w:tab/>
      </w:r>
      <w:r w:rsidR="003C72FF" w:rsidRPr="00EA3B8C">
        <w:rPr>
          <w:sz w:val="22"/>
          <w:szCs w:val="20"/>
        </w:rPr>
        <w:tab/>
      </w:r>
      <w:r w:rsidR="003C72FF" w:rsidRPr="00EA3B8C">
        <w:rPr>
          <w:sz w:val="22"/>
          <w:szCs w:val="20"/>
        </w:rPr>
        <w:tab/>
      </w:r>
      <w:r w:rsidR="003C72FF" w:rsidRPr="00EA3B8C">
        <w:rPr>
          <w:sz w:val="22"/>
          <w:szCs w:val="20"/>
        </w:rPr>
        <w:tab/>
      </w:r>
      <w:r w:rsidR="003C72FF" w:rsidRPr="00EA3B8C">
        <w:rPr>
          <w:sz w:val="22"/>
          <w:szCs w:val="20"/>
        </w:rPr>
        <w:tab/>
      </w:r>
      <w:r w:rsidR="003C72FF" w:rsidRPr="00EA3B8C">
        <w:rPr>
          <w:sz w:val="22"/>
          <w:szCs w:val="20"/>
        </w:rPr>
        <w:tab/>
      </w:r>
      <w:r w:rsidR="003C72FF" w:rsidRPr="00EA3B8C">
        <w:rPr>
          <w:sz w:val="22"/>
          <w:szCs w:val="20"/>
        </w:rPr>
        <w:tab/>
      </w:r>
      <w:r w:rsidR="003C72FF" w:rsidRPr="00EA3B8C">
        <w:rPr>
          <w:sz w:val="22"/>
          <w:szCs w:val="20"/>
        </w:rPr>
        <w:tab/>
      </w:r>
      <w:r w:rsidR="003C72FF" w:rsidRPr="00EA3B8C">
        <w:rPr>
          <w:sz w:val="22"/>
          <w:szCs w:val="20"/>
        </w:rPr>
        <w:tab/>
      </w:r>
      <w:r w:rsidR="003C72FF" w:rsidRPr="00EA3B8C">
        <w:rPr>
          <w:sz w:val="22"/>
          <w:szCs w:val="20"/>
        </w:rPr>
        <w:tab/>
      </w:r>
      <w:r w:rsidR="00EA3B8C">
        <w:rPr>
          <w:sz w:val="22"/>
          <w:szCs w:val="20"/>
        </w:rPr>
        <w:tab/>
      </w:r>
      <w:r w:rsidRPr="00EA3B8C">
        <w:rPr>
          <w:sz w:val="22"/>
          <w:szCs w:val="20"/>
        </w:rPr>
        <w:t xml:space="preserve">Completion Date </w:t>
      </w:r>
      <w:r w:rsidRPr="00EA3B8C">
        <w:rPr>
          <w:sz w:val="22"/>
          <w:szCs w:val="20"/>
          <w:u w:val="single"/>
        </w:rPr>
        <w:fldChar w:fldCharType="begin">
          <w:ffData>
            <w:name w:val="Text8"/>
            <w:enabled/>
            <w:calcOnExit w:val="0"/>
            <w:textInput/>
          </w:ffData>
        </w:fldChar>
      </w:r>
      <w:r w:rsidRPr="00EA3B8C">
        <w:rPr>
          <w:sz w:val="22"/>
          <w:szCs w:val="20"/>
          <w:u w:val="single"/>
        </w:rPr>
        <w:instrText xml:space="preserve"> FORMTEXT </w:instrText>
      </w:r>
      <w:r w:rsidRPr="00EA3B8C">
        <w:rPr>
          <w:sz w:val="22"/>
          <w:szCs w:val="20"/>
          <w:u w:val="single"/>
        </w:rPr>
      </w:r>
      <w:r w:rsidRPr="00EA3B8C">
        <w:rPr>
          <w:sz w:val="22"/>
          <w:szCs w:val="20"/>
          <w:u w:val="single"/>
        </w:rPr>
        <w:fldChar w:fldCharType="separate"/>
      </w:r>
      <w:r w:rsidRPr="00EA3B8C">
        <w:rPr>
          <w:noProof/>
          <w:sz w:val="22"/>
          <w:szCs w:val="22"/>
          <w:u w:val="single"/>
        </w:rPr>
        <w:t> </w:t>
      </w:r>
      <w:r w:rsidRPr="00EA3B8C">
        <w:rPr>
          <w:noProof/>
          <w:sz w:val="22"/>
          <w:szCs w:val="22"/>
          <w:u w:val="single"/>
        </w:rPr>
        <w:t> </w:t>
      </w:r>
      <w:r w:rsidRPr="00EA3B8C">
        <w:rPr>
          <w:noProof/>
          <w:sz w:val="22"/>
          <w:szCs w:val="22"/>
          <w:u w:val="single"/>
        </w:rPr>
        <w:t> </w:t>
      </w:r>
      <w:r w:rsidRPr="00EA3B8C">
        <w:rPr>
          <w:noProof/>
          <w:sz w:val="22"/>
          <w:szCs w:val="22"/>
          <w:u w:val="single"/>
        </w:rPr>
        <w:t> </w:t>
      </w:r>
      <w:r w:rsidRPr="00EA3B8C">
        <w:rPr>
          <w:noProof/>
          <w:sz w:val="22"/>
          <w:szCs w:val="22"/>
          <w:u w:val="single"/>
        </w:rPr>
        <w:t> </w:t>
      </w:r>
      <w:r w:rsidRPr="00EA3B8C">
        <w:rPr>
          <w:sz w:val="22"/>
          <w:szCs w:val="20"/>
          <w:u w:val="single"/>
        </w:rPr>
        <w:fldChar w:fldCharType="end"/>
      </w:r>
    </w:p>
    <w:p w14:paraId="531539F1" w14:textId="77777777" w:rsidR="0099056B" w:rsidRDefault="009E4DCA" w:rsidP="009E4DCA">
      <w:pPr>
        <w:pStyle w:val="ListParagraph"/>
        <w:ind w:left="907"/>
        <w:jc w:val="both"/>
        <w:rPr>
          <w:sz w:val="22"/>
          <w:szCs w:val="20"/>
          <w:u w:val="single"/>
        </w:rPr>
      </w:pPr>
      <w:r w:rsidRPr="00EA3B8C">
        <w:rPr>
          <w:sz w:val="22"/>
          <w:szCs w:val="20"/>
        </w:rPr>
        <w:t>(</w:t>
      </w:r>
      <w:hyperlink r:id="rId14" w:history="1">
        <w:r w:rsidRPr="00EA3B8C">
          <w:rPr>
            <w:rStyle w:val="Hyperlink"/>
            <w:sz w:val="22"/>
            <w:szCs w:val="20"/>
          </w:rPr>
          <w:t>https://wcwpds.wisc.edu/web-based-courses/the-reasonable-and-prudent-parent-standard-for-county-yj/</w:t>
        </w:r>
      </w:hyperlink>
      <w:r w:rsidRPr="00EA3B8C">
        <w:rPr>
          <w:sz w:val="22"/>
          <w:szCs w:val="20"/>
          <w:u w:val="single"/>
        </w:rPr>
        <w:t>)</w:t>
      </w:r>
    </w:p>
    <w:p w14:paraId="4C11F793" w14:textId="77777777" w:rsidR="0099056B" w:rsidRDefault="0099056B" w:rsidP="009E4DCA">
      <w:pPr>
        <w:pStyle w:val="ListParagraph"/>
        <w:ind w:left="907"/>
        <w:jc w:val="both"/>
        <w:rPr>
          <w:sz w:val="22"/>
          <w:szCs w:val="20"/>
          <w:u w:val="single"/>
        </w:rPr>
      </w:pPr>
    </w:p>
    <w:p w14:paraId="705CB275" w14:textId="5AB4A0C2" w:rsidR="0099056B" w:rsidRPr="00184701" w:rsidRDefault="00180163" w:rsidP="0099056B">
      <w:pPr>
        <w:ind w:firstLine="360"/>
        <w:rPr>
          <w:b/>
          <w:bCs/>
          <w:sz w:val="22"/>
          <w:szCs w:val="22"/>
        </w:rPr>
      </w:pPr>
      <w:sdt>
        <w:sdtPr>
          <w:rPr>
            <w:szCs w:val="22"/>
          </w:rPr>
          <w:id w:val="-2088990427"/>
          <w14:checkbox>
            <w14:checked w14:val="0"/>
            <w14:checkedState w14:val="2612" w14:font="MS Gothic"/>
            <w14:uncheckedState w14:val="2610" w14:font="MS Gothic"/>
          </w14:checkbox>
        </w:sdtPr>
        <w:sdtEndPr/>
        <w:sdtContent>
          <w:r w:rsidR="0099056B">
            <w:rPr>
              <w:rFonts w:ascii="MS Gothic" w:eastAsia="MS Gothic" w:hAnsi="MS Gothic" w:hint="eastAsia"/>
              <w:szCs w:val="22"/>
            </w:rPr>
            <w:t>☐</w:t>
          </w:r>
        </w:sdtContent>
      </w:sdt>
      <w:r w:rsidR="0099056B" w:rsidRPr="00F66C72">
        <w:rPr>
          <w:b/>
          <w:bCs/>
          <w:sz w:val="22"/>
          <w:szCs w:val="22"/>
        </w:rPr>
        <w:t xml:space="preserve"> </w:t>
      </w:r>
      <w:r w:rsidR="0099056B" w:rsidRPr="00184701">
        <w:rPr>
          <w:b/>
          <w:bCs/>
          <w:sz w:val="22"/>
          <w:szCs w:val="22"/>
        </w:rPr>
        <w:t xml:space="preserve">Child and Adolescent Needs and Strengths Tool Training &amp; Exam </w:t>
      </w:r>
    </w:p>
    <w:p w14:paraId="2F371F87" w14:textId="77777777" w:rsidR="0099056B" w:rsidRPr="00184701" w:rsidRDefault="0099056B" w:rsidP="0099056B">
      <w:pPr>
        <w:ind w:left="6480" w:firstLine="720"/>
        <w:rPr>
          <w:sz w:val="22"/>
          <w:szCs w:val="22"/>
        </w:rPr>
      </w:pPr>
      <w:r w:rsidRPr="00184701">
        <w:rPr>
          <w:sz w:val="22"/>
          <w:szCs w:val="22"/>
        </w:rPr>
        <w:t xml:space="preserve">Completion Date </w:t>
      </w:r>
      <w:r w:rsidRPr="00184701">
        <w:rPr>
          <w:sz w:val="22"/>
          <w:szCs w:val="22"/>
          <w:u w:val="single"/>
        </w:rPr>
        <w:fldChar w:fldCharType="begin">
          <w:ffData>
            <w:name w:val="Text8"/>
            <w:enabled/>
            <w:calcOnExit w:val="0"/>
            <w:textInput/>
          </w:ffData>
        </w:fldChar>
      </w:r>
      <w:r w:rsidRPr="00184701">
        <w:rPr>
          <w:sz w:val="22"/>
          <w:szCs w:val="22"/>
          <w:u w:val="single"/>
        </w:rPr>
        <w:instrText xml:space="preserve"> FORMTEXT </w:instrText>
      </w:r>
      <w:r w:rsidRPr="00184701">
        <w:rPr>
          <w:sz w:val="22"/>
          <w:szCs w:val="22"/>
          <w:u w:val="single"/>
        </w:rPr>
      </w:r>
      <w:r w:rsidRPr="00184701">
        <w:rPr>
          <w:sz w:val="22"/>
          <w:szCs w:val="22"/>
          <w:u w:val="single"/>
        </w:rPr>
        <w:fldChar w:fldCharType="separate"/>
      </w:r>
      <w:r w:rsidRPr="00184701">
        <w:rPr>
          <w:sz w:val="22"/>
          <w:szCs w:val="22"/>
          <w:u w:val="single"/>
        </w:rPr>
        <w:t> </w:t>
      </w:r>
      <w:r w:rsidRPr="00184701">
        <w:rPr>
          <w:sz w:val="22"/>
          <w:szCs w:val="22"/>
          <w:u w:val="single"/>
        </w:rPr>
        <w:t> </w:t>
      </w:r>
      <w:r w:rsidRPr="00184701">
        <w:rPr>
          <w:sz w:val="22"/>
          <w:szCs w:val="22"/>
          <w:u w:val="single"/>
        </w:rPr>
        <w:t> </w:t>
      </w:r>
      <w:r w:rsidRPr="00184701">
        <w:rPr>
          <w:sz w:val="22"/>
          <w:szCs w:val="22"/>
          <w:u w:val="single"/>
        </w:rPr>
        <w:t> </w:t>
      </w:r>
      <w:r w:rsidRPr="00184701">
        <w:rPr>
          <w:sz w:val="22"/>
          <w:szCs w:val="22"/>
          <w:u w:val="single"/>
        </w:rPr>
        <w:t> </w:t>
      </w:r>
      <w:r w:rsidRPr="00184701">
        <w:rPr>
          <w:sz w:val="22"/>
          <w:szCs w:val="22"/>
          <w:u w:val="single"/>
        </w:rPr>
        <w:fldChar w:fldCharType="end"/>
      </w:r>
    </w:p>
    <w:p w14:paraId="70C13C9B" w14:textId="77777777" w:rsidR="0099056B" w:rsidRPr="00184701" w:rsidRDefault="0099056B" w:rsidP="0099056B">
      <w:pPr>
        <w:ind w:firstLine="540"/>
        <w:rPr>
          <w:sz w:val="22"/>
          <w:szCs w:val="22"/>
        </w:rPr>
      </w:pPr>
      <w:r w:rsidRPr="00184701">
        <w:rPr>
          <w:sz w:val="22"/>
          <w:szCs w:val="22"/>
        </w:rPr>
        <w:t xml:space="preserve">YJ professionals who rate the CANS are required to be trained and certified in its use. </w:t>
      </w:r>
    </w:p>
    <w:p w14:paraId="28D89C8D" w14:textId="351A55BC" w:rsidR="00EA3B8C" w:rsidRPr="00184701" w:rsidRDefault="0099056B" w:rsidP="00184701">
      <w:pPr>
        <w:ind w:left="540"/>
        <w:rPr>
          <w:sz w:val="22"/>
          <w:szCs w:val="22"/>
        </w:rPr>
        <w:sectPr w:rsidR="00EA3B8C" w:rsidRPr="00184701" w:rsidSect="00B4095B">
          <w:footerReference w:type="default" r:id="rId15"/>
          <w:pgSz w:w="12240" w:h="15840"/>
          <w:pgMar w:top="1440" w:right="1152" w:bottom="1440" w:left="1152" w:header="720" w:footer="432" w:gutter="0"/>
          <w:cols w:space="720"/>
          <w:docGrid w:linePitch="360"/>
        </w:sectPr>
      </w:pPr>
      <w:r w:rsidRPr="00184701">
        <w:rPr>
          <w:sz w:val="22"/>
          <w:szCs w:val="22"/>
        </w:rPr>
        <w:t>YJ professionals must pass the CANS exam and are required to become recertified annually.</w:t>
      </w:r>
      <w:r w:rsidR="00184701">
        <w:rPr>
          <w:sz w:val="22"/>
          <w:szCs w:val="22"/>
        </w:rPr>
        <w:t xml:space="preserve"> </w:t>
      </w:r>
      <w:r w:rsidRPr="00184701">
        <w:rPr>
          <w:sz w:val="22"/>
          <w:szCs w:val="22"/>
        </w:rPr>
        <w:t xml:space="preserve">More information is available at: </w:t>
      </w:r>
      <w:hyperlink r:id="rId16" w:history="1">
        <w:r w:rsidR="00184701" w:rsidRPr="00E9030E">
          <w:rPr>
            <w:rStyle w:val="Hyperlink"/>
            <w:sz w:val="22"/>
            <w:szCs w:val="22"/>
          </w:rPr>
          <w:t>https://wcwpds.wisc.edu/web-based-courses/child-and-adolescent-needs-strengths-tool-training-certification-exam-cans/</w:t>
        </w:r>
      </w:hyperlink>
      <w:r w:rsidRPr="00184701">
        <w:rPr>
          <w:sz w:val="22"/>
          <w:szCs w:val="22"/>
        </w:rPr>
        <w:t xml:space="preserve"> and </w:t>
      </w:r>
      <w:hyperlink r:id="rId17" w:history="1">
        <w:r w:rsidRPr="00184701">
          <w:rPr>
            <w:rStyle w:val="Hyperlink"/>
            <w:sz w:val="22"/>
            <w:szCs w:val="22"/>
          </w:rPr>
          <w:t>https://dcf.wisconsin.gov/cans</w:t>
        </w:r>
      </w:hyperlink>
      <w:r w:rsidR="009E4DCA" w:rsidRPr="00184701">
        <w:rPr>
          <w:sz w:val="22"/>
          <w:szCs w:val="22"/>
          <w:u w:val="single"/>
        </w:rPr>
        <w:t xml:space="preserve"> </w:t>
      </w:r>
      <w:bookmarkEnd w:id="3"/>
    </w:p>
    <w:p w14:paraId="6F77C3D9" w14:textId="3D3A6BFE" w:rsidR="00C60B3B" w:rsidRPr="003C72FF" w:rsidRDefault="00184701" w:rsidP="0099056B">
      <w:pPr>
        <w:rPr>
          <w:b/>
          <w:color w:val="943634" w:themeColor="accent2" w:themeShade="BF"/>
          <w:sz w:val="40"/>
          <w:szCs w:val="40"/>
        </w:rPr>
      </w:pPr>
      <w:r>
        <w:rPr>
          <w:noProof/>
          <w:sz w:val="22"/>
          <w:szCs w:val="22"/>
        </w:rPr>
        <mc:AlternateContent>
          <mc:Choice Requires="wps">
            <w:drawing>
              <wp:anchor distT="0" distB="0" distL="114300" distR="114300" simplePos="0" relativeHeight="251675648" behindDoc="1" locked="0" layoutInCell="1" allowOverlap="1" wp14:anchorId="3270F162" wp14:editId="5AF22B91">
                <wp:simplePos x="0" y="0"/>
                <wp:positionH relativeFrom="margin">
                  <wp:align>center</wp:align>
                </wp:positionH>
                <wp:positionV relativeFrom="paragraph">
                  <wp:posOffset>-98734</wp:posOffset>
                </wp:positionV>
                <wp:extent cx="6579870" cy="8058150"/>
                <wp:effectExtent l="57150" t="19050" r="68580" b="114300"/>
                <wp:wrapNone/>
                <wp:docPr id="2" name="Rectangle 2"/>
                <wp:cNvGraphicFramePr/>
                <a:graphic xmlns:a="http://schemas.openxmlformats.org/drawingml/2006/main">
                  <a:graphicData uri="http://schemas.microsoft.com/office/word/2010/wordprocessingShape">
                    <wps:wsp>
                      <wps:cNvSpPr/>
                      <wps:spPr>
                        <a:xfrm>
                          <a:off x="0" y="0"/>
                          <a:ext cx="6579870" cy="8058150"/>
                        </a:xfrm>
                        <a:prstGeom prst="rect">
                          <a:avLst/>
                        </a:prstGeom>
                        <a:solidFill>
                          <a:schemeClr val="bg1"/>
                        </a:solidFill>
                        <a:ln>
                          <a:solidFill>
                            <a:srgbClr val="76000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E96B1" id="Rectangle 2" o:spid="_x0000_s1026" style="position:absolute;margin-left:0;margin-top:-7.75pt;width:518.1pt;height:634.5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" fillcolor="white [3212]" strokecolor="#760000" strokeweight="2pt">
                <v:shadow on="t" color="black" opacity="26214f" origin=",-.5" offset="0,3pt"/>
                <w10:wrap anchorx="margin"/>
              </v:rect>
            </w:pict>
          </mc:Fallback>
        </mc:AlternateContent>
      </w:r>
      <w:r w:rsidR="00C60B3B" w:rsidRPr="0099056B">
        <w:rPr>
          <w:b/>
          <w:i/>
          <w:iCs/>
          <w:color w:val="943634" w:themeColor="accent2" w:themeShade="BF"/>
          <w:sz w:val="32"/>
          <w:szCs w:val="32"/>
          <w:u w:val="single"/>
        </w:rPr>
        <w:t>Recommended</w:t>
      </w:r>
      <w:r w:rsidR="00C60B3B" w:rsidRPr="003C72FF">
        <w:rPr>
          <w:b/>
          <w:color w:val="943634" w:themeColor="accent2" w:themeShade="BF"/>
          <w:sz w:val="32"/>
          <w:szCs w:val="32"/>
          <w:u w:val="single"/>
        </w:rPr>
        <w:t xml:space="preserve"> </w:t>
      </w:r>
      <w:r w:rsidR="001543D9" w:rsidRPr="003C72FF">
        <w:rPr>
          <w:b/>
          <w:color w:val="943634" w:themeColor="accent2" w:themeShade="BF"/>
          <w:sz w:val="32"/>
          <w:szCs w:val="32"/>
          <w:u w:val="single"/>
        </w:rPr>
        <w:t>Training</w:t>
      </w:r>
      <w:r w:rsidR="00C60B3B" w:rsidRPr="003C72FF">
        <w:rPr>
          <w:b/>
          <w:color w:val="943634" w:themeColor="accent2" w:themeShade="BF"/>
          <w:sz w:val="32"/>
          <w:szCs w:val="32"/>
        </w:rPr>
        <w:t>:</w:t>
      </w:r>
    </w:p>
    <w:p w14:paraId="60A15943" w14:textId="67EF4E73" w:rsidR="00C60B3B" w:rsidRPr="003C72FF" w:rsidRDefault="00C60B3B" w:rsidP="0099056B">
      <w:pPr>
        <w:tabs>
          <w:tab w:val="left" w:pos="6660"/>
        </w:tabs>
        <w:spacing w:line="120" w:lineRule="auto"/>
        <w:rPr>
          <w:b/>
          <w:color w:val="943634" w:themeColor="accent2" w:themeShade="BF"/>
          <w:sz w:val="32"/>
          <w:szCs w:val="32"/>
        </w:rPr>
      </w:pPr>
    </w:p>
    <w:bookmarkStart w:id="4" w:name="_Hlk201691204"/>
    <w:p w14:paraId="6980AECD" w14:textId="00A27B0C" w:rsidR="00C6116C" w:rsidRDefault="00180163" w:rsidP="00C6116C">
      <w:pPr>
        <w:rPr>
          <w:sz w:val="20"/>
          <w:u w:val="single"/>
        </w:rPr>
      </w:pPr>
      <w:sdt>
        <w:sdtPr>
          <w:rPr>
            <w:sz w:val="22"/>
            <w:szCs w:val="20"/>
          </w:rPr>
          <w:id w:val="-1269237454"/>
          <w14:checkbox>
            <w14:checked w14:val="0"/>
            <w14:checkedState w14:val="2612" w14:font="MS Gothic"/>
            <w14:uncheckedState w14:val="2610" w14:font="MS Gothic"/>
          </w14:checkbox>
        </w:sdtPr>
        <w:sdtEndPr/>
        <w:sdtContent>
          <w:r w:rsidR="004F5E95">
            <w:rPr>
              <w:rFonts w:ascii="MS Gothic" w:eastAsia="MS Gothic" w:hAnsi="MS Gothic" w:hint="eastAsia"/>
              <w:sz w:val="22"/>
              <w:szCs w:val="20"/>
            </w:rPr>
            <w:t>☐</w:t>
          </w:r>
        </w:sdtContent>
      </w:sdt>
      <w:r w:rsidR="00C6116C" w:rsidRPr="002C41C9">
        <w:rPr>
          <w:b/>
          <w:bCs/>
        </w:rPr>
        <w:t xml:space="preserve"> </w:t>
      </w:r>
      <w:r w:rsidR="00C6116C">
        <w:rPr>
          <w:b/>
          <w:bCs/>
          <w:sz w:val="22"/>
          <w:szCs w:val="22"/>
        </w:rPr>
        <w:t>Youth Justice Philosophy and Case Process</w:t>
      </w:r>
      <w:r w:rsidR="00C6116C">
        <w:rPr>
          <w:b/>
          <w:bCs/>
          <w:sz w:val="22"/>
          <w:szCs w:val="22"/>
        </w:rPr>
        <w:tab/>
      </w:r>
      <w:r w:rsidR="00C6116C" w:rsidRPr="00EA3B8C">
        <w:rPr>
          <w:b/>
          <w:bCs/>
          <w:sz w:val="22"/>
          <w:szCs w:val="22"/>
        </w:rPr>
        <w:tab/>
      </w:r>
      <w:r w:rsidR="00C6116C" w:rsidRPr="00EA3B8C">
        <w:rPr>
          <w:sz w:val="22"/>
          <w:szCs w:val="22"/>
        </w:rPr>
        <w:tab/>
      </w:r>
      <w:r w:rsidR="00C6116C">
        <w:rPr>
          <w:sz w:val="22"/>
          <w:szCs w:val="22"/>
        </w:rPr>
        <w:tab/>
      </w:r>
      <w:r w:rsidR="00C6116C" w:rsidRPr="00EA3B8C">
        <w:rPr>
          <w:sz w:val="22"/>
          <w:szCs w:val="22"/>
        </w:rPr>
        <w:t xml:space="preserve">Completion Date </w:t>
      </w:r>
      <w:r w:rsidR="00C6116C" w:rsidRPr="005F0545">
        <w:rPr>
          <w:sz w:val="20"/>
          <w:u w:val="single"/>
        </w:rPr>
        <w:fldChar w:fldCharType="begin">
          <w:ffData>
            <w:name w:val="Text8"/>
            <w:enabled/>
            <w:calcOnExit w:val="0"/>
            <w:textInput/>
          </w:ffData>
        </w:fldChar>
      </w:r>
      <w:r w:rsidR="00C6116C" w:rsidRPr="005F0545">
        <w:rPr>
          <w:sz w:val="20"/>
          <w:u w:val="single"/>
        </w:rPr>
        <w:instrText xml:space="preserve"> FORMTEXT </w:instrText>
      </w:r>
      <w:r w:rsidR="00C6116C" w:rsidRPr="005F0545">
        <w:rPr>
          <w:sz w:val="20"/>
          <w:u w:val="single"/>
        </w:rPr>
      </w:r>
      <w:r w:rsidR="00C6116C" w:rsidRPr="005F0545">
        <w:rPr>
          <w:sz w:val="20"/>
          <w:u w:val="single"/>
        </w:rPr>
        <w:fldChar w:fldCharType="separate"/>
      </w:r>
      <w:r w:rsidR="00C6116C" w:rsidRPr="005F0545">
        <w:rPr>
          <w:noProof/>
          <w:sz w:val="20"/>
          <w:u w:val="single"/>
        </w:rPr>
        <w:t> </w:t>
      </w:r>
      <w:r w:rsidR="00C6116C" w:rsidRPr="005F0545">
        <w:rPr>
          <w:noProof/>
          <w:sz w:val="20"/>
          <w:u w:val="single"/>
        </w:rPr>
        <w:t> </w:t>
      </w:r>
      <w:r w:rsidR="00C6116C" w:rsidRPr="005F0545">
        <w:rPr>
          <w:noProof/>
          <w:sz w:val="20"/>
          <w:u w:val="single"/>
        </w:rPr>
        <w:t> </w:t>
      </w:r>
      <w:r w:rsidR="00C6116C" w:rsidRPr="005F0545">
        <w:rPr>
          <w:noProof/>
          <w:sz w:val="20"/>
          <w:u w:val="single"/>
        </w:rPr>
        <w:t> </w:t>
      </w:r>
      <w:r w:rsidR="00C6116C" w:rsidRPr="005F0545">
        <w:rPr>
          <w:noProof/>
          <w:sz w:val="20"/>
          <w:u w:val="single"/>
        </w:rPr>
        <w:t> </w:t>
      </w:r>
      <w:r w:rsidR="00C6116C" w:rsidRPr="005F0545">
        <w:rPr>
          <w:sz w:val="20"/>
          <w:u w:val="single"/>
        </w:rPr>
        <w:fldChar w:fldCharType="end"/>
      </w:r>
    </w:p>
    <w:p w14:paraId="55449FD3" w14:textId="77777777" w:rsidR="00C6116C" w:rsidRPr="00C6116C" w:rsidRDefault="00C6116C" w:rsidP="00C6116C">
      <w:pPr>
        <w:ind w:left="720" w:right="216"/>
        <w:rPr>
          <w:color w:val="0070C0"/>
          <w:sz w:val="22"/>
          <w:szCs w:val="22"/>
        </w:rPr>
      </w:pPr>
      <w:r w:rsidRPr="00C6116C">
        <w:rPr>
          <w:color w:val="0070C0"/>
          <w:sz w:val="22"/>
          <w:szCs w:val="22"/>
        </w:rPr>
        <w:t>(NEW! Course offerings begin February 2025)</w:t>
      </w:r>
    </w:p>
    <w:p w14:paraId="08BEE038" w14:textId="50F62B07" w:rsidR="00C6116C" w:rsidRDefault="00C6116C" w:rsidP="00C6116C">
      <w:pPr>
        <w:ind w:left="720" w:right="216"/>
        <w:rPr>
          <w:sz w:val="22"/>
          <w:szCs w:val="22"/>
        </w:rPr>
      </w:pPr>
      <w:r w:rsidRPr="00F61268">
        <w:rPr>
          <w:sz w:val="22"/>
          <w:szCs w:val="22"/>
        </w:rPr>
        <w:t xml:space="preserve">YJ professionals </w:t>
      </w:r>
      <w:r>
        <w:rPr>
          <w:sz w:val="22"/>
          <w:szCs w:val="22"/>
        </w:rPr>
        <w:t xml:space="preserve">should </w:t>
      </w:r>
      <w:r w:rsidRPr="00F61268">
        <w:rPr>
          <w:sz w:val="22"/>
          <w:szCs w:val="22"/>
        </w:rPr>
        <w:t>complete th</w:t>
      </w:r>
      <w:r>
        <w:rPr>
          <w:sz w:val="22"/>
          <w:szCs w:val="22"/>
        </w:rPr>
        <w:t xml:space="preserve">is course as part of their foundational training with Basic Intake and YASI.  The training sets the stage for understanding the “why” behind YJ work, including philosophy and values, case flow, and lived experience of youth and families. </w:t>
      </w:r>
      <w:r w:rsidRPr="00C6116C">
        <w:rPr>
          <w:i/>
          <w:iCs/>
          <w:sz w:val="22"/>
          <w:szCs w:val="22"/>
        </w:rPr>
        <w:t>This course is ideally taken prior to Basic Intake and YASI for newly-hired YJ professionals</w:t>
      </w:r>
      <w:r>
        <w:rPr>
          <w:i/>
          <w:iCs/>
          <w:sz w:val="22"/>
          <w:szCs w:val="22"/>
        </w:rPr>
        <w:t xml:space="preserve"> but this sequence is not required at this time.</w:t>
      </w:r>
      <w:r w:rsidRPr="00F61268">
        <w:rPr>
          <w:sz w:val="22"/>
          <w:szCs w:val="22"/>
        </w:rPr>
        <w:t xml:space="preserve"> </w:t>
      </w:r>
    </w:p>
    <w:p w14:paraId="1DAC6D7B" w14:textId="77777777" w:rsidR="00C6116C" w:rsidRDefault="00C6116C" w:rsidP="00C6116C">
      <w:pPr>
        <w:ind w:left="720" w:right="216"/>
        <w:rPr>
          <w:sz w:val="22"/>
          <w:szCs w:val="22"/>
        </w:rPr>
      </w:pPr>
    </w:p>
    <w:p w14:paraId="7AF0D6CE" w14:textId="686B7D3D" w:rsidR="00C6116C" w:rsidRDefault="00C6116C" w:rsidP="00C6116C">
      <w:pPr>
        <w:ind w:left="360"/>
        <w:rPr>
          <w:b/>
          <w:sz w:val="22"/>
          <w:szCs w:val="22"/>
        </w:rPr>
      </w:pPr>
      <w:r w:rsidRPr="00EE50CC">
        <w:rPr>
          <w:b/>
          <w:color w:val="548DD4" w:themeColor="text2" w:themeTint="99"/>
          <w:sz w:val="22"/>
          <w:szCs w:val="22"/>
        </w:rPr>
        <w:t xml:space="preserve">Registration Note: </w:t>
      </w:r>
      <w:r w:rsidRPr="00EE50CC">
        <w:rPr>
          <w:b/>
          <w:sz w:val="22"/>
          <w:szCs w:val="22"/>
        </w:rPr>
        <w:t>Learners may</w:t>
      </w:r>
      <w:r>
        <w:rPr>
          <w:b/>
          <w:sz w:val="22"/>
          <w:szCs w:val="22"/>
        </w:rPr>
        <w:t xml:space="preserve"> be enrolled OR</w:t>
      </w:r>
      <w:r w:rsidRPr="00EE50CC">
        <w:rPr>
          <w:b/>
          <w:sz w:val="22"/>
          <w:szCs w:val="22"/>
        </w:rPr>
        <w:t xml:space="preserve"> </w:t>
      </w:r>
      <w:r w:rsidR="0081498F">
        <w:rPr>
          <w:b/>
          <w:sz w:val="22"/>
          <w:szCs w:val="22"/>
        </w:rPr>
        <w:t xml:space="preserve">may </w:t>
      </w:r>
      <w:r w:rsidRPr="00EE50CC">
        <w:rPr>
          <w:b/>
          <w:sz w:val="22"/>
          <w:szCs w:val="22"/>
        </w:rPr>
        <w:t xml:space="preserve">self-register for this training. WCWPDS will </w:t>
      </w:r>
      <w:r w:rsidRPr="00EE50CC">
        <w:rPr>
          <w:b/>
          <w:sz w:val="22"/>
          <w:szCs w:val="22"/>
          <w:u w:val="single"/>
        </w:rPr>
        <w:t>assign</w:t>
      </w:r>
      <w:r w:rsidRPr="00EE50CC">
        <w:rPr>
          <w:b/>
          <w:sz w:val="22"/>
          <w:szCs w:val="22"/>
        </w:rPr>
        <w:t xml:space="preserve"> child welfare professionals </w:t>
      </w:r>
      <w:r>
        <w:rPr>
          <w:b/>
          <w:sz w:val="22"/>
          <w:szCs w:val="22"/>
        </w:rPr>
        <w:t xml:space="preserve">who identify YJ role </w:t>
      </w:r>
      <w:r w:rsidRPr="00C6116C">
        <w:rPr>
          <w:b/>
          <w:i/>
          <w:iCs/>
          <w:sz w:val="22"/>
          <w:szCs w:val="22"/>
        </w:rPr>
        <w:t>and</w:t>
      </w:r>
      <w:r>
        <w:rPr>
          <w:b/>
          <w:sz w:val="22"/>
          <w:szCs w:val="22"/>
        </w:rPr>
        <w:t xml:space="preserve"> </w:t>
      </w:r>
      <w:r w:rsidRPr="00EE50CC">
        <w:rPr>
          <w:b/>
          <w:sz w:val="22"/>
          <w:szCs w:val="22"/>
        </w:rPr>
        <w:t>respond YES to Basic Intake Worker Training requirement when completing the PDS Online Learner Profile Form</w:t>
      </w:r>
      <w:r>
        <w:rPr>
          <w:b/>
          <w:sz w:val="22"/>
          <w:szCs w:val="22"/>
        </w:rPr>
        <w:t xml:space="preserve"> after 1/1/2025</w:t>
      </w:r>
      <w:r w:rsidRPr="00EE50CC">
        <w:rPr>
          <w:b/>
          <w:sz w:val="22"/>
          <w:szCs w:val="22"/>
        </w:rPr>
        <w:t>.</w:t>
      </w:r>
      <w:r>
        <w:rPr>
          <w:b/>
          <w:sz w:val="22"/>
          <w:szCs w:val="22"/>
        </w:rPr>
        <w:t xml:space="preserve"> All others will need to register via PDS Online. </w:t>
      </w:r>
    </w:p>
    <w:bookmarkEnd w:id="4"/>
    <w:p w14:paraId="7B1A66CB" w14:textId="77777777" w:rsidR="00C6116C" w:rsidRDefault="00C6116C" w:rsidP="00C6116C">
      <w:pPr>
        <w:ind w:left="360"/>
        <w:rPr>
          <w:b/>
          <w:sz w:val="22"/>
          <w:szCs w:val="22"/>
        </w:rPr>
      </w:pPr>
    </w:p>
    <w:p w14:paraId="28EA3BE1" w14:textId="290B9AB2" w:rsidR="00C60B3B" w:rsidRPr="00EA3B8C" w:rsidRDefault="00C60B3B" w:rsidP="0099056B">
      <w:pPr>
        <w:rPr>
          <w:sz w:val="22"/>
          <w:szCs w:val="22"/>
        </w:rPr>
      </w:pPr>
      <w:r w:rsidRPr="00EA3B8C">
        <w:rPr>
          <w:sz w:val="22"/>
          <w:szCs w:val="22"/>
        </w:rPr>
        <w:t>The following training sessions</w:t>
      </w:r>
      <w:r w:rsidR="00537DA2" w:rsidRPr="00EA3B8C">
        <w:rPr>
          <w:sz w:val="22"/>
          <w:szCs w:val="22"/>
        </w:rPr>
        <w:t xml:space="preserve"> </w:t>
      </w:r>
      <w:r w:rsidRPr="00EA3B8C">
        <w:rPr>
          <w:sz w:val="22"/>
          <w:szCs w:val="22"/>
        </w:rPr>
        <w:t xml:space="preserve">will support </w:t>
      </w:r>
      <w:r w:rsidR="00E40019">
        <w:rPr>
          <w:sz w:val="22"/>
          <w:szCs w:val="22"/>
        </w:rPr>
        <w:t>YJ</w:t>
      </w:r>
      <w:r w:rsidRPr="00EA3B8C">
        <w:rPr>
          <w:sz w:val="22"/>
          <w:szCs w:val="22"/>
        </w:rPr>
        <w:t xml:space="preserve"> </w:t>
      </w:r>
      <w:r w:rsidR="00756BA2" w:rsidRPr="00EA3B8C">
        <w:rPr>
          <w:sz w:val="22"/>
          <w:szCs w:val="22"/>
        </w:rPr>
        <w:t>professional</w:t>
      </w:r>
      <w:r w:rsidR="00E40019">
        <w:rPr>
          <w:sz w:val="22"/>
          <w:szCs w:val="22"/>
        </w:rPr>
        <w:t>s</w:t>
      </w:r>
      <w:r w:rsidR="00756BA2" w:rsidRPr="00EA3B8C">
        <w:rPr>
          <w:sz w:val="22"/>
          <w:szCs w:val="22"/>
        </w:rPr>
        <w:t xml:space="preserve"> </w:t>
      </w:r>
      <w:r w:rsidRPr="00EA3B8C">
        <w:rPr>
          <w:sz w:val="22"/>
          <w:szCs w:val="22"/>
        </w:rPr>
        <w:t xml:space="preserve">in their work with youth and families and may be selected based upon consultation with their supervisor and their individual practice skills and development needs. </w:t>
      </w:r>
    </w:p>
    <w:p w14:paraId="5B019636" w14:textId="37B48B5B" w:rsidR="00EA3B8C" w:rsidRDefault="00EA3B8C" w:rsidP="0099056B">
      <w:pPr>
        <w:rPr>
          <w:sz w:val="22"/>
          <w:szCs w:val="22"/>
        </w:rPr>
      </w:pPr>
    </w:p>
    <w:p w14:paraId="5D31E5CD" w14:textId="4C1DDC97" w:rsidR="00EA3B8C" w:rsidRPr="00EA3B8C" w:rsidRDefault="00EA3B8C" w:rsidP="0099056B">
      <w:pPr>
        <w:rPr>
          <w:sz w:val="22"/>
          <w:szCs w:val="22"/>
        </w:rPr>
      </w:pPr>
      <w:bookmarkStart w:id="5" w:name="_Hlk201691495"/>
      <w:r w:rsidRPr="00EA3B8C">
        <w:rPr>
          <w:sz w:val="22"/>
          <w:szCs w:val="22"/>
        </w:rPr>
        <w:t xml:space="preserve">YJ professionals will </w:t>
      </w:r>
      <w:r w:rsidRPr="00EA3B8C">
        <w:rPr>
          <w:b/>
          <w:bCs/>
          <w:sz w:val="22"/>
          <w:szCs w:val="22"/>
        </w:rPr>
        <w:t>register themselves</w:t>
      </w:r>
      <w:r w:rsidRPr="00EA3B8C">
        <w:rPr>
          <w:sz w:val="22"/>
          <w:szCs w:val="22"/>
        </w:rPr>
        <w:t xml:space="preserve"> for sessions </w:t>
      </w:r>
      <w:r w:rsidR="00F224A9">
        <w:rPr>
          <w:sz w:val="22"/>
          <w:szCs w:val="22"/>
        </w:rPr>
        <w:t xml:space="preserve">or web-based trainings </w:t>
      </w:r>
      <w:r w:rsidRPr="00EA3B8C">
        <w:rPr>
          <w:sz w:val="22"/>
          <w:szCs w:val="22"/>
        </w:rPr>
        <w:t xml:space="preserve">via PDS Online. </w:t>
      </w:r>
    </w:p>
    <w:bookmarkEnd w:id="5"/>
    <w:p w14:paraId="36D5CF1A" w14:textId="7A432EB9" w:rsidR="009E4DCA" w:rsidRDefault="009E4DCA" w:rsidP="0099056B">
      <w:pPr>
        <w:rPr>
          <w:sz w:val="20"/>
          <w:szCs w:val="20"/>
        </w:rPr>
      </w:pPr>
    </w:p>
    <w:p w14:paraId="60CD0E70" w14:textId="4FA6774C" w:rsidR="00E66E41" w:rsidRPr="00EA3B8C" w:rsidRDefault="00180163" w:rsidP="0099056B">
      <w:pPr>
        <w:spacing w:line="264" w:lineRule="auto"/>
        <w:rPr>
          <w:sz w:val="22"/>
          <w:szCs w:val="20"/>
        </w:rPr>
      </w:pPr>
      <w:sdt>
        <w:sdtPr>
          <w:rPr>
            <w:sz w:val="22"/>
            <w:szCs w:val="20"/>
          </w:rPr>
          <w:id w:val="-512220463"/>
          <w14:checkbox>
            <w14:checked w14:val="0"/>
            <w14:checkedState w14:val="2612" w14:font="MS Gothic"/>
            <w14:uncheckedState w14:val="2610" w14:font="MS Gothic"/>
          </w14:checkbox>
        </w:sdtPr>
        <w:sdtEndPr/>
        <w:sdtContent>
          <w:r w:rsidR="00F224A9">
            <w:rPr>
              <w:rFonts w:ascii="MS Gothic" w:eastAsia="MS Gothic" w:hAnsi="MS Gothic" w:hint="eastAsia"/>
              <w:sz w:val="22"/>
              <w:szCs w:val="20"/>
            </w:rPr>
            <w:t>☐</w:t>
          </w:r>
        </w:sdtContent>
      </w:sdt>
      <w:r w:rsidR="00E66E41" w:rsidRPr="00EA3B8C">
        <w:rPr>
          <w:sz w:val="22"/>
          <w:szCs w:val="20"/>
        </w:rPr>
        <w:t xml:space="preserve"> </w:t>
      </w:r>
      <w:r w:rsidR="00E66E41" w:rsidRPr="00EA3B8C">
        <w:rPr>
          <w:b/>
          <w:bCs/>
          <w:sz w:val="22"/>
          <w:szCs w:val="20"/>
        </w:rPr>
        <w:t>Culturally Responsible Practice - Hybrid</w:t>
      </w:r>
      <w:r w:rsidR="00E66E41" w:rsidRPr="00EA3B8C">
        <w:rPr>
          <w:sz w:val="22"/>
          <w:szCs w:val="20"/>
        </w:rPr>
        <w:t xml:space="preserve"> (8 hours, 45 minutes)</w:t>
      </w:r>
      <w:r w:rsidR="00E66E41" w:rsidRPr="00EA3B8C">
        <w:rPr>
          <w:sz w:val="22"/>
          <w:szCs w:val="20"/>
        </w:rPr>
        <w:tab/>
        <w:t xml:space="preserve">Completion Date </w:t>
      </w:r>
      <w:r w:rsidR="00E66E41" w:rsidRPr="00EA3B8C">
        <w:rPr>
          <w:sz w:val="22"/>
          <w:szCs w:val="20"/>
          <w:u w:val="single"/>
        </w:rPr>
        <w:fldChar w:fldCharType="begin">
          <w:ffData>
            <w:name w:val="Text4"/>
            <w:enabled/>
            <w:calcOnExit w:val="0"/>
            <w:textInput/>
          </w:ffData>
        </w:fldChar>
      </w:r>
      <w:r w:rsidR="00E66E41" w:rsidRPr="00EA3B8C">
        <w:rPr>
          <w:sz w:val="22"/>
          <w:szCs w:val="20"/>
          <w:u w:val="single"/>
        </w:rPr>
        <w:instrText xml:space="preserve"> FORMTEXT </w:instrText>
      </w:r>
      <w:r w:rsidR="00E66E41" w:rsidRPr="00EA3B8C">
        <w:rPr>
          <w:sz w:val="22"/>
          <w:szCs w:val="20"/>
          <w:u w:val="single"/>
        </w:rPr>
      </w:r>
      <w:r w:rsidR="00E66E41" w:rsidRPr="00EA3B8C">
        <w:rPr>
          <w:sz w:val="22"/>
          <w:szCs w:val="20"/>
          <w:u w:val="single"/>
        </w:rPr>
        <w:fldChar w:fldCharType="separate"/>
      </w:r>
      <w:r w:rsidR="00E66E41" w:rsidRPr="00EA3B8C">
        <w:rPr>
          <w:noProof/>
          <w:sz w:val="22"/>
          <w:szCs w:val="20"/>
          <w:u w:val="single"/>
        </w:rPr>
        <w:t> </w:t>
      </w:r>
      <w:r w:rsidR="00E66E41" w:rsidRPr="00EA3B8C">
        <w:rPr>
          <w:noProof/>
          <w:sz w:val="22"/>
          <w:szCs w:val="20"/>
          <w:u w:val="single"/>
        </w:rPr>
        <w:t> </w:t>
      </w:r>
      <w:r w:rsidR="00E66E41" w:rsidRPr="00EA3B8C">
        <w:rPr>
          <w:noProof/>
          <w:sz w:val="22"/>
          <w:szCs w:val="20"/>
          <w:u w:val="single"/>
        </w:rPr>
        <w:t> </w:t>
      </w:r>
      <w:r w:rsidR="00E66E41" w:rsidRPr="00EA3B8C">
        <w:rPr>
          <w:noProof/>
          <w:sz w:val="22"/>
          <w:szCs w:val="20"/>
          <w:u w:val="single"/>
        </w:rPr>
        <w:t> </w:t>
      </w:r>
      <w:r w:rsidR="00E66E41" w:rsidRPr="00EA3B8C">
        <w:rPr>
          <w:noProof/>
          <w:sz w:val="22"/>
          <w:szCs w:val="20"/>
          <w:u w:val="single"/>
        </w:rPr>
        <w:t> </w:t>
      </w:r>
      <w:r w:rsidR="00E66E41" w:rsidRPr="00EA3B8C">
        <w:rPr>
          <w:sz w:val="22"/>
          <w:szCs w:val="20"/>
          <w:u w:val="single"/>
        </w:rPr>
        <w:fldChar w:fldCharType="end"/>
      </w:r>
    </w:p>
    <w:p w14:paraId="35AFCF15" w14:textId="444DF923" w:rsidR="00E66E41" w:rsidRPr="00EA3B8C" w:rsidRDefault="00180163" w:rsidP="0099056B">
      <w:pPr>
        <w:spacing w:line="264" w:lineRule="auto"/>
        <w:rPr>
          <w:sz w:val="22"/>
          <w:szCs w:val="20"/>
        </w:rPr>
      </w:pPr>
      <w:sdt>
        <w:sdtPr>
          <w:rPr>
            <w:sz w:val="22"/>
            <w:szCs w:val="20"/>
          </w:rPr>
          <w:id w:val="-1583373760"/>
          <w14:checkbox>
            <w14:checked w14:val="0"/>
            <w14:checkedState w14:val="2612" w14:font="MS Gothic"/>
            <w14:uncheckedState w14:val="2610" w14:font="MS Gothic"/>
          </w14:checkbox>
        </w:sdtPr>
        <w:sdtEndPr/>
        <w:sdtContent>
          <w:r w:rsidR="00E66E41" w:rsidRPr="00EA3B8C">
            <w:rPr>
              <w:rFonts w:ascii="MS Gothic" w:eastAsia="MS Gothic" w:hAnsi="MS Gothic" w:hint="eastAsia"/>
              <w:sz w:val="22"/>
              <w:szCs w:val="20"/>
            </w:rPr>
            <w:t>☐</w:t>
          </w:r>
        </w:sdtContent>
      </w:sdt>
      <w:r w:rsidR="00E66E41" w:rsidRPr="00EA3B8C">
        <w:rPr>
          <w:sz w:val="22"/>
          <w:szCs w:val="20"/>
        </w:rPr>
        <w:t xml:space="preserve"> </w:t>
      </w:r>
      <w:r w:rsidR="00E66E41" w:rsidRPr="00EA3B8C">
        <w:rPr>
          <w:b/>
          <w:bCs/>
          <w:sz w:val="22"/>
          <w:szCs w:val="20"/>
        </w:rPr>
        <w:t>Engaging Families - Hybrid</w:t>
      </w:r>
      <w:r w:rsidR="00E66E41" w:rsidRPr="00EA3B8C">
        <w:rPr>
          <w:sz w:val="22"/>
          <w:szCs w:val="20"/>
        </w:rPr>
        <w:t xml:space="preserve"> (10 hours, 30 minutes)</w:t>
      </w:r>
      <w:r w:rsidR="00E66E41" w:rsidRPr="00EA3B8C">
        <w:rPr>
          <w:sz w:val="22"/>
          <w:szCs w:val="20"/>
        </w:rPr>
        <w:tab/>
      </w:r>
      <w:r w:rsidR="00E66E41" w:rsidRPr="00EA3B8C">
        <w:rPr>
          <w:sz w:val="22"/>
          <w:szCs w:val="20"/>
        </w:rPr>
        <w:tab/>
      </w:r>
      <w:r w:rsidR="00E66E41" w:rsidRPr="00EA3B8C">
        <w:rPr>
          <w:sz w:val="22"/>
          <w:szCs w:val="20"/>
        </w:rPr>
        <w:tab/>
        <w:t xml:space="preserve">Completion Date </w:t>
      </w:r>
      <w:r w:rsidR="00E66E41" w:rsidRPr="00EA3B8C">
        <w:rPr>
          <w:sz w:val="22"/>
          <w:szCs w:val="20"/>
          <w:u w:val="single"/>
        </w:rPr>
        <w:fldChar w:fldCharType="begin">
          <w:ffData>
            <w:name w:val="Text4"/>
            <w:enabled/>
            <w:calcOnExit w:val="0"/>
            <w:textInput/>
          </w:ffData>
        </w:fldChar>
      </w:r>
      <w:r w:rsidR="00E66E41" w:rsidRPr="00EA3B8C">
        <w:rPr>
          <w:sz w:val="22"/>
          <w:szCs w:val="20"/>
          <w:u w:val="single"/>
        </w:rPr>
        <w:instrText xml:space="preserve"> FORMTEXT </w:instrText>
      </w:r>
      <w:r w:rsidR="00E66E41" w:rsidRPr="00EA3B8C">
        <w:rPr>
          <w:sz w:val="22"/>
          <w:szCs w:val="20"/>
          <w:u w:val="single"/>
        </w:rPr>
      </w:r>
      <w:r w:rsidR="00E66E41" w:rsidRPr="00EA3B8C">
        <w:rPr>
          <w:sz w:val="22"/>
          <w:szCs w:val="20"/>
          <w:u w:val="single"/>
        </w:rPr>
        <w:fldChar w:fldCharType="separate"/>
      </w:r>
      <w:r w:rsidR="00E66E41" w:rsidRPr="00EA3B8C">
        <w:rPr>
          <w:noProof/>
          <w:sz w:val="22"/>
          <w:szCs w:val="20"/>
          <w:u w:val="single"/>
        </w:rPr>
        <w:t> </w:t>
      </w:r>
      <w:r w:rsidR="00E66E41" w:rsidRPr="00EA3B8C">
        <w:rPr>
          <w:noProof/>
          <w:sz w:val="22"/>
          <w:szCs w:val="20"/>
          <w:u w:val="single"/>
        </w:rPr>
        <w:t> </w:t>
      </w:r>
      <w:r w:rsidR="00E66E41" w:rsidRPr="00EA3B8C">
        <w:rPr>
          <w:noProof/>
          <w:sz w:val="22"/>
          <w:szCs w:val="20"/>
          <w:u w:val="single"/>
        </w:rPr>
        <w:t> </w:t>
      </w:r>
      <w:r w:rsidR="00E66E41" w:rsidRPr="00EA3B8C">
        <w:rPr>
          <w:noProof/>
          <w:sz w:val="22"/>
          <w:szCs w:val="20"/>
          <w:u w:val="single"/>
        </w:rPr>
        <w:t> </w:t>
      </w:r>
      <w:r w:rsidR="00E66E41" w:rsidRPr="00EA3B8C">
        <w:rPr>
          <w:noProof/>
          <w:sz w:val="22"/>
          <w:szCs w:val="20"/>
          <w:u w:val="single"/>
        </w:rPr>
        <w:t> </w:t>
      </w:r>
      <w:r w:rsidR="00E66E41" w:rsidRPr="00EA3B8C">
        <w:rPr>
          <w:sz w:val="22"/>
          <w:szCs w:val="20"/>
          <w:u w:val="single"/>
        </w:rPr>
        <w:fldChar w:fldCharType="end"/>
      </w:r>
    </w:p>
    <w:p w14:paraId="34A81DCA" w14:textId="43CDAC0B" w:rsidR="00E66E41" w:rsidRPr="00EA3B8C" w:rsidRDefault="00180163" w:rsidP="0099056B">
      <w:pPr>
        <w:spacing w:line="264" w:lineRule="auto"/>
        <w:rPr>
          <w:sz w:val="22"/>
          <w:szCs w:val="20"/>
        </w:rPr>
      </w:pPr>
      <w:sdt>
        <w:sdtPr>
          <w:rPr>
            <w:sz w:val="22"/>
            <w:szCs w:val="20"/>
          </w:rPr>
          <w:id w:val="792950682"/>
          <w14:checkbox>
            <w14:checked w14:val="0"/>
            <w14:checkedState w14:val="2612" w14:font="MS Gothic"/>
            <w14:uncheckedState w14:val="2610" w14:font="MS Gothic"/>
          </w14:checkbox>
        </w:sdtPr>
        <w:sdtEndPr/>
        <w:sdtContent>
          <w:r w:rsidR="00E66E41" w:rsidRPr="00EA3B8C">
            <w:rPr>
              <w:rFonts w:ascii="MS Gothic" w:eastAsia="MS Gothic" w:hAnsi="MS Gothic" w:hint="eastAsia"/>
              <w:sz w:val="22"/>
              <w:szCs w:val="20"/>
            </w:rPr>
            <w:t>☐</w:t>
          </w:r>
        </w:sdtContent>
      </w:sdt>
      <w:r w:rsidR="00E66E41" w:rsidRPr="00EA3B8C">
        <w:rPr>
          <w:sz w:val="22"/>
          <w:szCs w:val="20"/>
        </w:rPr>
        <w:t xml:space="preserve"> </w:t>
      </w:r>
      <w:r w:rsidR="00E66E41" w:rsidRPr="00EA3B8C">
        <w:rPr>
          <w:b/>
          <w:bCs/>
          <w:sz w:val="22"/>
          <w:szCs w:val="20"/>
        </w:rPr>
        <w:t>Case Practice with American Indian Tribes - Hybrid</w:t>
      </w:r>
      <w:r w:rsidR="00E66E41" w:rsidRPr="00EA3B8C">
        <w:rPr>
          <w:sz w:val="22"/>
          <w:szCs w:val="20"/>
        </w:rPr>
        <w:t xml:space="preserve"> (12 hours) </w:t>
      </w:r>
      <w:r w:rsidR="00E66E41" w:rsidRPr="00EA3B8C">
        <w:rPr>
          <w:sz w:val="22"/>
          <w:szCs w:val="20"/>
        </w:rPr>
        <w:tab/>
        <w:t xml:space="preserve">Completion Date </w:t>
      </w:r>
      <w:r w:rsidR="00E66E41" w:rsidRPr="00EA3B8C">
        <w:rPr>
          <w:sz w:val="22"/>
          <w:szCs w:val="20"/>
          <w:u w:val="single"/>
        </w:rPr>
        <w:fldChar w:fldCharType="begin">
          <w:ffData>
            <w:name w:val="Text6"/>
            <w:enabled/>
            <w:calcOnExit w:val="0"/>
            <w:textInput/>
          </w:ffData>
        </w:fldChar>
      </w:r>
      <w:r w:rsidR="00E66E41" w:rsidRPr="00EA3B8C">
        <w:rPr>
          <w:sz w:val="22"/>
          <w:szCs w:val="20"/>
          <w:u w:val="single"/>
        </w:rPr>
        <w:instrText xml:space="preserve"> FORMTEXT </w:instrText>
      </w:r>
      <w:r w:rsidR="00E66E41" w:rsidRPr="00EA3B8C">
        <w:rPr>
          <w:sz w:val="22"/>
          <w:szCs w:val="20"/>
          <w:u w:val="single"/>
        </w:rPr>
      </w:r>
      <w:r w:rsidR="00E66E41" w:rsidRPr="00EA3B8C">
        <w:rPr>
          <w:sz w:val="22"/>
          <w:szCs w:val="20"/>
          <w:u w:val="single"/>
        </w:rPr>
        <w:fldChar w:fldCharType="separate"/>
      </w:r>
      <w:r w:rsidR="00E66E41" w:rsidRPr="00EA3B8C">
        <w:rPr>
          <w:noProof/>
          <w:sz w:val="22"/>
          <w:szCs w:val="20"/>
          <w:u w:val="single"/>
        </w:rPr>
        <w:t> </w:t>
      </w:r>
      <w:r w:rsidR="00E66E41" w:rsidRPr="00EA3B8C">
        <w:rPr>
          <w:noProof/>
          <w:sz w:val="22"/>
          <w:szCs w:val="20"/>
          <w:u w:val="single"/>
        </w:rPr>
        <w:t> </w:t>
      </w:r>
      <w:r w:rsidR="00E66E41" w:rsidRPr="00EA3B8C">
        <w:rPr>
          <w:noProof/>
          <w:sz w:val="22"/>
          <w:szCs w:val="20"/>
          <w:u w:val="single"/>
        </w:rPr>
        <w:t> </w:t>
      </w:r>
      <w:r w:rsidR="00E66E41" w:rsidRPr="00EA3B8C">
        <w:rPr>
          <w:noProof/>
          <w:sz w:val="22"/>
          <w:szCs w:val="20"/>
          <w:u w:val="single"/>
        </w:rPr>
        <w:t> </w:t>
      </w:r>
      <w:r w:rsidR="00E66E41" w:rsidRPr="00EA3B8C">
        <w:rPr>
          <w:noProof/>
          <w:sz w:val="22"/>
          <w:szCs w:val="20"/>
          <w:u w:val="single"/>
        </w:rPr>
        <w:t> </w:t>
      </w:r>
      <w:r w:rsidR="00E66E41" w:rsidRPr="00EA3B8C">
        <w:rPr>
          <w:sz w:val="22"/>
          <w:szCs w:val="20"/>
          <w:u w:val="single"/>
        </w:rPr>
        <w:fldChar w:fldCharType="end"/>
      </w:r>
    </w:p>
    <w:p w14:paraId="0F765CEF" w14:textId="12D765F0" w:rsidR="00EA3B8C" w:rsidRDefault="00180163" w:rsidP="0099056B">
      <w:pPr>
        <w:spacing w:line="264" w:lineRule="auto"/>
        <w:rPr>
          <w:sz w:val="22"/>
          <w:szCs w:val="20"/>
          <w:u w:val="single"/>
        </w:rPr>
      </w:pPr>
      <w:sdt>
        <w:sdtPr>
          <w:rPr>
            <w:sz w:val="22"/>
            <w:szCs w:val="20"/>
          </w:rPr>
          <w:id w:val="1462314565"/>
          <w14:checkbox>
            <w14:checked w14:val="0"/>
            <w14:checkedState w14:val="2612" w14:font="MS Gothic"/>
            <w14:uncheckedState w14:val="2610" w14:font="MS Gothic"/>
          </w14:checkbox>
        </w:sdtPr>
        <w:sdtEndPr/>
        <w:sdtContent>
          <w:r w:rsidR="00E66E41" w:rsidRPr="00EA3B8C">
            <w:rPr>
              <w:rFonts w:ascii="MS Gothic" w:eastAsia="MS Gothic" w:hAnsi="MS Gothic" w:hint="eastAsia"/>
              <w:sz w:val="22"/>
              <w:szCs w:val="20"/>
            </w:rPr>
            <w:t>☐</w:t>
          </w:r>
        </w:sdtContent>
      </w:sdt>
      <w:r w:rsidR="00E66E41" w:rsidRPr="00EA3B8C">
        <w:rPr>
          <w:sz w:val="22"/>
          <w:szCs w:val="20"/>
        </w:rPr>
        <w:t xml:space="preserve"> </w:t>
      </w:r>
      <w:r w:rsidR="00E66E41" w:rsidRPr="00EA3B8C">
        <w:rPr>
          <w:b/>
          <w:bCs/>
          <w:sz w:val="22"/>
          <w:szCs w:val="20"/>
        </w:rPr>
        <w:t>Trauma Informed Practice - Hybrid</w:t>
      </w:r>
      <w:r w:rsidR="00E66E41" w:rsidRPr="00EA3B8C">
        <w:rPr>
          <w:sz w:val="22"/>
          <w:szCs w:val="20"/>
        </w:rPr>
        <w:t xml:space="preserve"> (10 hours, 15 minutes)</w:t>
      </w:r>
      <w:r w:rsidR="00E66E41" w:rsidRPr="00EA3B8C">
        <w:rPr>
          <w:sz w:val="22"/>
          <w:szCs w:val="20"/>
        </w:rPr>
        <w:tab/>
      </w:r>
      <w:r w:rsidR="00E66E41" w:rsidRPr="00EA3B8C">
        <w:rPr>
          <w:sz w:val="22"/>
          <w:szCs w:val="20"/>
        </w:rPr>
        <w:tab/>
        <w:t xml:space="preserve">Completion Date </w:t>
      </w:r>
      <w:r w:rsidR="00E66E41" w:rsidRPr="00EA3B8C">
        <w:rPr>
          <w:sz w:val="22"/>
          <w:szCs w:val="20"/>
          <w:u w:val="single"/>
        </w:rPr>
        <w:fldChar w:fldCharType="begin">
          <w:ffData>
            <w:name w:val="Text8"/>
            <w:enabled/>
            <w:calcOnExit w:val="0"/>
            <w:textInput/>
          </w:ffData>
        </w:fldChar>
      </w:r>
      <w:r w:rsidR="00E66E41" w:rsidRPr="00EA3B8C">
        <w:rPr>
          <w:sz w:val="22"/>
          <w:szCs w:val="20"/>
          <w:u w:val="single"/>
        </w:rPr>
        <w:instrText xml:space="preserve"> FORMTEXT </w:instrText>
      </w:r>
      <w:r w:rsidR="00E66E41" w:rsidRPr="00EA3B8C">
        <w:rPr>
          <w:sz w:val="22"/>
          <w:szCs w:val="20"/>
          <w:u w:val="single"/>
        </w:rPr>
      </w:r>
      <w:r w:rsidR="00E66E41" w:rsidRPr="00EA3B8C">
        <w:rPr>
          <w:sz w:val="22"/>
          <w:szCs w:val="20"/>
          <w:u w:val="single"/>
        </w:rPr>
        <w:fldChar w:fldCharType="separate"/>
      </w:r>
      <w:r w:rsidR="00E66E41" w:rsidRPr="00EA3B8C">
        <w:rPr>
          <w:noProof/>
          <w:sz w:val="22"/>
          <w:szCs w:val="20"/>
          <w:u w:val="single"/>
        </w:rPr>
        <w:t> </w:t>
      </w:r>
      <w:r w:rsidR="00E66E41" w:rsidRPr="00EA3B8C">
        <w:rPr>
          <w:noProof/>
          <w:sz w:val="22"/>
          <w:szCs w:val="20"/>
          <w:u w:val="single"/>
        </w:rPr>
        <w:t> </w:t>
      </w:r>
      <w:r w:rsidR="00E66E41" w:rsidRPr="00EA3B8C">
        <w:rPr>
          <w:noProof/>
          <w:sz w:val="22"/>
          <w:szCs w:val="20"/>
          <w:u w:val="single"/>
        </w:rPr>
        <w:t> </w:t>
      </w:r>
      <w:r w:rsidR="00E66E41" w:rsidRPr="00EA3B8C">
        <w:rPr>
          <w:noProof/>
          <w:sz w:val="22"/>
          <w:szCs w:val="20"/>
          <w:u w:val="single"/>
        </w:rPr>
        <w:t> </w:t>
      </w:r>
      <w:r w:rsidR="00E66E41" w:rsidRPr="00EA3B8C">
        <w:rPr>
          <w:noProof/>
          <w:sz w:val="22"/>
          <w:szCs w:val="20"/>
          <w:u w:val="single"/>
        </w:rPr>
        <w:t> </w:t>
      </w:r>
      <w:r w:rsidR="00E66E41" w:rsidRPr="00EA3B8C">
        <w:rPr>
          <w:sz w:val="22"/>
          <w:szCs w:val="20"/>
          <w:u w:val="single"/>
        </w:rPr>
        <w:fldChar w:fldCharType="end"/>
      </w:r>
    </w:p>
    <w:p w14:paraId="45CD76D6" w14:textId="121AE876" w:rsidR="00F224A9" w:rsidRDefault="00F224A9" w:rsidP="0099056B">
      <w:pPr>
        <w:spacing w:line="264" w:lineRule="auto"/>
        <w:ind w:left="720"/>
        <w:rPr>
          <w:sz w:val="22"/>
          <w:szCs w:val="20"/>
        </w:rPr>
      </w:pPr>
      <w:r w:rsidRPr="0099056B">
        <w:rPr>
          <w:sz w:val="22"/>
          <w:szCs w:val="20"/>
        </w:rPr>
        <w:t xml:space="preserve">The </w:t>
      </w:r>
      <w:r w:rsidR="0099056B">
        <w:rPr>
          <w:sz w:val="22"/>
          <w:szCs w:val="20"/>
        </w:rPr>
        <w:t xml:space="preserve">four </w:t>
      </w:r>
      <w:r w:rsidRPr="0099056B">
        <w:rPr>
          <w:sz w:val="22"/>
          <w:szCs w:val="20"/>
        </w:rPr>
        <w:t>courses</w:t>
      </w:r>
      <w:r w:rsidR="0099056B">
        <w:rPr>
          <w:sz w:val="22"/>
          <w:szCs w:val="20"/>
        </w:rPr>
        <w:t xml:space="preserve"> above </w:t>
      </w:r>
      <w:r w:rsidRPr="0099056B">
        <w:rPr>
          <w:sz w:val="22"/>
          <w:szCs w:val="20"/>
        </w:rPr>
        <w:t>are fundamental to youth justice practice and are offered as a hybrid training</w:t>
      </w:r>
      <w:r w:rsidR="0099056B" w:rsidRPr="0099056B">
        <w:rPr>
          <w:sz w:val="22"/>
          <w:szCs w:val="20"/>
        </w:rPr>
        <w:t xml:space="preserve"> over 3-4 weeks</w:t>
      </w:r>
      <w:r w:rsidRPr="0099056B">
        <w:rPr>
          <w:sz w:val="22"/>
          <w:szCs w:val="20"/>
        </w:rPr>
        <w:t>, including web-based online modules combined with VILT sessions.</w:t>
      </w:r>
      <w:r w:rsidR="0099056B" w:rsidRPr="0099056B">
        <w:rPr>
          <w:sz w:val="22"/>
          <w:szCs w:val="20"/>
        </w:rPr>
        <w:t xml:space="preserve"> See PD</w:t>
      </w:r>
      <w:r w:rsidR="0099056B">
        <w:rPr>
          <w:sz w:val="22"/>
          <w:szCs w:val="20"/>
        </w:rPr>
        <w:t>S</w:t>
      </w:r>
      <w:r w:rsidR="0099056B" w:rsidRPr="0099056B">
        <w:rPr>
          <w:sz w:val="22"/>
          <w:szCs w:val="20"/>
        </w:rPr>
        <w:t xml:space="preserve"> Online for specific </w:t>
      </w:r>
      <w:r w:rsidR="00184701">
        <w:rPr>
          <w:sz w:val="22"/>
          <w:szCs w:val="20"/>
        </w:rPr>
        <w:t xml:space="preserve">course </w:t>
      </w:r>
      <w:r w:rsidR="0099056B" w:rsidRPr="0099056B">
        <w:rPr>
          <w:sz w:val="22"/>
          <w:szCs w:val="20"/>
        </w:rPr>
        <w:t>descriptions.</w:t>
      </w:r>
    </w:p>
    <w:p w14:paraId="2B666040" w14:textId="4845C547" w:rsidR="00F94364" w:rsidRPr="00F94364" w:rsidRDefault="00F94364" w:rsidP="0099056B">
      <w:pPr>
        <w:spacing w:line="264" w:lineRule="auto"/>
        <w:ind w:left="720"/>
        <w:rPr>
          <w:b/>
          <w:bCs/>
          <w:sz w:val="22"/>
          <w:szCs w:val="20"/>
        </w:rPr>
      </w:pPr>
      <w:r w:rsidRPr="00F94364">
        <w:rPr>
          <w:b/>
          <w:bCs/>
          <w:color w:val="C00000"/>
          <w:sz w:val="22"/>
          <w:szCs w:val="20"/>
        </w:rPr>
        <w:t>Those in WiLearn YJ should NOT complete the Hybrid courses above.</w:t>
      </w:r>
    </w:p>
    <w:p w14:paraId="2F017AEA" w14:textId="77777777" w:rsidR="00F224A9" w:rsidRDefault="00F224A9" w:rsidP="0099056B">
      <w:pPr>
        <w:spacing w:line="264" w:lineRule="auto"/>
        <w:rPr>
          <w:sz w:val="22"/>
          <w:szCs w:val="20"/>
          <w:u w:val="single"/>
        </w:rPr>
      </w:pPr>
      <w:bookmarkStart w:id="6" w:name="_Hlk201691452"/>
    </w:p>
    <w:p w14:paraId="59A6841A" w14:textId="6854C06D" w:rsidR="00EA3B8C" w:rsidRDefault="00180163" w:rsidP="0099056B">
      <w:pPr>
        <w:rPr>
          <w:sz w:val="20"/>
          <w:u w:val="single"/>
        </w:rPr>
      </w:pPr>
      <w:sdt>
        <w:sdtPr>
          <w:rPr>
            <w:sz w:val="22"/>
            <w:szCs w:val="20"/>
          </w:rPr>
          <w:id w:val="-350646483"/>
          <w14:checkbox>
            <w14:checked w14:val="0"/>
            <w14:checkedState w14:val="2612" w14:font="MS Gothic"/>
            <w14:uncheckedState w14:val="2610" w14:font="MS Gothic"/>
          </w14:checkbox>
        </w:sdtPr>
        <w:sdtEndPr/>
        <w:sdtContent>
          <w:r w:rsidR="0007182A">
            <w:rPr>
              <w:rFonts w:ascii="MS Gothic" w:eastAsia="MS Gothic" w:hAnsi="MS Gothic" w:hint="eastAsia"/>
              <w:sz w:val="22"/>
              <w:szCs w:val="20"/>
            </w:rPr>
            <w:t>☐</w:t>
          </w:r>
        </w:sdtContent>
      </w:sdt>
      <w:r w:rsidR="00EA3B8C" w:rsidRPr="002C41C9">
        <w:rPr>
          <w:b/>
          <w:bCs/>
        </w:rPr>
        <w:t xml:space="preserve"> </w:t>
      </w:r>
      <w:r w:rsidR="00EA3B8C" w:rsidRPr="00EA3B8C">
        <w:rPr>
          <w:b/>
          <w:bCs/>
          <w:sz w:val="22"/>
          <w:szCs w:val="22"/>
        </w:rPr>
        <w:t>Understanding Child Sex Trafficking in Wisconsin</w:t>
      </w:r>
      <w:r w:rsidR="00EA3B8C" w:rsidRPr="00EA3B8C">
        <w:rPr>
          <w:b/>
          <w:bCs/>
          <w:sz w:val="22"/>
          <w:szCs w:val="22"/>
        </w:rPr>
        <w:tab/>
      </w:r>
      <w:r w:rsidR="00EA3B8C" w:rsidRPr="00EA3B8C">
        <w:rPr>
          <w:sz w:val="22"/>
          <w:szCs w:val="22"/>
        </w:rPr>
        <w:tab/>
      </w:r>
      <w:r w:rsidR="00EA3B8C">
        <w:rPr>
          <w:sz w:val="22"/>
          <w:szCs w:val="22"/>
        </w:rPr>
        <w:tab/>
      </w:r>
      <w:r w:rsidR="00EA3B8C" w:rsidRPr="00EA3B8C">
        <w:rPr>
          <w:sz w:val="22"/>
          <w:szCs w:val="22"/>
        </w:rPr>
        <w:t xml:space="preserve">Completion Date </w:t>
      </w:r>
      <w:r w:rsidR="00EA3B8C" w:rsidRPr="005F0545">
        <w:rPr>
          <w:sz w:val="20"/>
          <w:u w:val="single"/>
        </w:rPr>
        <w:fldChar w:fldCharType="begin">
          <w:ffData>
            <w:name w:val="Text8"/>
            <w:enabled/>
            <w:calcOnExit w:val="0"/>
            <w:textInput/>
          </w:ffData>
        </w:fldChar>
      </w:r>
      <w:r w:rsidR="00EA3B8C" w:rsidRPr="005F0545">
        <w:rPr>
          <w:sz w:val="20"/>
          <w:u w:val="single"/>
        </w:rPr>
        <w:instrText xml:space="preserve"> FORMTEXT </w:instrText>
      </w:r>
      <w:r w:rsidR="00EA3B8C" w:rsidRPr="005F0545">
        <w:rPr>
          <w:sz w:val="20"/>
          <w:u w:val="single"/>
        </w:rPr>
      </w:r>
      <w:r w:rsidR="00EA3B8C" w:rsidRPr="005F0545">
        <w:rPr>
          <w:sz w:val="20"/>
          <w:u w:val="single"/>
        </w:rPr>
        <w:fldChar w:fldCharType="separate"/>
      </w:r>
      <w:r w:rsidR="00EA3B8C" w:rsidRPr="005F0545">
        <w:rPr>
          <w:noProof/>
          <w:sz w:val="20"/>
          <w:u w:val="single"/>
        </w:rPr>
        <w:t> </w:t>
      </w:r>
      <w:r w:rsidR="00EA3B8C" w:rsidRPr="005F0545">
        <w:rPr>
          <w:noProof/>
          <w:sz w:val="20"/>
          <w:u w:val="single"/>
        </w:rPr>
        <w:t> </w:t>
      </w:r>
      <w:r w:rsidR="00EA3B8C" w:rsidRPr="005F0545">
        <w:rPr>
          <w:noProof/>
          <w:sz w:val="20"/>
          <w:u w:val="single"/>
        </w:rPr>
        <w:t> </w:t>
      </w:r>
      <w:r w:rsidR="00EA3B8C" w:rsidRPr="005F0545">
        <w:rPr>
          <w:noProof/>
          <w:sz w:val="20"/>
          <w:u w:val="single"/>
        </w:rPr>
        <w:t> </w:t>
      </w:r>
      <w:r w:rsidR="00EA3B8C" w:rsidRPr="005F0545">
        <w:rPr>
          <w:noProof/>
          <w:sz w:val="20"/>
          <w:u w:val="single"/>
        </w:rPr>
        <w:t> </w:t>
      </w:r>
      <w:r w:rsidR="00EA3B8C" w:rsidRPr="005F0545">
        <w:rPr>
          <w:sz w:val="20"/>
          <w:u w:val="single"/>
        </w:rPr>
        <w:fldChar w:fldCharType="end"/>
      </w:r>
    </w:p>
    <w:p w14:paraId="55A200AA" w14:textId="127D5713" w:rsidR="0081498F" w:rsidRDefault="00EA3B8C" w:rsidP="0007182A">
      <w:pPr>
        <w:ind w:left="720" w:right="216"/>
        <w:rPr>
          <w:sz w:val="22"/>
          <w:szCs w:val="22"/>
        </w:rPr>
      </w:pPr>
      <w:r w:rsidRPr="00F61268">
        <w:rPr>
          <w:sz w:val="22"/>
          <w:szCs w:val="22"/>
        </w:rPr>
        <w:t xml:space="preserve">YJ professionals are strongly recommended to complete this </w:t>
      </w:r>
      <w:r w:rsidR="00F224A9" w:rsidRPr="00F61268">
        <w:rPr>
          <w:sz w:val="22"/>
          <w:szCs w:val="22"/>
        </w:rPr>
        <w:t xml:space="preserve">web-based </w:t>
      </w:r>
      <w:r w:rsidRPr="00F61268">
        <w:rPr>
          <w:sz w:val="22"/>
          <w:szCs w:val="22"/>
        </w:rPr>
        <w:t>training</w:t>
      </w:r>
      <w:r w:rsidR="00F224A9" w:rsidRPr="00F61268">
        <w:rPr>
          <w:sz w:val="22"/>
          <w:szCs w:val="22"/>
        </w:rPr>
        <w:t xml:space="preserve">, designed to provide crucial information to support the identification and responses to instances of child sex trafficking. </w:t>
      </w:r>
    </w:p>
    <w:p w14:paraId="7F6E5C6C" w14:textId="77777777" w:rsidR="0081498F" w:rsidRPr="00F61268" w:rsidRDefault="0081498F" w:rsidP="0007182A">
      <w:pPr>
        <w:ind w:left="720" w:right="216"/>
        <w:rPr>
          <w:sz w:val="22"/>
          <w:szCs w:val="22"/>
        </w:rPr>
      </w:pPr>
    </w:p>
    <w:p w14:paraId="3601CBB0" w14:textId="4CCFBCE2" w:rsidR="00E40019" w:rsidRDefault="00E40019" w:rsidP="0099056B">
      <w:pPr>
        <w:spacing w:line="264" w:lineRule="auto"/>
        <w:rPr>
          <w:highlight w:val="yellow"/>
        </w:rPr>
      </w:pPr>
    </w:p>
    <w:p w14:paraId="1080AED9" w14:textId="5D66943D" w:rsidR="0099056B" w:rsidRPr="00184701" w:rsidRDefault="0099056B" w:rsidP="0099056B">
      <w:pPr>
        <w:spacing w:line="264" w:lineRule="auto"/>
        <w:rPr>
          <w:sz w:val="22"/>
          <w:szCs w:val="22"/>
        </w:rPr>
      </w:pPr>
      <w:r w:rsidRPr="00184701">
        <w:rPr>
          <w:sz w:val="22"/>
          <w:szCs w:val="22"/>
        </w:rPr>
        <w:t xml:space="preserve">For a list of WCWPDS-recommended Fundamental Courses for new YJ professionals based on job role, refer to the </w:t>
      </w:r>
      <w:r w:rsidRPr="00184701">
        <w:rPr>
          <w:b/>
          <w:bCs/>
          <w:sz w:val="22"/>
          <w:szCs w:val="22"/>
        </w:rPr>
        <w:t>Child Welfare Professional Development Guidance</w:t>
      </w:r>
      <w:r w:rsidRPr="00184701">
        <w:rPr>
          <w:sz w:val="22"/>
          <w:szCs w:val="22"/>
        </w:rPr>
        <w:t xml:space="preserve"> publication on the WCWPDS website.</w:t>
      </w:r>
    </w:p>
    <w:p w14:paraId="117FE881" w14:textId="318C3F47" w:rsidR="0099056B" w:rsidRPr="00184701" w:rsidRDefault="0099056B" w:rsidP="0099056B">
      <w:pPr>
        <w:spacing w:line="264" w:lineRule="auto"/>
        <w:rPr>
          <w:sz w:val="22"/>
          <w:szCs w:val="22"/>
        </w:rPr>
      </w:pPr>
    </w:p>
    <w:p w14:paraId="54B97DB5" w14:textId="0A72B33B" w:rsidR="00537DA2" w:rsidRPr="00184701" w:rsidRDefault="00537DA2" w:rsidP="0099056B">
      <w:pPr>
        <w:ind w:left="270" w:hanging="270"/>
        <w:rPr>
          <w:sz w:val="22"/>
          <w:szCs w:val="20"/>
        </w:rPr>
      </w:pPr>
      <w:r w:rsidRPr="00184701">
        <w:rPr>
          <w:b/>
          <w:bCs/>
          <w:sz w:val="22"/>
          <w:szCs w:val="20"/>
        </w:rPr>
        <w:t>Explore other web-based training topics</w:t>
      </w:r>
      <w:r w:rsidRPr="00184701">
        <w:rPr>
          <w:sz w:val="22"/>
          <w:szCs w:val="20"/>
        </w:rPr>
        <w:t xml:space="preserve"> at: </w:t>
      </w:r>
      <w:hyperlink r:id="rId18" w:history="1">
        <w:r w:rsidRPr="00184701">
          <w:rPr>
            <w:rStyle w:val="Hyperlink"/>
            <w:sz w:val="22"/>
            <w:szCs w:val="20"/>
          </w:rPr>
          <w:t>https://wcwpds.wisc.edu/web-based-courses/topics-for-child-welfare-workers-and-supervisors/</w:t>
        </w:r>
      </w:hyperlink>
      <w:r w:rsidRPr="00184701">
        <w:rPr>
          <w:sz w:val="22"/>
          <w:szCs w:val="20"/>
        </w:rPr>
        <w:t xml:space="preserve"> </w:t>
      </w:r>
      <w:bookmarkEnd w:id="6"/>
    </w:p>
    <w:p w14:paraId="4CD551A6" w14:textId="0DD9BEAB" w:rsidR="00B4095B" w:rsidRDefault="00B4095B" w:rsidP="0099056B">
      <w:pPr>
        <w:ind w:left="270" w:hanging="270"/>
        <w:rPr>
          <w:szCs w:val="22"/>
          <w:u w:val="single"/>
        </w:rPr>
      </w:pPr>
    </w:p>
    <w:p w14:paraId="65DC0CFC" w14:textId="65A17E8E" w:rsidR="000D5F91" w:rsidRDefault="000D5F91" w:rsidP="0099056B">
      <w:pPr>
        <w:ind w:left="270" w:hanging="270"/>
        <w:rPr>
          <w:szCs w:val="22"/>
          <w:u w:val="single"/>
        </w:rPr>
      </w:pPr>
    </w:p>
    <w:p w14:paraId="6484C495" w14:textId="262A840E" w:rsidR="000D5F91" w:rsidRDefault="000D5F91" w:rsidP="0099056B">
      <w:pPr>
        <w:ind w:left="270" w:hanging="270"/>
        <w:rPr>
          <w:szCs w:val="22"/>
          <w:u w:val="single"/>
        </w:rPr>
      </w:pPr>
    </w:p>
    <w:p w14:paraId="6C797CC0" w14:textId="77777777" w:rsidR="00C6116C" w:rsidRDefault="00C6116C" w:rsidP="000D5F91">
      <w:pPr>
        <w:rPr>
          <w:b/>
          <w:color w:val="943634" w:themeColor="accent2" w:themeShade="BF"/>
          <w:sz w:val="32"/>
          <w:szCs w:val="32"/>
          <w:u w:val="single"/>
        </w:rPr>
      </w:pPr>
      <w:bookmarkStart w:id="7" w:name="_Hlk181077348"/>
    </w:p>
    <w:p w14:paraId="363D3828" w14:textId="1F1559CE" w:rsidR="000D5F91" w:rsidRDefault="00C6116C" w:rsidP="000D5F91">
      <w:pPr>
        <w:rPr>
          <w:b/>
          <w:color w:val="943634" w:themeColor="accent2" w:themeShade="BF"/>
          <w:sz w:val="32"/>
          <w:szCs w:val="32"/>
        </w:rPr>
      </w:pPr>
      <w:r>
        <w:rPr>
          <w:noProof/>
          <w:sz w:val="22"/>
          <w:szCs w:val="22"/>
        </w:rPr>
        <mc:AlternateContent>
          <mc:Choice Requires="wps">
            <w:drawing>
              <wp:anchor distT="0" distB="0" distL="114300" distR="114300" simplePos="0" relativeHeight="251677696" behindDoc="1" locked="0" layoutInCell="1" allowOverlap="1" wp14:anchorId="3C4AC3C2" wp14:editId="0291845D">
                <wp:simplePos x="0" y="0"/>
                <wp:positionH relativeFrom="margin">
                  <wp:align>center</wp:align>
                </wp:positionH>
                <wp:positionV relativeFrom="paragraph">
                  <wp:posOffset>-88265</wp:posOffset>
                </wp:positionV>
                <wp:extent cx="6587490" cy="1634490"/>
                <wp:effectExtent l="57150" t="19050" r="80010" b="118110"/>
                <wp:wrapNone/>
                <wp:docPr id="578373568" name="Rectangle 578373568"/>
                <wp:cNvGraphicFramePr/>
                <a:graphic xmlns:a="http://schemas.openxmlformats.org/drawingml/2006/main">
                  <a:graphicData uri="http://schemas.microsoft.com/office/word/2010/wordprocessingShape">
                    <wps:wsp>
                      <wps:cNvSpPr/>
                      <wps:spPr>
                        <a:xfrm>
                          <a:off x="0" y="0"/>
                          <a:ext cx="6587490" cy="1634490"/>
                        </a:xfrm>
                        <a:prstGeom prst="rect">
                          <a:avLst/>
                        </a:prstGeom>
                        <a:solidFill>
                          <a:schemeClr val="bg1"/>
                        </a:solidFill>
                        <a:ln>
                          <a:solidFill>
                            <a:srgbClr val="76000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76CD7" id="Rectangle 578373568" o:spid="_x0000_s1026" style="position:absolute;margin-left:0;margin-top:-6.95pt;width:518.7pt;height:128.7pt;z-index:-251638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" fillcolor="white [3212]" strokecolor="#760000" strokeweight="2pt">
                <v:shadow on="t" color="black" opacity="26214f" origin=",-.5" offset="0,3pt"/>
                <w10:wrap anchorx="margin"/>
              </v:rect>
            </w:pict>
          </mc:Fallback>
        </mc:AlternateContent>
      </w:r>
      <w:r w:rsidR="000D5F91">
        <w:rPr>
          <w:b/>
          <w:color w:val="943634" w:themeColor="accent2" w:themeShade="BF"/>
          <w:sz w:val="32"/>
          <w:szCs w:val="32"/>
          <w:u w:val="single"/>
        </w:rPr>
        <w:t>Ongoing</w:t>
      </w:r>
      <w:r w:rsidR="000D5F91" w:rsidRPr="003C72FF">
        <w:rPr>
          <w:b/>
          <w:color w:val="943634" w:themeColor="accent2" w:themeShade="BF"/>
          <w:sz w:val="32"/>
          <w:szCs w:val="32"/>
          <w:u w:val="single"/>
        </w:rPr>
        <w:t xml:space="preserve"> Training</w:t>
      </w:r>
      <w:r w:rsidR="000D5F91" w:rsidRPr="003C72FF">
        <w:rPr>
          <w:b/>
          <w:color w:val="943634" w:themeColor="accent2" w:themeShade="BF"/>
          <w:sz w:val="32"/>
          <w:szCs w:val="32"/>
        </w:rPr>
        <w:t>:</w:t>
      </w:r>
    </w:p>
    <w:p w14:paraId="59EB2AD4" w14:textId="611BA2BB" w:rsidR="000D5F91" w:rsidRPr="000D5F91" w:rsidRDefault="000D5F91" w:rsidP="000D5F91"/>
    <w:p w14:paraId="496B0628" w14:textId="50B08619" w:rsidR="000D5F91" w:rsidRPr="00F61268" w:rsidRDefault="00994B7C" w:rsidP="00EE50CC">
      <w:pPr>
        <w:rPr>
          <w:sz w:val="22"/>
          <w:szCs w:val="20"/>
        </w:rPr>
      </w:pPr>
      <w:bookmarkStart w:id="8" w:name="_Hlk181704887"/>
      <w:bookmarkStart w:id="9" w:name="_Hlk181077689"/>
      <w:r>
        <w:rPr>
          <w:sz w:val="22"/>
          <w:szCs w:val="22"/>
        </w:rPr>
        <w:t>Child welfare</w:t>
      </w:r>
      <w:r w:rsidR="000D5F91" w:rsidRPr="00F61268">
        <w:rPr>
          <w:sz w:val="22"/>
          <w:szCs w:val="22"/>
        </w:rPr>
        <w:t xml:space="preserve"> professionals who have oversight of or make decisions in YJ cases are required to complete an </w:t>
      </w:r>
      <w:r w:rsidR="000D5F91" w:rsidRPr="006519D9">
        <w:rPr>
          <w:b/>
          <w:bCs/>
          <w:sz w:val="22"/>
          <w:szCs w:val="22"/>
        </w:rPr>
        <w:t>annual YASI Ongoing Booster session</w:t>
      </w:r>
      <w:r w:rsidR="00EE50CC" w:rsidRPr="00F61268">
        <w:rPr>
          <w:sz w:val="22"/>
          <w:szCs w:val="22"/>
        </w:rPr>
        <w:t xml:space="preserve"> (WI Youth Justice Standards)</w:t>
      </w:r>
      <w:r w:rsidR="000D5F91" w:rsidRPr="00F61268">
        <w:rPr>
          <w:sz w:val="22"/>
          <w:szCs w:val="22"/>
        </w:rPr>
        <w:t xml:space="preserve">. </w:t>
      </w:r>
      <w:bookmarkEnd w:id="8"/>
      <w:r w:rsidR="000D5F91" w:rsidRPr="00F61268">
        <w:rPr>
          <w:sz w:val="22"/>
          <w:szCs w:val="22"/>
        </w:rPr>
        <w:t xml:space="preserve">This requirement begins after completing the YASI sequence of training (Collaborative Case Works and Boosters – Part 1 and 2). Options for completing the YASI Ongoing Booster </w:t>
      </w:r>
      <w:r w:rsidR="006519D9">
        <w:rPr>
          <w:sz w:val="22"/>
          <w:szCs w:val="22"/>
        </w:rPr>
        <w:t>are</w:t>
      </w:r>
      <w:r w:rsidR="000D5F91" w:rsidRPr="00F61268">
        <w:rPr>
          <w:sz w:val="22"/>
          <w:szCs w:val="22"/>
        </w:rPr>
        <w:t xml:space="preserve"> posted on PDS Online. </w:t>
      </w:r>
      <w:bookmarkEnd w:id="7"/>
      <w:bookmarkEnd w:id="9"/>
    </w:p>
    <w:sectPr w:rsidR="000D5F91" w:rsidRPr="00F61268" w:rsidSect="00B4095B">
      <w:pgSz w:w="12240" w:h="15840"/>
      <w:pgMar w:top="1440" w:right="1152" w:bottom="1440"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30B08" w14:textId="77777777" w:rsidR="00180163" w:rsidRDefault="00180163">
      <w:r>
        <w:separator/>
      </w:r>
    </w:p>
  </w:endnote>
  <w:endnote w:type="continuationSeparator" w:id="0">
    <w:p w14:paraId="462DFE15" w14:textId="77777777" w:rsidR="00180163" w:rsidRDefault="0018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A6D48" w14:textId="1167079C" w:rsidR="00372F3F" w:rsidRPr="00372F3F" w:rsidRDefault="00372F3F" w:rsidP="00350EBE">
    <w:pPr>
      <w:pStyle w:val="Footer"/>
      <w:tabs>
        <w:tab w:val="clear" w:pos="8640"/>
        <w:tab w:val="right" w:pos="9720"/>
      </w:tabs>
      <w:rPr>
        <w:sz w:val="18"/>
        <w:szCs w:val="18"/>
      </w:rPr>
    </w:pPr>
    <w:r w:rsidRPr="00372F3F">
      <w:rPr>
        <w:sz w:val="18"/>
        <w:szCs w:val="18"/>
      </w:rPr>
      <w:t xml:space="preserve">WCWPDS </w:t>
    </w:r>
    <w:r w:rsidR="00F94364">
      <w:rPr>
        <w:sz w:val="18"/>
        <w:szCs w:val="18"/>
      </w:rPr>
      <w:t>7</w:t>
    </w:r>
    <w:r w:rsidR="00E40019">
      <w:rPr>
        <w:sz w:val="18"/>
        <w:szCs w:val="18"/>
      </w:rPr>
      <w:t>/</w:t>
    </w:r>
    <w:r w:rsidR="00C6116C">
      <w:rPr>
        <w:sz w:val="18"/>
        <w:szCs w:val="18"/>
      </w:rPr>
      <w:t>1</w:t>
    </w:r>
    <w:r w:rsidR="00350EBE">
      <w:rPr>
        <w:sz w:val="18"/>
        <w:szCs w:val="18"/>
      </w:rPr>
      <w:t>/202</w:t>
    </w:r>
    <w:r w:rsidR="00C6116C">
      <w:rPr>
        <w:sz w:val="18"/>
        <w:szCs w:val="18"/>
      </w:rPr>
      <w:t>5</w:t>
    </w:r>
    <w:r w:rsidRPr="00372F3F">
      <w:rPr>
        <w:sz w:val="18"/>
        <w:szCs w:val="18"/>
      </w:rPr>
      <w:tab/>
    </w:r>
    <w:r w:rsidRPr="00372F3F">
      <w:rPr>
        <w:sz w:val="18"/>
        <w:szCs w:val="18"/>
      </w:rPr>
      <w:tab/>
    </w:r>
    <w:sdt>
      <w:sdtPr>
        <w:rPr>
          <w:sz w:val="18"/>
          <w:szCs w:val="18"/>
        </w:rPr>
        <w:id w:val="-183413195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372F3F">
              <w:rPr>
                <w:sz w:val="18"/>
                <w:szCs w:val="18"/>
              </w:rPr>
              <w:t xml:space="preserve">Page </w:t>
            </w:r>
            <w:r w:rsidRPr="00372F3F">
              <w:rPr>
                <w:b/>
                <w:bCs/>
                <w:sz w:val="18"/>
                <w:szCs w:val="18"/>
              </w:rPr>
              <w:fldChar w:fldCharType="begin"/>
            </w:r>
            <w:r w:rsidRPr="00372F3F">
              <w:rPr>
                <w:b/>
                <w:bCs/>
                <w:sz w:val="18"/>
                <w:szCs w:val="18"/>
              </w:rPr>
              <w:instrText xml:space="preserve"> PAGE </w:instrText>
            </w:r>
            <w:r w:rsidRPr="00372F3F">
              <w:rPr>
                <w:b/>
                <w:bCs/>
                <w:sz w:val="18"/>
                <w:szCs w:val="18"/>
              </w:rPr>
              <w:fldChar w:fldCharType="separate"/>
            </w:r>
            <w:r w:rsidRPr="00372F3F">
              <w:rPr>
                <w:b/>
                <w:bCs/>
                <w:noProof/>
                <w:sz w:val="18"/>
                <w:szCs w:val="18"/>
              </w:rPr>
              <w:t>2</w:t>
            </w:r>
            <w:r w:rsidRPr="00372F3F">
              <w:rPr>
                <w:b/>
                <w:bCs/>
                <w:sz w:val="18"/>
                <w:szCs w:val="18"/>
              </w:rPr>
              <w:fldChar w:fldCharType="end"/>
            </w:r>
            <w:r w:rsidRPr="00372F3F">
              <w:rPr>
                <w:sz w:val="18"/>
                <w:szCs w:val="18"/>
              </w:rPr>
              <w:t xml:space="preserve"> of </w:t>
            </w:r>
            <w:r w:rsidRPr="00372F3F">
              <w:rPr>
                <w:b/>
                <w:bCs/>
                <w:sz w:val="18"/>
                <w:szCs w:val="18"/>
              </w:rPr>
              <w:fldChar w:fldCharType="begin"/>
            </w:r>
            <w:r w:rsidRPr="00372F3F">
              <w:rPr>
                <w:b/>
                <w:bCs/>
                <w:sz w:val="18"/>
                <w:szCs w:val="18"/>
              </w:rPr>
              <w:instrText xml:space="preserve"> NUMPAGES  </w:instrText>
            </w:r>
            <w:r w:rsidRPr="00372F3F">
              <w:rPr>
                <w:b/>
                <w:bCs/>
                <w:sz w:val="18"/>
                <w:szCs w:val="18"/>
              </w:rPr>
              <w:fldChar w:fldCharType="separate"/>
            </w:r>
            <w:r w:rsidRPr="00372F3F">
              <w:rPr>
                <w:b/>
                <w:bCs/>
                <w:noProof/>
                <w:sz w:val="18"/>
                <w:szCs w:val="18"/>
              </w:rPr>
              <w:t>2</w:t>
            </w:r>
            <w:r w:rsidRPr="00372F3F">
              <w:rPr>
                <w:b/>
                <w:bCs/>
                <w:sz w:val="18"/>
                <w:szCs w:val="18"/>
              </w:rPr>
              <w:fldChar w:fldCharType="end"/>
            </w:r>
          </w:sdtContent>
        </w:sdt>
      </w:sdtContent>
    </w:sdt>
  </w:p>
  <w:p w14:paraId="5A3A3B58" w14:textId="208B64E4" w:rsidR="009733B3" w:rsidRPr="00372F3F" w:rsidRDefault="009733B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B0BD2" w14:textId="77777777" w:rsidR="00180163" w:rsidRDefault="00180163">
      <w:r>
        <w:separator/>
      </w:r>
    </w:p>
  </w:footnote>
  <w:footnote w:type="continuationSeparator" w:id="0">
    <w:p w14:paraId="42BAF6B1" w14:textId="77777777" w:rsidR="00180163" w:rsidRDefault="00180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1599A"/>
    <w:multiLevelType w:val="hybridMultilevel"/>
    <w:tmpl w:val="8A3E17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26444A4D"/>
    <w:multiLevelType w:val="hybridMultilevel"/>
    <w:tmpl w:val="7674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012B1"/>
    <w:multiLevelType w:val="hybridMultilevel"/>
    <w:tmpl w:val="C002C2C6"/>
    <w:lvl w:ilvl="0" w:tplc="95488C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5013FD"/>
    <w:multiLevelType w:val="hybridMultilevel"/>
    <w:tmpl w:val="E9AA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0F42F0"/>
    <w:multiLevelType w:val="hybridMultilevel"/>
    <w:tmpl w:val="E618AB16"/>
    <w:lvl w:ilvl="0" w:tplc="028025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297970"/>
    <w:multiLevelType w:val="hybridMultilevel"/>
    <w:tmpl w:val="17B01C52"/>
    <w:lvl w:ilvl="0" w:tplc="48E4A9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034D68"/>
    <w:multiLevelType w:val="hybridMultilevel"/>
    <w:tmpl w:val="D4208954"/>
    <w:lvl w:ilvl="0" w:tplc="8FF890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8725E6"/>
    <w:multiLevelType w:val="hybridMultilevel"/>
    <w:tmpl w:val="E36AE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05886073">
    <w:abstractNumId w:val="1"/>
  </w:num>
  <w:num w:numId="2" w16cid:durableId="728458301">
    <w:abstractNumId w:val="7"/>
  </w:num>
  <w:num w:numId="3" w16cid:durableId="1911192414">
    <w:abstractNumId w:val="3"/>
  </w:num>
  <w:num w:numId="4" w16cid:durableId="1625427497">
    <w:abstractNumId w:val="0"/>
  </w:num>
  <w:num w:numId="5" w16cid:durableId="1824468005">
    <w:abstractNumId w:val="6"/>
  </w:num>
  <w:num w:numId="6" w16cid:durableId="264579047">
    <w:abstractNumId w:val="5"/>
  </w:num>
  <w:num w:numId="7" w16cid:durableId="1161122012">
    <w:abstractNumId w:val="2"/>
  </w:num>
  <w:num w:numId="8" w16cid:durableId="611791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606"/>
    <w:rsid w:val="00015833"/>
    <w:rsid w:val="00024FF1"/>
    <w:rsid w:val="00044534"/>
    <w:rsid w:val="000445E9"/>
    <w:rsid w:val="000462B1"/>
    <w:rsid w:val="00046338"/>
    <w:rsid w:val="0005039C"/>
    <w:rsid w:val="00052914"/>
    <w:rsid w:val="0006729E"/>
    <w:rsid w:val="0007182A"/>
    <w:rsid w:val="00073352"/>
    <w:rsid w:val="0007683F"/>
    <w:rsid w:val="0008664D"/>
    <w:rsid w:val="00093571"/>
    <w:rsid w:val="000A426C"/>
    <w:rsid w:val="000C4287"/>
    <w:rsid w:val="000C4289"/>
    <w:rsid w:val="000D4AD5"/>
    <w:rsid w:val="000D5F91"/>
    <w:rsid w:val="000E2CFC"/>
    <w:rsid w:val="000E387A"/>
    <w:rsid w:val="00114BA2"/>
    <w:rsid w:val="00115ADB"/>
    <w:rsid w:val="00124990"/>
    <w:rsid w:val="00130E48"/>
    <w:rsid w:val="0013512D"/>
    <w:rsid w:val="00136984"/>
    <w:rsid w:val="00145437"/>
    <w:rsid w:val="00150E3D"/>
    <w:rsid w:val="001543D9"/>
    <w:rsid w:val="00155AE7"/>
    <w:rsid w:val="00180163"/>
    <w:rsid w:val="001833CF"/>
    <w:rsid w:val="00184701"/>
    <w:rsid w:val="001858C6"/>
    <w:rsid w:val="001958EA"/>
    <w:rsid w:val="001969BC"/>
    <w:rsid w:val="00197901"/>
    <w:rsid w:val="001B7D15"/>
    <w:rsid w:val="001C0EF7"/>
    <w:rsid w:val="001C28C9"/>
    <w:rsid w:val="001D7434"/>
    <w:rsid w:val="002251BD"/>
    <w:rsid w:val="00231A0E"/>
    <w:rsid w:val="00252EE2"/>
    <w:rsid w:val="002537DF"/>
    <w:rsid w:val="00267D32"/>
    <w:rsid w:val="0027219B"/>
    <w:rsid w:val="00273D78"/>
    <w:rsid w:val="002763E9"/>
    <w:rsid w:val="002771D8"/>
    <w:rsid w:val="002A6138"/>
    <w:rsid w:val="002C1DD9"/>
    <w:rsid w:val="002D766A"/>
    <w:rsid w:val="002E0223"/>
    <w:rsid w:val="002F134B"/>
    <w:rsid w:val="002F3B4C"/>
    <w:rsid w:val="002F59F1"/>
    <w:rsid w:val="00305DDB"/>
    <w:rsid w:val="0030712D"/>
    <w:rsid w:val="00322BFC"/>
    <w:rsid w:val="003277E2"/>
    <w:rsid w:val="003423DC"/>
    <w:rsid w:val="00350EBE"/>
    <w:rsid w:val="0035555C"/>
    <w:rsid w:val="00365DFE"/>
    <w:rsid w:val="00372F3F"/>
    <w:rsid w:val="00391CC3"/>
    <w:rsid w:val="003A02DC"/>
    <w:rsid w:val="003B3371"/>
    <w:rsid w:val="003B661D"/>
    <w:rsid w:val="003B6D6C"/>
    <w:rsid w:val="003C72FF"/>
    <w:rsid w:val="003D46D8"/>
    <w:rsid w:val="003E0A25"/>
    <w:rsid w:val="003F25AF"/>
    <w:rsid w:val="003F3C82"/>
    <w:rsid w:val="003F6D2E"/>
    <w:rsid w:val="004165A9"/>
    <w:rsid w:val="00417F10"/>
    <w:rsid w:val="0042527E"/>
    <w:rsid w:val="00450FEA"/>
    <w:rsid w:val="004532EF"/>
    <w:rsid w:val="00460D98"/>
    <w:rsid w:val="00463465"/>
    <w:rsid w:val="00467347"/>
    <w:rsid w:val="004711BB"/>
    <w:rsid w:val="0047655A"/>
    <w:rsid w:val="0048658C"/>
    <w:rsid w:val="0049680A"/>
    <w:rsid w:val="004B2EA7"/>
    <w:rsid w:val="004C1025"/>
    <w:rsid w:val="004E3518"/>
    <w:rsid w:val="004F13C1"/>
    <w:rsid w:val="004F5E95"/>
    <w:rsid w:val="005147DF"/>
    <w:rsid w:val="005206AB"/>
    <w:rsid w:val="00525606"/>
    <w:rsid w:val="00527BBD"/>
    <w:rsid w:val="00537DA2"/>
    <w:rsid w:val="00542642"/>
    <w:rsid w:val="00556307"/>
    <w:rsid w:val="005668B9"/>
    <w:rsid w:val="00571D76"/>
    <w:rsid w:val="00581E0D"/>
    <w:rsid w:val="00584D80"/>
    <w:rsid w:val="00592F6B"/>
    <w:rsid w:val="00594FA3"/>
    <w:rsid w:val="005B4F97"/>
    <w:rsid w:val="005B73E3"/>
    <w:rsid w:val="005C53D2"/>
    <w:rsid w:val="005F0545"/>
    <w:rsid w:val="005F57D7"/>
    <w:rsid w:val="005F728F"/>
    <w:rsid w:val="006038DD"/>
    <w:rsid w:val="0060521E"/>
    <w:rsid w:val="006131A9"/>
    <w:rsid w:val="00615C73"/>
    <w:rsid w:val="00617172"/>
    <w:rsid w:val="00622F4F"/>
    <w:rsid w:val="006251F3"/>
    <w:rsid w:val="006519D9"/>
    <w:rsid w:val="006736ED"/>
    <w:rsid w:val="006832B3"/>
    <w:rsid w:val="006850DF"/>
    <w:rsid w:val="00693863"/>
    <w:rsid w:val="0069457F"/>
    <w:rsid w:val="006C13E0"/>
    <w:rsid w:val="006C5BC7"/>
    <w:rsid w:val="006E3150"/>
    <w:rsid w:val="006E5EAD"/>
    <w:rsid w:val="006E7BD8"/>
    <w:rsid w:val="006F5539"/>
    <w:rsid w:val="0071152D"/>
    <w:rsid w:val="00715958"/>
    <w:rsid w:val="00721C21"/>
    <w:rsid w:val="00726E4E"/>
    <w:rsid w:val="00740644"/>
    <w:rsid w:val="007468FD"/>
    <w:rsid w:val="00755EAF"/>
    <w:rsid w:val="00756BA2"/>
    <w:rsid w:val="0077625D"/>
    <w:rsid w:val="0078458E"/>
    <w:rsid w:val="007B0901"/>
    <w:rsid w:val="007D2FDA"/>
    <w:rsid w:val="007E217F"/>
    <w:rsid w:val="007E4147"/>
    <w:rsid w:val="007F23DA"/>
    <w:rsid w:val="007F4B0D"/>
    <w:rsid w:val="00801200"/>
    <w:rsid w:val="00804530"/>
    <w:rsid w:val="00813BFC"/>
    <w:rsid w:val="0081498F"/>
    <w:rsid w:val="00823624"/>
    <w:rsid w:val="00835AA0"/>
    <w:rsid w:val="00843474"/>
    <w:rsid w:val="008706C8"/>
    <w:rsid w:val="008773EF"/>
    <w:rsid w:val="0088121A"/>
    <w:rsid w:val="00886D21"/>
    <w:rsid w:val="00892AEA"/>
    <w:rsid w:val="00893DB9"/>
    <w:rsid w:val="008A0F17"/>
    <w:rsid w:val="008B609C"/>
    <w:rsid w:val="008C43D1"/>
    <w:rsid w:val="008D697A"/>
    <w:rsid w:val="008E6A45"/>
    <w:rsid w:val="00923071"/>
    <w:rsid w:val="0092431F"/>
    <w:rsid w:val="00933006"/>
    <w:rsid w:val="009338A6"/>
    <w:rsid w:val="00942B18"/>
    <w:rsid w:val="009733B3"/>
    <w:rsid w:val="00980449"/>
    <w:rsid w:val="0099056B"/>
    <w:rsid w:val="00994B7C"/>
    <w:rsid w:val="0099679E"/>
    <w:rsid w:val="009B4C83"/>
    <w:rsid w:val="009C5073"/>
    <w:rsid w:val="009D2091"/>
    <w:rsid w:val="009D2B0D"/>
    <w:rsid w:val="009D5922"/>
    <w:rsid w:val="009D5DC3"/>
    <w:rsid w:val="009E4DCA"/>
    <w:rsid w:val="009E6DA1"/>
    <w:rsid w:val="00A2101D"/>
    <w:rsid w:val="00A53475"/>
    <w:rsid w:val="00A54523"/>
    <w:rsid w:val="00A63D75"/>
    <w:rsid w:val="00A76B8C"/>
    <w:rsid w:val="00A95302"/>
    <w:rsid w:val="00AA49D1"/>
    <w:rsid w:val="00AC4ECB"/>
    <w:rsid w:val="00AD385D"/>
    <w:rsid w:val="00AE7CE3"/>
    <w:rsid w:val="00AF204F"/>
    <w:rsid w:val="00B0522B"/>
    <w:rsid w:val="00B07B13"/>
    <w:rsid w:val="00B10327"/>
    <w:rsid w:val="00B4095B"/>
    <w:rsid w:val="00B45227"/>
    <w:rsid w:val="00B650DC"/>
    <w:rsid w:val="00B67796"/>
    <w:rsid w:val="00B85BB0"/>
    <w:rsid w:val="00BA42B9"/>
    <w:rsid w:val="00BA4EEF"/>
    <w:rsid w:val="00BB509D"/>
    <w:rsid w:val="00BC2C5E"/>
    <w:rsid w:val="00BC42F0"/>
    <w:rsid w:val="00BC578E"/>
    <w:rsid w:val="00BD4FC7"/>
    <w:rsid w:val="00BE0BBF"/>
    <w:rsid w:val="00BF0936"/>
    <w:rsid w:val="00BF0F3A"/>
    <w:rsid w:val="00C00027"/>
    <w:rsid w:val="00C03A77"/>
    <w:rsid w:val="00C109D6"/>
    <w:rsid w:val="00C2078B"/>
    <w:rsid w:val="00C278C1"/>
    <w:rsid w:val="00C27F31"/>
    <w:rsid w:val="00C3027E"/>
    <w:rsid w:val="00C42929"/>
    <w:rsid w:val="00C45979"/>
    <w:rsid w:val="00C47E54"/>
    <w:rsid w:val="00C53CA2"/>
    <w:rsid w:val="00C55BDD"/>
    <w:rsid w:val="00C60B3B"/>
    <w:rsid w:val="00C6116C"/>
    <w:rsid w:val="00C63BFF"/>
    <w:rsid w:val="00C66D9C"/>
    <w:rsid w:val="00C81640"/>
    <w:rsid w:val="00C836F1"/>
    <w:rsid w:val="00C97974"/>
    <w:rsid w:val="00CA1850"/>
    <w:rsid w:val="00CB5B35"/>
    <w:rsid w:val="00CE2F26"/>
    <w:rsid w:val="00CF10E6"/>
    <w:rsid w:val="00D01556"/>
    <w:rsid w:val="00D06C1B"/>
    <w:rsid w:val="00D35B84"/>
    <w:rsid w:val="00D51950"/>
    <w:rsid w:val="00D54435"/>
    <w:rsid w:val="00D554AE"/>
    <w:rsid w:val="00D869EC"/>
    <w:rsid w:val="00D923A9"/>
    <w:rsid w:val="00DA5C32"/>
    <w:rsid w:val="00DB2D28"/>
    <w:rsid w:val="00DB2D5C"/>
    <w:rsid w:val="00DB7BA5"/>
    <w:rsid w:val="00DD0B9C"/>
    <w:rsid w:val="00DD5DFE"/>
    <w:rsid w:val="00DE7776"/>
    <w:rsid w:val="00DF614B"/>
    <w:rsid w:val="00DF6FAC"/>
    <w:rsid w:val="00E03B8B"/>
    <w:rsid w:val="00E03EF2"/>
    <w:rsid w:val="00E12D98"/>
    <w:rsid w:val="00E169B7"/>
    <w:rsid w:val="00E40019"/>
    <w:rsid w:val="00E41C38"/>
    <w:rsid w:val="00E65D86"/>
    <w:rsid w:val="00E66E41"/>
    <w:rsid w:val="00E674DD"/>
    <w:rsid w:val="00E748C5"/>
    <w:rsid w:val="00E75631"/>
    <w:rsid w:val="00E756B1"/>
    <w:rsid w:val="00E83F57"/>
    <w:rsid w:val="00E874F9"/>
    <w:rsid w:val="00EA3B8C"/>
    <w:rsid w:val="00EA5116"/>
    <w:rsid w:val="00EC5920"/>
    <w:rsid w:val="00EE0026"/>
    <w:rsid w:val="00EE50CC"/>
    <w:rsid w:val="00EF23BE"/>
    <w:rsid w:val="00EF2DCF"/>
    <w:rsid w:val="00EF7D82"/>
    <w:rsid w:val="00F00FD6"/>
    <w:rsid w:val="00F02B4A"/>
    <w:rsid w:val="00F02EED"/>
    <w:rsid w:val="00F03CAC"/>
    <w:rsid w:val="00F05EE5"/>
    <w:rsid w:val="00F13BFC"/>
    <w:rsid w:val="00F208C9"/>
    <w:rsid w:val="00F224A9"/>
    <w:rsid w:val="00F23E7B"/>
    <w:rsid w:val="00F5270D"/>
    <w:rsid w:val="00F55B44"/>
    <w:rsid w:val="00F55DAB"/>
    <w:rsid w:val="00F61268"/>
    <w:rsid w:val="00F66C72"/>
    <w:rsid w:val="00F6772D"/>
    <w:rsid w:val="00F71A5E"/>
    <w:rsid w:val="00F87318"/>
    <w:rsid w:val="00F92861"/>
    <w:rsid w:val="00F94364"/>
    <w:rsid w:val="00F94721"/>
    <w:rsid w:val="00FA2CBD"/>
    <w:rsid w:val="00FD5DC9"/>
    <w:rsid w:val="00FE5072"/>
    <w:rsid w:val="00FE689C"/>
    <w:rsid w:val="00FF26AC"/>
    <w:rsid w:val="00FF5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A8354"/>
  <w15:docId w15:val="{925F3429-D2FF-4B9A-AF01-CEB8BBD3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imes New Roman" w:hAnsi="Century Gothic" w:cs="Arial"/>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C13E0"/>
    <w:rPr>
      <w:color w:val="0000FF"/>
      <w:u w:val="single"/>
    </w:rPr>
  </w:style>
  <w:style w:type="paragraph" w:styleId="Header">
    <w:name w:val="header"/>
    <w:basedOn w:val="Normal"/>
    <w:rsid w:val="00EC5920"/>
    <w:pPr>
      <w:tabs>
        <w:tab w:val="center" w:pos="4320"/>
        <w:tab w:val="right" w:pos="8640"/>
      </w:tabs>
    </w:pPr>
  </w:style>
  <w:style w:type="paragraph" w:styleId="Footer">
    <w:name w:val="footer"/>
    <w:basedOn w:val="Normal"/>
    <w:link w:val="FooterChar"/>
    <w:uiPriority w:val="99"/>
    <w:rsid w:val="00EC5920"/>
    <w:pPr>
      <w:tabs>
        <w:tab w:val="center" w:pos="4320"/>
        <w:tab w:val="right" w:pos="8640"/>
      </w:tabs>
    </w:pPr>
  </w:style>
  <w:style w:type="character" w:styleId="FollowedHyperlink">
    <w:name w:val="FollowedHyperlink"/>
    <w:rsid w:val="0092431F"/>
    <w:rPr>
      <w:color w:val="800080"/>
      <w:u w:val="single"/>
    </w:rPr>
  </w:style>
  <w:style w:type="paragraph" w:styleId="BalloonText">
    <w:name w:val="Balloon Text"/>
    <w:basedOn w:val="Normal"/>
    <w:link w:val="BalloonTextChar"/>
    <w:semiHidden/>
    <w:unhideWhenUsed/>
    <w:rsid w:val="00F92861"/>
    <w:rPr>
      <w:rFonts w:ascii="Segoe UI" w:hAnsi="Segoe UI" w:cs="Segoe UI"/>
      <w:sz w:val="18"/>
      <w:szCs w:val="18"/>
    </w:rPr>
  </w:style>
  <w:style w:type="character" w:customStyle="1" w:styleId="BalloonTextChar">
    <w:name w:val="Balloon Text Char"/>
    <w:basedOn w:val="DefaultParagraphFont"/>
    <w:link w:val="BalloonText"/>
    <w:semiHidden/>
    <w:rsid w:val="00F92861"/>
    <w:rPr>
      <w:rFonts w:ascii="Segoe UI" w:hAnsi="Segoe UI" w:cs="Segoe UI"/>
      <w:sz w:val="18"/>
      <w:szCs w:val="18"/>
    </w:rPr>
  </w:style>
  <w:style w:type="character" w:styleId="PlaceholderText">
    <w:name w:val="Placeholder Text"/>
    <w:basedOn w:val="DefaultParagraphFont"/>
    <w:uiPriority w:val="99"/>
    <w:semiHidden/>
    <w:rsid w:val="007D2FDA"/>
    <w:rPr>
      <w:color w:val="808080"/>
    </w:rPr>
  </w:style>
  <w:style w:type="character" w:customStyle="1" w:styleId="qsrefcodenuma">
    <w:name w:val="qs_ref_codenuma_"/>
    <w:basedOn w:val="DefaultParagraphFont"/>
    <w:rsid w:val="00FA2CBD"/>
  </w:style>
  <w:style w:type="paragraph" w:styleId="ListParagraph">
    <w:name w:val="List Paragraph"/>
    <w:basedOn w:val="Normal"/>
    <w:uiPriority w:val="34"/>
    <w:qFormat/>
    <w:rsid w:val="00FA2CBD"/>
    <w:pPr>
      <w:ind w:left="720"/>
      <w:contextualSpacing/>
    </w:pPr>
  </w:style>
  <w:style w:type="character" w:styleId="UnresolvedMention">
    <w:name w:val="Unresolved Mention"/>
    <w:basedOn w:val="DefaultParagraphFont"/>
    <w:uiPriority w:val="99"/>
    <w:semiHidden/>
    <w:unhideWhenUsed/>
    <w:rsid w:val="006736ED"/>
    <w:rPr>
      <w:color w:val="605E5C"/>
      <w:shd w:val="clear" w:color="auto" w:fill="E1DFDD"/>
    </w:rPr>
  </w:style>
  <w:style w:type="character" w:customStyle="1" w:styleId="FooterChar">
    <w:name w:val="Footer Char"/>
    <w:basedOn w:val="DefaultParagraphFont"/>
    <w:link w:val="Footer"/>
    <w:uiPriority w:val="99"/>
    <w:rsid w:val="00372F3F"/>
    <w:rPr>
      <w:sz w:val="24"/>
      <w:szCs w:val="24"/>
    </w:rPr>
  </w:style>
  <w:style w:type="character" w:styleId="CommentReference">
    <w:name w:val="annotation reference"/>
    <w:basedOn w:val="DefaultParagraphFont"/>
    <w:semiHidden/>
    <w:unhideWhenUsed/>
    <w:rsid w:val="009338A6"/>
    <w:rPr>
      <w:sz w:val="16"/>
      <w:szCs w:val="16"/>
    </w:rPr>
  </w:style>
  <w:style w:type="paragraph" w:styleId="CommentText">
    <w:name w:val="annotation text"/>
    <w:basedOn w:val="Normal"/>
    <w:link w:val="CommentTextChar"/>
    <w:semiHidden/>
    <w:unhideWhenUsed/>
    <w:rsid w:val="009338A6"/>
  </w:style>
  <w:style w:type="character" w:customStyle="1" w:styleId="CommentTextChar">
    <w:name w:val="Comment Text Char"/>
    <w:basedOn w:val="DefaultParagraphFont"/>
    <w:link w:val="CommentText"/>
    <w:semiHidden/>
    <w:rsid w:val="009338A6"/>
  </w:style>
  <w:style w:type="paragraph" w:styleId="CommentSubject">
    <w:name w:val="annotation subject"/>
    <w:basedOn w:val="CommentText"/>
    <w:next w:val="CommentText"/>
    <w:link w:val="CommentSubjectChar"/>
    <w:semiHidden/>
    <w:unhideWhenUsed/>
    <w:rsid w:val="009338A6"/>
    <w:rPr>
      <w:b/>
      <w:bCs/>
    </w:rPr>
  </w:style>
  <w:style w:type="character" w:customStyle="1" w:styleId="CommentSubjectChar">
    <w:name w:val="Comment Subject Char"/>
    <w:basedOn w:val="CommentTextChar"/>
    <w:link w:val="CommentSubject"/>
    <w:semiHidden/>
    <w:rsid w:val="009338A6"/>
    <w:rPr>
      <w:b/>
      <w:bCs/>
    </w:rPr>
  </w:style>
  <w:style w:type="paragraph" w:styleId="Revision">
    <w:name w:val="Revision"/>
    <w:hidden/>
    <w:uiPriority w:val="99"/>
    <w:semiHidden/>
    <w:rsid w:val="00933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cwpds.wisc.edu/basic-intake-worker-training/" TargetMode="External"/><Relationship Id="rId13" Type="http://schemas.openxmlformats.org/officeDocument/2006/relationships/hyperlink" Target="https://wis.wcwpds.wisc.edu/pre-service/" TargetMode="External"/><Relationship Id="rId18" Type="http://schemas.openxmlformats.org/officeDocument/2006/relationships/hyperlink" Target="https://wcwpds.wisc.edu/web-based-courses/topics-for-child-welfare-workers-and-superviso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cwpds.wisc.edu/web-based-courses/cse/" TargetMode="External"/><Relationship Id="rId17" Type="http://schemas.openxmlformats.org/officeDocument/2006/relationships/hyperlink" Target="https://dcf.wisconsin.gov/cans" TargetMode="External"/><Relationship Id="rId2" Type="http://schemas.openxmlformats.org/officeDocument/2006/relationships/numbering" Target="numbering.xml"/><Relationship Id="rId16" Type="http://schemas.openxmlformats.org/officeDocument/2006/relationships/hyperlink" Target="https://wcwpds.wisc.edu/web-based-courses/child-and-adolescent-needs-strengths-tool-training-certification-exam-can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wcwpds.wisc.edu/pre-servi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cwpds.wisc.edu/web-based-courses/topics-for-child-welfare-workers-and-superviso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cwpds.wisc.edu/basic-intake-worker-training/" TargetMode="External"/><Relationship Id="rId14" Type="http://schemas.openxmlformats.org/officeDocument/2006/relationships/hyperlink" Target="https://wcwpds.wisc.edu/web-based-courses/the-reasonable-and-prudent-parent-standard-for-county-yj/"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FF688E9-9122-447E-80C0-E46E488AB7D2}"/>
      </w:docPartPr>
      <w:docPartBody>
        <w:p w:rsidR="00EE49E0" w:rsidRDefault="00EE49E0">
          <w:r w:rsidRPr="006039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E0"/>
    <w:rsid w:val="000A6770"/>
    <w:rsid w:val="001833CF"/>
    <w:rsid w:val="00255EDA"/>
    <w:rsid w:val="00301CF3"/>
    <w:rsid w:val="00345D18"/>
    <w:rsid w:val="00397463"/>
    <w:rsid w:val="0041796C"/>
    <w:rsid w:val="00430C61"/>
    <w:rsid w:val="004D0D19"/>
    <w:rsid w:val="005D0323"/>
    <w:rsid w:val="00607D6C"/>
    <w:rsid w:val="006E5EAD"/>
    <w:rsid w:val="00785DD5"/>
    <w:rsid w:val="00792C45"/>
    <w:rsid w:val="00881F96"/>
    <w:rsid w:val="008D7611"/>
    <w:rsid w:val="0099679E"/>
    <w:rsid w:val="00AC4ECB"/>
    <w:rsid w:val="00AD4CF9"/>
    <w:rsid w:val="00B236AB"/>
    <w:rsid w:val="00B50608"/>
    <w:rsid w:val="00B52284"/>
    <w:rsid w:val="00BD5C3E"/>
    <w:rsid w:val="00BF48C6"/>
    <w:rsid w:val="00C45979"/>
    <w:rsid w:val="00C47E54"/>
    <w:rsid w:val="00CA05DB"/>
    <w:rsid w:val="00D67960"/>
    <w:rsid w:val="00DB2D5C"/>
    <w:rsid w:val="00DF5063"/>
    <w:rsid w:val="00EA5816"/>
    <w:rsid w:val="00EE49E0"/>
    <w:rsid w:val="00EF2DCF"/>
    <w:rsid w:val="00FA563A"/>
    <w:rsid w:val="00FF2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9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4C65C-6249-4D7D-A997-11D4D15D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Suggested Foundation Training Plan for ____________________</vt:lpstr>
    </vt:vector>
  </TitlesOfParts>
  <Company>UW-Green Bay</Company>
  <LinksUpToDate>false</LinksUpToDate>
  <CharactersWithSpaces>8088</CharactersWithSpaces>
  <SharedDoc>false</SharedDoc>
  <HLinks>
    <vt:vector size="36" baseType="variant">
      <vt:variant>
        <vt:i4>3866669</vt:i4>
      </vt:variant>
      <vt:variant>
        <vt:i4>51</vt:i4>
      </vt:variant>
      <vt:variant>
        <vt:i4>0</vt:i4>
      </vt:variant>
      <vt:variant>
        <vt:i4>5</vt:i4>
      </vt:variant>
      <vt:variant>
        <vt:lpwstr>http://www.uwgb.edu/newpart</vt:lpwstr>
      </vt:variant>
      <vt:variant>
        <vt:lpwstr/>
      </vt:variant>
      <vt:variant>
        <vt:i4>3342447</vt:i4>
      </vt:variant>
      <vt:variant>
        <vt:i4>48</vt:i4>
      </vt:variant>
      <vt:variant>
        <vt:i4>0</vt:i4>
      </vt:variant>
      <vt:variant>
        <vt:i4>5</vt:i4>
      </vt:variant>
      <vt:variant>
        <vt:lpwstr>http://wcwpds.wisc.edu/caseworker-training/</vt:lpwstr>
      </vt:variant>
      <vt:variant>
        <vt:lpwstr/>
      </vt:variant>
      <vt:variant>
        <vt:i4>5046364</vt:i4>
      </vt:variant>
      <vt:variant>
        <vt:i4>31</vt:i4>
      </vt:variant>
      <vt:variant>
        <vt:i4>0</vt:i4>
      </vt:variant>
      <vt:variant>
        <vt:i4>5</vt:i4>
      </vt:variant>
      <vt:variant>
        <vt:lpwstr>http://www.uwrf.edu/WesternWisconsinPartnership/Workshops.cfm</vt:lpwstr>
      </vt:variant>
      <vt:variant>
        <vt:lpwstr/>
      </vt:variant>
      <vt:variant>
        <vt:i4>8257593</vt:i4>
      </vt:variant>
      <vt:variant>
        <vt:i4>26</vt:i4>
      </vt:variant>
      <vt:variant>
        <vt:i4>0</vt:i4>
      </vt:variant>
      <vt:variant>
        <vt:i4>5</vt:i4>
      </vt:variant>
      <vt:variant>
        <vt:lpwstr>http://www.uwgb.edu/newpart/PDF/PreReqChart.pdf</vt:lpwstr>
      </vt:variant>
      <vt:variant>
        <vt:lpwstr/>
      </vt:variant>
      <vt:variant>
        <vt:i4>2621469</vt:i4>
      </vt:variant>
      <vt:variant>
        <vt:i4>23</vt:i4>
      </vt:variant>
      <vt:variant>
        <vt:i4>0</vt:i4>
      </vt:variant>
      <vt:variant>
        <vt:i4>5</vt:i4>
      </vt:variant>
      <vt:variant>
        <vt:lpwstr>mailto:halonieh@uwgb.edu</vt:lpwstr>
      </vt:variant>
      <vt:variant>
        <vt:lpwstr/>
      </vt:variant>
      <vt:variant>
        <vt:i4>6422631</vt:i4>
      </vt:variant>
      <vt:variant>
        <vt:i4>20</vt:i4>
      </vt:variant>
      <vt:variant>
        <vt:i4>0</vt:i4>
      </vt:variant>
      <vt:variant>
        <vt:i4>5</vt:i4>
      </vt:variant>
      <vt:variant>
        <vt:lpwstr>http://www.uwgb.edu/icwtp/TrainingSchedule.htm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Foundation Training Plan for ____________________</dc:title>
  <dc:subject/>
  <dc:creator>Portable</dc:creator>
  <cp:keywords/>
  <dc:description/>
  <cp:lastModifiedBy>Jennifer Heil</cp:lastModifiedBy>
  <cp:revision>7</cp:revision>
  <cp:lastPrinted>2020-02-07T21:18:00Z</cp:lastPrinted>
  <dcterms:created xsi:type="dcterms:W3CDTF">2025-06-25T12:35:00Z</dcterms:created>
  <dcterms:modified xsi:type="dcterms:W3CDTF">2025-06-30T19:33:00Z</dcterms:modified>
</cp:coreProperties>
</file>