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B6D3" w14:textId="1E0C87A8" w:rsidR="009B42C4" w:rsidRDefault="009B42C4"/>
    <w:p w14:paraId="71AE6612" w14:textId="703AB678" w:rsidR="211C7C36" w:rsidRDefault="00C86735" w:rsidP="34F4965B">
      <w:pPr>
        <w:spacing w:after="160" w:line="259" w:lineRule="auto"/>
        <w:jc w:val="center"/>
      </w:pPr>
      <w:r>
        <w:rPr>
          <w:rFonts w:ascii="Calibri" w:eastAsia="Calibri" w:hAnsi="Calibri" w:cs="Times New Roman"/>
          <w:b/>
          <w:bCs/>
          <w:sz w:val="24"/>
          <w:szCs w:val="24"/>
        </w:rPr>
        <w:t>Youth and Technology</w:t>
      </w:r>
    </w:p>
    <w:p w14:paraId="1249A8F8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2EE3FDB3" w14:textId="178DE13F" w:rsidR="009B42C4" w:rsidRPr="009B42C4" w:rsidRDefault="00C86735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This training explored the risks and benefits of youth using technology, and the skills youth can learn to be safe and ethical.</w:t>
      </w:r>
      <w:r w:rsidR="632D9405" w:rsidRPr="28AA5EE0">
        <w:rPr>
          <w:rFonts w:ascii="Calibri" w:eastAsia="Calibri" w:hAnsi="Calibri" w:cs="Times New Roman"/>
          <w:sz w:val="24"/>
          <w:szCs w:val="24"/>
        </w:rPr>
        <w:t xml:space="preserve"> </w:t>
      </w:r>
      <w:r w:rsidR="009B42C4" w:rsidRPr="28AA5EE0">
        <w:rPr>
          <w:rFonts w:ascii="Calibri" w:eastAsia="Calibri" w:hAnsi="Calibri" w:cs="Times New Roman"/>
          <w:sz w:val="24"/>
          <w:szCs w:val="24"/>
        </w:rPr>
        <w:t xml:space="preserve">The following activities are designed for you to continue this conversation at your workplace and enhance your learning. </w:t>
      </w:r>
    </w:p>
    <w:p w14:paraId="7B887A11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3DBFC74D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28AA5EE0">
        <w:rPr>
          <w:rFonts w:ascii="Calibri" w:eastAsia="Calibri" w:hAnsi="Calibri" w:cs="Times New Roman"/>
          <w:b/>
          <w:bCs/>
          <w:sz w:val="24"/>
          <w:szCs w:val="24"/>
        </w:rPr>
        <w:t>Activity #1</w:t>
      </w:r>
    </w:p>
    <w:p w14:paraId="32E5314E" w14:textId="3A493AF4" w:rsidR="75052E36" w:rsidRDefault="00C86735" w:rsidP="28AA5E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Try the second activity presented in Unit 9 with youth in your program:</w:t>
      </w:r>
    </w:p>
    <w:p w14:paraId="266787DF" w14:textId="6CD438B2" w:rsidR="00C86735" w:rsidRDefault="00C86735" w:rsidP="28AA5E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48FF7D5" w14:textId="2C2CAA8C" w:rsidR="00C86735" w:rsidRPr="00C86735" w:rsidRDefault="00C86735" w:rsidP="28AA5EE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86735">
        <w:rPr>
          <w:rFonts w:cstheme="minorHAnsi"/>
          <w:color w:val="1A1A1A"/>
          <w:sz w:val="24"/>
          <w:szCs w:val="24"/>
        </w:rPr>
        <w:t>Discuss video or web media content with youth using the following questions:</w:t>
      </w:r>
      <w:r w:rsidRPr="00C86735">
        <w:rPr>
          <w:rFonts w:cstheme="minorHAnsi"/>
          <w:color w:val="1A1A1A"/>
          <w:sz w:val="24"/>
          <w:szCs w:val="24"/>
        </w:rPr>
        <w:br/>
        <w:t>-Who created the content?</w:t>
      </w:r>
      <w:r w:rsidRPr="00C86735">
        <w:rPr>
          <w:rFonts w:cstheme="minorHAnsi"/>
          <w:color w:val="1A1A1A"/>
          <w:sz w:val="24"/>
          <w:szCs w:val="24"/>
        </w:rPr>
        <w:br/>
        <w:t>-What values and opinions are reflected? Which are omitted?</w:t>
      </w:r>
      <w:r w:rsidRPr="00C86735">
        <w:rPr>
          <w:rFonts w:cstheme="minorHAnsi"/>
          <w:color w:val="1A1A1A"/>
          <w:sz w:val="24"/>
          <w:szCs w:val="24"/>
        </w:rPr>
        <w:br/>
        <w:t>-Why did they create the content or message?</w:t>
      </w:r>
    </w:p>
    <w:p w14:paraId="0924F062" w14:textId="0E04572D" w:rsidR="009B42C4" w:rsidRPr="009B42C4" w:rsidRDefault="009B42C4" w:rsidP="009B42C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9B42C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Activity #</w:t>
      </w:r>
      <w:r w:rsidR="00AE629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2</w:t>
      </w:r>
    </w:p>
    <w:p w14:paraId="1B339058" w14:textId="3CA77CAD" w:rsidR="3B38E6BF" w:rsidRDefault="00C86735" w:rsidP="28AA5E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Use the Takeaways document to lead a discussion with your team about youth and technology.  A further step could be to identify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particular skills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your youth may benefit from</w:t>
      </w:r>
      <w:r w:rsidR="00732E62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develop</w:t>
      </w:r>
      <w:r w:rsidR="00732E6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and plan a discussion about it with them.</w:t>
      </w:r>
    </w:p>
    <w:p w14:paraId="476A4C80" w14:textId="677D045C" w:rsidR="67113D2B" w:rsidRDefault="67113D2B" w:rsidP="67113D2B">
      <w:pPr>
        <w:spacing w:after="0" w:line="240" w:lineRule="auto"/>
        <w:rPr>
          <w:rFonts w:ascii="Calibri" w:eastAsia="Calibri" w:hAnsi="Calibri" w:cs="Times New Roman"/>
          <w:color w:val="70AD47"/>
        </w:rPr>
      </w:pPr>
    </w:p>
    <w:p w14:paraId="61BD0B0D" w14:textId="77777777" w:rsidR="009B42C4" w:rsidRDefault="009B42C4"/>
    <w:p w14:paraId="6F2D144E" w14:textId="77777777" w:rsidR="008E4B3E" w:rsidRDefault="008E4B3E"/>
    <w:sectPr w:rsidR="008E4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F783" w14:textId="77777777" w:rsidR="00677126" w:rsidRDefault="00677126" w:rsidP="00C42733">
      <w:pPr>
        <w:spacing w:after="0" w:line="240" w:lineRule="auto"/>
      </w:pPr>
      <w:r>
        <w:separator/>
      </w:r>
    </w:p>
  </w:endnote>
  <w:endnote w:type="continuationSeparator" w:id="0">
    <w:p w14:paraId="21A6BBEE" w14:textId="77777777" w:rsidR="00677126" w:rsidRDefault="00677126" w:rsidP="00C42733">
      <w:pPr>
        <w:spacing w:after="0" w:line="240" w:lineRule="auto"/>
      </w:pPr>
      <w:r>
        <w:continuationSeparator/>
      </w:r>
    </w:p>
  </w:endnote>
  <w:endnote w:type="continuationNotice" w:id="1">
    <w:p w14:paraId="358AC233" w14:textId="77777777" w:rsidR="00677126" w:rsidRDefault="00677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B23D" w14:textId="77777777" w:rsidR="00AD69C1" w:rsidRDefault="00AD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1147" w14:textId="023B90D0" w:rsidR="00C42733" w:rsidRPr="008E4B3E" w:rsidRDefault="008E4B3E">
    <w:pPr>
      <w:pStyle w:val="Footer"/>
      <w:rPr>
        <w:color w:val="808080" w:themeColor="background1" w:themeShade="80"/>
      </w:rPr>
    </w:pPr>
    <w:r w:rsidRPr="008E4B3E">
      <w:rPr>
        <w:color w:val="808080" w:themeColor="background1" w:themeShade="80"/>
      </w:rPr>
      <w:ptab w:relativeTo="margin" w:alignment="center" w:leader="none"/>
    </w:r>
    <w:r w:rsidRPr="008E4B3E">
      <w:rPr>
        <w:color w:val="808080" w:themeColor="background1" w:themeShade="80"/>
      </w:rPr>
      <w:t>4425 N. Port Washington, Rd., Suite 400, Glendale, WI, 53212, (414)964-7400, www.</w:t>
    </w:r>
    <w:r w:rsidR="00DB00F5" w:rsidRPr="00DB00F5">
      <w:rPr>
        <w:color w:val="808080" w:themeColor="background1" w:themeShade="80"/>
      </w:rPr>
      <w:t>uwm.edu/wcwpds/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45E3" w14:textId="77777777" w:rsidR="00AD69C1" w:rsidRDefault="00AD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1BEB" w14:textId="77777777" w:rsidR="00677126" w:rsidRDefault="00677126" w:rsidP="00C42733">
      <w:pPr>
        <w:spacing w:after="0" w:line="240" w:lineRule="auto"/>
      </w:pPr>
      <w:r>
        <w:separator/>
      </w:r>
    </w:p>
  </w:footnote>
  <w:footnote w:type="continuationSeparator" w:id="0">
    <w:p w14:paraId="7FD0A13A" w14:textId="77777777" w:rsidR="00677126" w:rsidRDefault="00677126" w:rsidP="00C42733">
      <w:pPr>
        <w:spacing w:after="0" w:line="240" w:lineRule="auto"/>
      </w:pPr>
      <w:r>
        <w:continuationSeparator/>
      </w:r>
    </w:p>
  </w:footnote>
  <w:footnote w:type="continuationNotice" w:id="1">
    <w:p w14:paraId="2B1DC2DA" w14:textId="77777777" w:rsidR="00677126" w:rsidRDefault="00677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131" w14:textId="77777777" w:rsidR="00AD69C1" w:rsidRDefault="00AD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6A83" w14:textId="4C8EBC74" w:rsidR="00C42733" w:rsidRDefault="00C42733" w:rsidP="00384A84">
    <w:pPr>
      <w:pStyle w:val="Header"/>
      <w:tabs>
        <w:tab w:val="clear" w:pos="9360"/>
        <w:tab w:val="left" w:pos="9900"/>
      </w:tabs>
      <w:ind w:left="-450" w:right="-540"/>
    </w:pPr>
    <w:r>
      <w:rPr>
        <w:noProof/>
      </w:rPr>
      <w:t xml:space="preserve">    </w:t>
    </w:r>
    <w:r w:rsidR="00AD69C1">
      <w:rPr>
        <w:noProof/>
      </w:rPr>
      <w:drawing>
        <wp:inline distT="0" distB="0" distL="0" distR="0" wp14:anchorId="752951C4" wp14:editId="64DA5E4D">
          <wp:extent cx="2059136" cy="561204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940" cy="64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384A84">
      <w:rPr>
        <w:noProof/>
      </w:rPr>
      <w:t xml:space="preserve">      </w:t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233C84AE" wp14:editId="63BAD163">
          <wp:extent cx="2313542" cy="54402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sswbl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419" cy="54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A9DB" w14:textId="77777777" w:rsidR="00AD69C1" w:rsidRDefault="00AD6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3"/>
    <w:rsid w:val="00055839"/>
    <w:rsid w:val="000C603E"/>
    <w:rsid w:val="000E735E"/>
    <w:rsid w:val="002A71F7"/>
    <w:rsid w:val="00384A84"/>
    <w:rsid w:val="00396195"/>
    <w:rsid w:val="003F73B0"/>
    <w:rsid w:val="004240AC"/>
    <w:rsid w:val="00437BBA"/>
    <w:rsid w:val="004938BE"/>
    <w:rsid w:val="00504DA3"/>
    <w:rsid w:val="005D475C"/>
    <w:rsid w:val="005D58D1"/>
    <w:rsid w:val="00677126"/>
    <w:rsid w:val="00732E62"/>
    <w:rsid w:val="007E01D9"/>
    <w:rsid w:val="008E4B3E"/>
    <w:rsid w:val="0092762E"/>
    <w:rsid w:val="009B42C4"/>
    <w:rsid w:val="00A8500A"/>
    <w:rsid w:val="00AD56BB"/>
    <w:rsid w:val="00AD69C1"/>
    <w:rsid w:val="00AE629A"/>
    <w:rsid w:val="00B20C58"/>
    <w:rsid w:val="00C42733"/>
    <w:rsid w:val="00C86735"/>
    <w:rsid w:val="00CD1E95"/>
    <w:rsid w:val="00CF33DE"/>
    <w:rsid w:val="00D30E5F"/>
    <w:rsid w:val="00D3323F"/>
    <w:rsid w:val="00DB00F5"/>
    <w:rsid w:val="00E371ED"/>
    <w:rsid w:val="00E829CA"/>
    <w:rsid w:val="00EE1ECD"/>
    <w:rsid w:val="00F276F7"/>
    <w:rsid w:val="00F9379C"/>
    <w:rsid w:val="02234786"/>
    <w:rsid w:val="029CA0C5"/>
    <w:rsid w:val="03D98ECA"/>
    <w:rsid w:val="06843C7B"/>
    <w:rsid w:val="08200CDC"/>
    <w:rsid w:val="0AAFA030"/>
    <w:rsid w:val="0AB873FE"/>
    <w:rsid w:val="0B2DA9E1"/>
    <w:rsid w:val="0C324834"/>
    <w:rsid w:val="0DCE1895"/>
    <w:rsid w:val="0E425EB2"/>
    <w:rsid w:val="0E8F4E60"/>
    <w:rsid w:val="0FA71A4F"/>
    <w:rsid w:val="10813BAB"/>
    <w:rsid w:val="1683A9BB"/>
    <w:rsid w:val="1774FADB"/>
    <w:rsid w:val="1D2BF039"/>
    <w:rsid w:val="205FB015"/>
    <w:rsid w:val="211C7C36"/>
    <w:rsid w:val="25EF4E44"/>
    <w:rsid w:val="261937F5"/>
    <w:rsid w:val="2716CE69"/>
    <w:rsid w:val="28AA5EE0"/>
    <w:rsid w:val="2A640A5A"/>
    <w:rsid w:val="2AC2BF67"/>
    <w:rsid w:val="2B5E3584"/>
    <w:rsid w:val="2D392A5E"/>
    <w:rsid w:val="2E024DAF"/>
    <w:rsid w:val="2E146B21"/>
    <w:rsid w:val="2E96E2FE"/>
    <w:rsid w:val="3120C614"/>
    <w:rsid w:val="34F4965B"/>
    <w:rsid w:val="363FB9EB"/>
    <w:rsid w:val="3659FB61"/>
    <w:rsid w:val="39450056"/>
    <w:rsid w:val="39ECE2D8"/>
    <w:rsid w:val="3B38E6BF"/>
    <w:rsid w:val="3C9DA25C"/>
    <w:rsid w:val="4542E2B2"/>
    <w:rsid w:val="4880C5F8"/>
    <w:rsid w:val="4899EE55"/>
    <w:rsid w:val="49C16AB2"/>
    <w:rsid w:val="4A35BEB6"/>
    <w:rsid w:val="4BB866BA"/>
    <w:rsid w:val="4C12CBA7"/>
    <w:rsid w:val="558932B1"/>
    <w:rsid w:val="56FB1961"/>
    <w:rsid w:val="57250312"/>
    <w:rsid w:val="5BF87435"/>
    <w:rsid w:val="5F16EC9A"/>
    <w:rsid w:val="60CBE558"/>
    <w:rsid w:val="62B6085A"/>
    <w:rsid w:val="632D9405"/>
    <w:rsid w:val="67113D2B"/>
    <w:rsid w:val="699297C6"/>
    <w:rsid w:val="6F64A991"/>
    <w:rsid w:val="700FEF6D"/>
    <w:rsid w:val="73587419"/>
    <w:rsid w:val="75052E36"/>
    <w:rsid w:val="7551EA31"/>
    <w:rsid w:val="764C155B"/>
    <w:rsid w:val="772F4E7B"/>
    <w:rsid w:val="79213BC6"/>
    <w:rsid w:val="7A66EF3D"/>
    <w:rsid w:val="7B6385FE"/>
    <w:rsid w:val="7B8D0C87"/>
    <w:rsid w:val="7C40E343"/>
    <w:rsid w:val="7E6EB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C65EF"/>
  <w15:docId w15:val="{48A04A1B-AF88-4B2A-A012-7C86DFD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33"/>
  </w:style>
  <w:style w:type="paragraph" w:styleId="Footer">
    <w:name w:val="footer"/>
    <w:basedOn w:val="Normal"/>
    <w:link w:val="Foot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33"/>
  </w:style>
  <w:style w:type="paragraph" w:styleId="BalloonText">
    <w:name w:val="Balloon Text"/>
    <w:basedOn w:val="Normal"/>
    <w:link w:val="BalloonTextChar"/>
    <w:uiPriority w:val="99"/>
    <w:semiHidden/>
    <w:unhideWhenUsed/>
    <w:rsid w:val="00C4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F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4</DocSecurity>
  <Lines>5</Lines>
  <Paragraphs>1</Paragraphs>
  <ScaleCrop>false</ScaleCrop>
  <Company>UW-Milwaukee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Magnuson</dc:creator>
  <cp:lastModifiedBy>Patty Baker</cp:lastModifiedBy>
  <cp:revision>2</cp:revision>
  <dcterms:created xsi:type="dcterms:W3CDTF">2023-03-22T15:49:00Z</dcterms:created>
  <dcterms:modified xsi:type="dcterms:W3CDTF">2023-03-22T15:49:00Z</dcterms:modified>
</cp:coreProperties>
</file>