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251C" w14:textId="7DA6F880" w:rsidR="00D21F56" w:rsidRPr="00D354C0" w:rsidRDefault="00C57AC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839D1" wp14:editId="011FA615">
                <wp:simplePos x="0" y="0"/>
                <wp:positionH relativeFrom="column">
                  <wp:posOffset>-76200</wp:posOffset>
                </wp:positionH>
                <wp:positionV relativeFrom="paragraph">
                  <wp:posOffset>175260</wp:posOffset>
                </wp:positionV>
                <wp:extent cx="2552700" cy="274320"/>
                <wp:effectExtent l="0" t="0" r="0" b="0"/>
                <wp:wrapNone/>
                <wp:docPr id="20015128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FC421" w14:textId="230CBE41" w:rsidR="00C57ACD" w:rsidRPr="00C57ACD" w:rsidRDefault="00C57ACD">
                            <w:pPr>
                              <w:rPr>
                                <w:b/>
                                <w:bCs/>
                                <w:color w:val="B23214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23214" w:themeColor="accent5" w:themeShade="BF"/>
                              </w:rPr>
                              <w:t xml:space="preserve">Learning Collaborative </w:t>
                            </w:r>
                            <w:r w:rsidRPr="00C57ACD">
                              <w:rPr>
                                <w:b/>
                                <w:bCs/>
                                <w:color w:val="B23214" w:themeColor="accent5" w:themeShade="BF"/>
                              </w:rPr>
                              <w:t>Monthly Topics</w:t>
                            </w:r>
                            <w:r>
                              <w:rPr>
                                <w:b/>
                                <w:bCs/>
                                <w:color w:val="B23214" w:themeColor="accent5" w:themeShade="B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839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13.8pt;width:201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wfMQIAAFwEAAAOAAAAZHJzL2Uyb0RvYy54bWysVF1v2yAUfZ+0/4B4X5y4SdtZcaosVaZJ&#10;UVspnfpMMMRImMuAxM5+/S44X+v2NO0FX7iX+3HOwdOHrtFkL5xXYEo6GgwpEYZDpcy2pN9fl5/u&#10;KfGBmYppMKKkB+Hpw+zjh2lrC5FDDboSjmAS44vWlrQOwRZZ5nktGuYHYIVBpwTXsIBbt80qx1rM&#10;3ugsHw5vsxZcZR1w4T2ePvZOOkv5pRQ8PEvpRSC6pNhbSKtL6yau2WzKiq1jtlb82Ab7hy4apgwW&#10;Pad6ZIGRnVN/pGoUd+BBhgGHJgMpFRdpBpxmNHw3zbpmVqRZEBxvzzD5/5eWP+3X9sWR0H2BDgmM&#10;gLTWFx4P4zyddE38YqcE/Qjh4Qyb6ALheJhPJvndEF0cffnd+CZPuGaX29b58FVAQ6JRUoe0JLTY&#10;fuUDVsTQU0gs5kGraqm0TpsoBbHQjuwZkqhD6hFv/BalDWlLenszGabEBuL1PrM2WOAyU7RCt+mI&#10;qnDe/DTwBqoD4uCgl4i3fKmw2RXz4YU51ATOhzoPz7hIDVgMjhYlNbiffzuP8UgVeilpUWMl9T92&#10;zAlK9DeDJH4ejcdRlGkzntwhbsRdezbXHrNrFoAIjPBFWZ7MGB/0yZQOmjd8DvNYFV3McKxd0nAy&#10;F6FXPj4nLubzFIQytCyszNrymDoiHql47d6Ys0e+AjL9BCc1suIdbX1svGlgvgsgVeI0At2jesQf&#10;JZyoPj63+Eau9ynq8lOY/QIAAP//AwBQSwMEFAAGAAgAAAAhAFBWLD3hAAAACQEAAA8AAABkcnMv&#10;ZG93bnJldi54bWxMj81OwzAQhO9IvIO1SFxQ6zQRTQlxKoT4kbjRQCtubrwkEfE6it0kvD3LCY6z&#10;M5r9Jt/OthMjDr51pGC1jEAgVc60VCt4Kx8XGxA+aDK6c4QKvtHDtjg/y3Vm3ESvOO5CLbiEfKYV&#10;NCH0mZS+atBqv3Q9EnufbrA6sBxqaQY9cbntZBxFa2l1S/yh0T3eN1h97U5WwcdVfXjx89P7lFwn&#10;/cPzWKZ7Uyp1eTHf3YIIOIe/MPziMzoUzHR0JzJedAoWq5i3BAVxugbBgeQm4sNRQRptQBa5/L+g&#10;+AEAAP//AwBQSwECLQAUAAYACAAAACEAtoM4kv4AAADhAQAAEwAAAAAAAAAAAAAAAAAAAAAAW0Nv&#10;bnRlbnRfVHlwZXNdLnhtbFBLAQItABQABgAIAAAAIQA4/SH/1gAAAJQBAAALAAAAAAAAAAAAAAAA&#10;AC8BAABfcmVscy8ucmVsc1BLAQItABQABgAIAAAAIQA1HdwfMQIAAFwEAAAOAAAAAAAAAAAAAAAA&#10;AC4CAABkcnMvZTJvRG9jLnhtbFBLAQItABQABgAIAAAAIQBQViw94QAAAAkBAAAPAAAAAAAAAAAA&#10;AAAAAIsEAABkcnMvZG93bnJldi54bWxQSwUGAAAAAAQABADzAAAAmQUAAAAA&#10;" fillcolor="white [3201]" stroked="f" strokeweight=".5pt">
                <v:textbox>
                  <w:txbxContent>
                    <w:p w14:paraId="6ABFC421" w14:textId="230CBE41" w:rsidR="00C57ACD" w:rsidRPr="00C57ACD" w:rsidRDefault="00C57ACD">
                      <w:pPr>
                        <w:rPr>
                          <w:b/>
                          <w:bCs/>
                          <w:color w:val="B23214" w:themeColor="accent5" w:themeShade="BF"/>
                        </w:rPr>
                      </w:pPr>
                      <w:r>
                        <w:rPr>
                          <w:b/>
                          <w:bCs/>
                          <w:color w:val="B23214" w:themeColor="accent5" w:themeShade="BF"/>
                        </w:rPr>
                        <w:t xml:space="preserve">Learning Collaborative </w:t>
                      </w:r>
                      <w:r w:rsidRPr="00C57ACD">
                        <w:rPr>
                          <w:b/>
                          <w:bCs/>
                          <w:color w:val="B23214" w:themeColor="accent5" w:themeShade="BF"/>
                        </w:rPr>
                        <w:t>Monthly Topics</w:t>
                      </w:r>
                      <w:r>
                        <w:rPr>
                          <w:b/>
                          <w:bCs/>
                          <w:color w:val="B23214" w:themeColor="accent5" w:themeShade="BF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18CEAFD" w14:textId="2BDEF838" w:rsidR="0019621E" w:rsidRPr="00D354C0" w:rsidRDefault="0019621E" w:rsidP="00F11718">
      <w:pPr>
        <w:rPr>
          <w:rFonts w:cstheme="minorHAnsi"/>
          <w:b/>
          <w:bCs/>
          <w:color w:val="009999"/>
          <w:sz w:val="20"/>
          <w:szCs w:val="20"/>
        </w:rPr>
      </w:pPr>
    </w:p>
    <w:p w14:paraId="2C84719E" w14:textId="23E53C69" w:rsidR="005542EF" w:rsidRDefault="00C57ACD" w:rsidP="00AC26BF">
      <w:pPr>
        <w:rPr>
          <w:b/>
          <w:bCs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BB2C" wp14:editId="27624670">
                <wp:simplePos x="0" y="0"/>
                <wp:positionH relativeFrom="column">
                  <wp:posOffset>-9525</wp:posOffset>
                </wp:positionH>
                <wp:positionV relativeFrom="paragraph">
                  <wp:posOffset>81280</wp:posOffset>
                </wp:positionV>
                <wp:extent cx="790575" cy="2952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A495C" w14:textId="28E87DFF" w:rsidR="000473BE" w:rsidRPr="00AF317E" w:rsidRDefault="005542EF" w:rsidP="000473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Feb</w:t>
                            </w:r>
                            <w:r w:rsidR="00DE4F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6BB2C" id="Rectangle 3" o:spid="_x0000_s1027" style="position:absolute;margin-left:-.75pt;margin-top:6.4pt;width:6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f9iQIAAHAFAAAOAAAAZHJzL2Uyb0RvYy54bWysVE1v2zAMvQ/YfxB0X+0EydIGdYogRYYB&#10;RVusHXpWZCk2IIuapMTOfv0oyXa6rthhWA4KJT4+fpjk9U3XKHIU1tWgCzq5yCkRmkNZ631Bvz9v&#10;P11S4jzTJVOgRUFPwtGb1ccP161ZiilUoEphCZJot2xNQSvvzTLLHK9Ew9wFGKFRKcE2zOPV7rPS&#10;shbZG5VN8/xz1oItjQUunMPX26Skq8gvpeD+QUonPFEFxdh8PG08d+HMVtdsubfMVDXvw2D/EEXD&#10;ao1OR6pb5hk52PoPqqbmFhxIf8GhyUDKmouYA2Yzyd9k81QxI2IuWBxnxjK5/0fL749P5tFiGVrj&#10;lg7FkEUnbRP+MT7SxWKdxmKJzhOOj4urfL6YU8JRNb2aT1FGluxsbKzzXwQ0JAgFtfgtYonY8c75&#10;BB0gwZcDVZfbWql4sfvdRllyZPjdNtvZ5XzRs/8GUzqANQSzxBhesnMqUfInJQJO6W9CkrrE4Kcx&#10;kthlYvTDOBfaT5KqYqVI7uc5/gbvoS+DRcw0EgZmif5H7p5gQCaSgTtF2eODqYhNOhrnfwssGY8W&#10;0TNoPxo3tQb7HoHCrHrPCT8UKZUmVMl3uw5rgzMckOFlB+Xp0RILaWic4dsav+Qdc/6RWZwSnCec&#10;fP+Ah1TQFhR6iZIK7M/33gMemxe1lLQ4dQV1Pw7MCkrUV41tfTWZzcKYxstsvpjixb7W7F5r9KHZ&#10;ADbIBHeM4VEMeK8GUVpoXnBBrINXVDHN0XdBubfDZePTNsAVw8V6HWE4mob5O/1keCAPdQ6d+ty9&#10;MGv6dvY4B/cwTChbvunqhA2WGtYHD7KOLX+ua/8FcKxjK/UrKOyN1/eIOi/K1S8AAAD//wMAUEsD&#10;BBQABgAIAAAAIQAJS1oD3gAAAAgBAAAPAAAAZHJzL2Rvd25yZXYueG1sTI/NTsMwEITvSLyDtUjc&#10;WudHRTSNU1WocOCCSDlwdOMliYjXIXZTw9OzPcFxZ0az85XbaAcx4+R7RwrSZQICqXGmp1bB2+Fx&#10;cQ/CB01GD45QwTd62FbXV6UujDvTK851aAWXkC+0gi6EsZDSNx1a7ZduRGLvw01WBz6nVppJn7nc&#10;DjJLkjtpdU/8odMjPnTYfNYnq+CQN+nLPubvu6867n/mMXue5ielbm/ibgMiYAx/YbjM5+lQ8aaj&#10;O5HxYlCwSFecZD1jgouf5cx2VLBa5yCrUv4HqH4BAAD//wMAUEsBAi0AFAAGAAgAAAAhALaDOJL+&#10;AAAA4QEAABMAAAAAAAAAAAAAAAAAAAAAAFtDb250ZW50X1R5cGVzXS54bWxQSwECLQAUAAYACAAA&#10;ACEAOP0h/9YAAACUAQAACwAAAAAAAAAAAAAAAAAvAQAAX3JlbHMvLnJlbHNQSwECLQAUAAYACAAA&#10;ACEAi4nX/YkCAABwBQAADgAAAAAAAAAAAAAAAAAuAgAAZHJzL2Uyb0RvYy54bWxQSwECLQAUAAYA&#10;CAAAACEACUtaA94AAAAIAQAADwAAAAAAAAAAAAAAAADjBAAAZHJzL2Rvd25yZXYueG1sUEsFBgAA&#10;AAAEAAQA8wAAAO4FAAAAAA==&#10;" fillcolor="#cf4857" stroked="f" strokeweight="1pt">
                <v:textbox>
                  <w:txbxContent>
                    <w:p w14:paraId="6F5A495C" w14:textId="28E87DFF" w:rsidR="000473BE" w:rsidRPr="00AF317E" w:rsidRDefault="005542EF" w:rsidP="000473B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Feb</w:t>
                      </w:r>
                      <w:r w:rsidR="00DE4F3C">
                        <w:rPr>
                          <w:b/>
                          <w:bCs/>
                          <w:sz w:val="20"/>
                          <w:szCs w:val="20"/>
                        </w:rPr>
                        <w:t>ruary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D3907" wp14:editId="0FDD027A">
                <wp:simplePos x="0" y="0"/>
                <wp:positionH relativeFrom="column">
                  <wp:posOffset>830580</wp:posOffset>
                </wp:positionH>
                <wp:positionV relativeFrom="paragraph">
                  <wp:posOffset>9525</wp:posOffset>
                </wp:positionV>
                <wp:extent cx="1790700" cy="419100"/>
                <wp:effectExtent l="0" t="0" r="19050" b="19050"/>
                <wp:wrapNone/>
                <wp:docPr id="7906755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5F280E" w14:textId="525BA941" w:rsidR="005542EF" w:rsidRPr="005542EF" w:rsidRDefault="005542E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42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Values and Beliefs Related to Safety Planning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3907" id="_x0000_s1028" type="#_x0000_t202" style="position:absolute;margin-left:65.4pt;margin-top:.75pt;width:141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KxMwIAAHwEAAAOAAAAZHJzL2Uyb0RvYy54bWysVE1v2zAMvQ/YfxB0X2xnadMEcYosRYYB&#10;QVsgHXpWZCk2IIuapMTOfv0o2flo19Owi0yJ1BP5+OjZfVsrchDWVaBzmg1SSoTmUFR6l9OfL6sv&#10;d5Q4z3TBFGiR06Nw9H7++dOsMVMxhBJUISxBEO2mjclp6b2ZJonjpaiZG4ARGp0SbM08bu0uKSxr&#10;EL1WyTBNb5MGbGEscOEcnj50TjqP+FIK7p+kdMITlVPMzcfVxnUb1mQ+Y9OdZaaseJ8G+4csalZp&#10;fPQM9cA8I3tb/QVVV9yCA+kHHOoEpKy4iDVgNVn6rppNyYyItSA5zpxpcv8Plj8eNubZEt9+gxYb&#10;GAhpjJs6PAz1tNLW4YuZEvQjhcczbaL1hIdL40k6TtHF0TfKJhnaCJNcbhvr/HcBNQlGTi22JbLF&#10;Dmvnu9BTSHjMgaqKVaVU3AQpiKWy5MCwicrHHBH8TZTSpMnp7debNAK/8UUxXRC2uw8QEE9pzPlS&#10;e7B8u217QrZQHJEnC52EnOGrCotZM+efmUXNYP04B/4JF6kAk4HeoqQE+/uj8xCPrUQvJQ1qMKfu&#10;155ZQYn6obHJk2w0CqKNm9HNeIgbe+3ZXnv0vl4CMpThxBkezRDv1cmUFupXHJdFeBVdTHN8O6f+&#10;ZC59Nxk4blwsFjEIZWqYX+uN4QE6dCS06qV9Zdb0/fSohEc4qZVN37W1iw03NSz2HmQVex4I7ljt&#10;eUeJR9X04xhm6Hofoy4/jfkfAAAA//8DAFBLAwQUAAYACAAAACEAYW8ryN0AAAAIAQAADwAAAGRy&#10;cy9kb3ducmV2LnhtbEyPwUrDQBCG74LvsIzgzW7aprXEbEpQRNCC2PbibZsdk2B2NmSnbfr2jie9&#10;zcc//PNNvh59p044xDaQgekkAYVUBddSbWC/e75bgYpsydkuEBq4YIR1cX2V28yFM33gacu1khKK&#10;mTXQMPeZ1rFq0Ns4CT2SZF9h8JYFh1q7wZ6l3Hd6liRL7W1LcqGxPT42WH1vj97Aa/ppn+b8hhem&#10;8b0sX1Z9GjfG3N6M5QMoxpH/luFXX9ShEKdDOJKLqhOeJ6LOMixASZ5OZ8IHA8v7Begi1/8fKH4A&#10;AAD//wMAUEsBAi0AFAAGAAgAAAAhALaDOJL+AAAA4QEAABMAAAAAAAAAAAAAAAAAAAAAAFtDb250&#10;ZW50X1R5cGVzXS54bWxQSwECLQAUAAYACAAAACEAOP0h/9YAAACUAQAACwAAAAAAAAAAAAAAAAAv&#10;AQAAX3JlbHMvLnJlbHNQSwECLQAUAAYACAAAACEAip8SsTMCAAB8BAAADgAAAAAAAAAAAAAAAAAu&#10;AgAAZHJzL2Uyb0RvYy54bWxQSwECLQAUAAYACAAAACEAYW8ryN0AAAAIAQAADwAAAAAAAAAAAAAA&#10;AACNBAAAZHJzL2Rvd25yZXYueG1sUEsFBgAAAAAEAAQA8wAAAJcFAAAAAA==&#10;" fillcolor="white [3201]" strokecolor="white [3212]" strokeweight=".5pt">
                <v:textbox>
                  <w:txbxContent>
                    <w:p w14:paraId="5D5F280E" w14:textId="525BA941" w:rsidR="005542EF" w:rsidRPr="005542EF" w:rsidRDefault="005542E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42EF">
                        <w:rPr>
                          <w:b/>
                          <w:bCs/>
                          <w:sz w:val="20"/>
                          <w:szCs w:val="20"/>
                        </w:rPr>
                        <w:t xml:space="preserve">Values and Beliefs Related to Safety Planning </w:t>
                      </w:r>
                    </w:p>
                  </w:txbxContent>
                </v:textbox>
              </v:shape>
            </w:pict>
          </mc:Fallback>
        </mc:AlternateContent>
      </w:r>
    </w:p>
    <w:p w14:paraId="5E3135DF" w14:textId="51F16E95" w:rsidR="005542EF" w:rsidRPr="00D354C0" w:rsidRDefault="00750B3E" w:rsidP="00AC26BF">
      <w:pPr>
        <w:rPr>
          <w:rFonts w:cstheme="minorHAnsi"/>
          <w:b/>
          <w:bCs/>
          <w:color w:val="009999"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28ED2" wp14:editId="1591839F">
                <wp:simplePos x="0" y="0"/>
                <wp:positionH relativeFrom="column">
                  <wp:posOffset>-9526</wp:posOffset>
                </wp:positionH>
                <wp:positionV relativeFrom="paragraph">
                  <wp:posOffset>269875</wp:posOffset>
                </wp:positionV>
                <wp:extent cx="790575" cy="251460"/>
                <wp:effectExtent l="0" t="0" r="9525" b="0"/>
                <wp:wrapNone/>
                <wp:docPr id="170435850" name="Rectangle 170435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146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23B88" w14:textId="77777777" w:rsidR="005542EF" w:rsidRPr="005542EF" w:rsidRDefault="005542EF" w:rsidP="005542E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542E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28ED2" id="Rectangle 170435850" o:spid="_x0000_s1029" style="position:absolute;margin-left:-.75pt;margin-top:21.25pt;width:62.2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D2YAIAALMEAAAOAAAAZHJzL2Uyb0RvYy54bWysVE1v2zAMvQ/YfxB0X+1kSdMGdYogRYYB&#10;RVegHXpWZDkWIIkapcTufv0o2W26bqdhOSikSPHj8dFX17017KgwaHAVn5yVnCknodZuX/Hvj9tP&#10;F5yFKFwtDDhV8WcV+PXq44erzi/VFFowtUJGQVxYdr7ibYx+WRRBtsqKcAZeOTI2gFZEUnFf1Cg6&#10;im5NMS3L86IDrD2CVCHQ7c1g5Kscv2mUjN+aJqjITMWptphPzOcuncXqSiz3KHyr5ViG+IcqrNCO&#10;kr6GuhFRsAPqP0JZLRECNPFMgi2gabRUuQfqZlK+6+ahFV7lXgic4F9hCv8vrLw7Pvh7JBg6H5aB&#10;xNRF36BN/1Qf6zNYz69gqT4ySZeLy3K+mHMmyTSdT2bnGczi9NhjiF8UWJaEiiPNIkMkjrchUkJy&#10;fXFJuQIYXW+1MVnB/W5jkB0FzW2znV3MF2lU9OQ3N+NYR6ybLkqarRTEn8aISKL1dcWD23MmzJ6I&#10;KSPm3A5Shjz0lPtGhHbIkcMObLA6EiWNthW/KNNvzGxcqkxlUo0dnDBLUux3PdOU+HN6kW52UD/f&#10;I0MYeBe83GpKeytCvBdIRKOyaXniNzoaA9QLjBJnLeDPv90nf5o/WTnriLjU54+DQMWZ+eqIGZeT&#10;2SwxPSuz+WJKCr617N5a3MFugDCe0Jp6mcXkH82L2CDYJ9qxdcpKJuEk5R4QHZVNHBaKtlSq9Tq7&#10;Ebu9iLfuwcsUPCGXAH/snwT6kRGRqHQHLyQXy3fEGHzTSwfrQ4RGZ9accCU+JIU2IzNj3OK0em/1&#10;7HX61qx+AQAA//8DAFBLAwQUAAYACAAAACEAVmX15t8AAAAIAQAADwAAAGRycy9kb3ducmV2Lnht&#10;bEyPwU7DMBBE70j8g7VI3FonDqAqzaaqUOHABZFy4OjG2yQitoPtpoavxz3BaTWa0eybahP1yGZy&#10;frAGIV9mwMi0Vg2mQ3jfPy1WwHyQRsnRGkL4Jg+b+vqqkqWyZ/NGcxM6lkqMLyVCH8JUcu7bnrT0&#10;SzuRSd7ROi1Dkq7jyslzKtcjF1n2wLUcTPrQy4kee2o/m5NG2Bdt/rqLxcf2q4m7n3kSL25+Rry9&#10;ids1sEAx/IXhgp/QoU5MB3syyrMRYZHfpyTCnUj34osibTsgrEQOvK74/wH1LwAAAP//AwBQSwEC&#10;LQAUAAYACAAAACEAtoM4kv4AAADhAQAAEwAAAAAAAAAAAAAAAAAAAAAAW0NvbnRlbnRfVHlwZXNd&#10;LnhtbFBLAQItABQABgAIAAAAIQA4/SH/1gAAAJQBAAALAAAAAAAAAAAAAAAAAC8BAABfcmVscy8u&#10;cmVsc1BLAQItABQABgAIAAAAIQA2b8D2YAIAALMEAAAOAAAAAAAAAAAAAAAAAC4CAABkcnMvZTJv&#10;RG9jLnhtbFBLAQItABQABgAIAAAAIQBWZfXm3wAAAAgBAAAPAAAAAAAAAAAAAAAAALoEAABkcnMv&#10;ZG93bnJldi54bWxQSwUGAAAAAAQABADzAAAAxgUAAAAA&#10;" fillcolor="#cf4857" stroked="f" strokeweight="1pt">
                <v:textbox>
                  <w:txbxContent>
                    <w:p w14:paraId="77523B88" w14:textId="77777777" w:rsidR="005542EF" w:rsidRPr="005542EF" w:rsidRDefault="005542EF" w:rsidP="005542E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542EF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March</w:t>
                      </w:r>
                    </w:p>
                  </w:txbxContent>
                </v:textbox>
              </v:rect>
            </w:pict>
          </mc:Fallback>
        </mc:AlternateContent>
      </w:r>
    </w:p>
    <w:p w14:paraId="473D6AC8" w14:textId="26F2F6C3" w:rsidR="00D354C0" w:rsidRDefault="005542EF" w:rsidP="00D354C0">
      <w:pPr>
        <w:ind w:left="1440"/>
        <w:rPr>
          <w:rFonts w:cstheme="minorHAnsi"/>
          <w:b/>
          <w:bCs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E6A82" wp14:editId="0E223680">
                <wp:simplePos x="0" y="0"/>
                <wp:positionH relativeFrom="column">
                  <wp:posOffset>-19051</wp:posOffset>
                </wp:positionH>
                <wp:positionV relativeFrom="paragraph">
                  <wp:posOffset>362585</wp:posOffset>
                </wp:positionV>
                <wp:extent cx="809625" cy="25146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146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D0DAC" w14:textId="03F2A363" w:rsidR="000473BE" w:rsidRPr="00AF317E" w:rsidRDefault="000473BE" w:rsidP="000473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6A82" id="Rectangle 5" o:spid="_x0000_s1030" style="position:absolute;left:0;text-align:left;margin-left:-1.5pt;margin-top:28.55pt;width:63.7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JqjAIAAHAFAAAOAAAAZHJzL2Uyb0RvYy54bWysVEtvGyEQvlfqf0Dcm11bdh5W1pHlyFWl&#10;KImSVDljFrxILEMBe9f99R3Yh9M06qHqHlhgvvnmwcxc37S1JgfhvAJT0MlZTokwHEpldgX9/rL5&#10;ckmJD8yUTIMRBT0KT2+Wnz9dN3YhplCBLoUjSGL8orEFrUKwiyzzvBI182dghUGhBFezgEe3y0rH&#10;GmSvdTbN8/OsAVdaB1x4j7e3nZAuE7+UgocHKb0IRBcUfQtpdWndxjVbXrPFzjFbKd67wf7Bi5op&#10;g0ZHqlsWGNk79QdVrbgDDzKccagzkFJxkWLAaCb5u2ieK2ZFigWT4+2YJv//aPn94dk+OkxDY/3C&#10;4zZG0UpXxz/6R9qUrOOYLNEGwvHyMr86n84p4Siaziez85TM7KRsnQ9fBdQkbgrq8C1Sitjhzgc0&#10;iNABEm150KrcKK3Twe22a+3IgeG7rTezy/lFfCpU+Q2mTQQbiGqdON5kp1DSLhy1iDhtnoQkqkTn&#10;p8mTVGVitMM4FyZMOlHFStGZn+f4DdZjXUaN5EsijMwS7Y/cPcGA7EgG7s7LHh9VRSrSUTn/m2Od&#10;8qiRLIMJo3KtDLiPCDRG1Vvu8EOSutTELIV222JuCjqLyHizhfL46IiDrmm85RuFL3nHfHhkDrsE&#10;+wk7PzzgIjU0BYV+R0kF7udH9xGPxYtSShrsuoL6H3vmBCX6m8GyvprMZrFN02E2v5jiwb2VbN9K&#10;zL5eAxbIBGeM5Wkb8UEPW+mgfsUBsYpWUcQMR9sF5cENh3XopgGOGC5WqwTD1rQs3JlnyyN5zHOs&#10;1Jf2lTnbl3PAPriHoUPZ4l1Vd9ioaWC1DyBVKvlTXvsXwLZOpdSPoDg33p4T6jQol78AAAD//wMA&#10;UEsDBBQABgAIAAAAIQAz7nTk3wAAAAgBAAAPAAAAZHJzL2Rvd25yZXYueG1sTI/LTsMwFET3SPyD&#10;dZHYtc6DvkJuqgoVFmwQKQuWbmySiPg62G5q+HrcFSxHM5o5U26DHtikrOsNIaTzBJiixsieWoS3&#10;w+NsDcx5QVIMhhTCt3Kwra6vSlFIc6ZXNdW+ZbGEXCEQOu/HgnPXdEoLNzejouh9GKuFj9K2XFpx&#10;juV64FmSLLkWPcWFTozqoVPNZ33SCIe8SV/2IX/ffdVh/zON2bOdnhBvb8LuHphXwf+F4YIf0aGK&#10;TEdzIunYgDDL4xWPsFilwC5+drcAdkTYLFfAq5L/P1D9AgAA//8DAFBLAQItABQABgAIAAAAIQC2&#10;gziS/gAAAOEBAAATAAAAAAAAAAAAAAAAAAAAAABbQ29udGVudF9UeXBlc10ueG1sUEsBAi0AFAAG&#10;AAgAAAAhADj9If/WAAAAlAEAAAsAAAAAAAAAAAAAAAAALwEAAF9yZWxzLy5yZWxzUEsBAi0AFAAG&#10;AAgAAAAhAKT54mqMAgAAcAUAAA4AAAAAAAAAAAAAAAAALgIAAGRycy9lMm9Eb2MueG1sUEsBAi0A&#10;FAAGAAgAAAAhADPudOTfAAAACAEAAA8AAAAAAAAAAAAAAAAA5gQAAGRycy9kb3ducmV2LnhtbFBL&#10;BQYAAAAABAAEAPMAAADyBQAAAAA=&#10;" fillcolor="#cf4857" stroked="f" strokeweight="1pt">
                <v:textbox>
                  <w:txbxContent>
                    <w:p w14:paraId="4FDD0DAC" w14:textId="03F2A363" w:rsidR="000473BE" w:rsidRPr="00AF317E" w:rsidRDefault="000473BE" w:rsidP="000473B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April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sz w:val="20"/>
          <w:szCs w:val="20"/>
        </w:rPr>
        <w:t>First Step in the Analytic Process of Safety Planning</w:t>
      </w:r>
    </w:p>
    <w:p w14:paraId="127052F8" w14:textId="0D9C44DB" w:rsidR="005542EF" w:rsidRPr="00D354C0" w:rsidRDefault="005542EF" w:rsidP="00D354C0">
      <w:pPr>
        <w:ind w:left="144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Critical Function Statements</w:t>
      </w:r>
    </w:p>
    <w:p w14:paraId="39FF7015" w14:textId="3EAAE0DB" w:rsidR="00AC26BF" w:rsidRPr="00D354C0" w:rsidRDefault="005542EF" w:rsidP="00D354C0">
      <w:pPr>
        <w:ind w:left="1440"/>
        <w:rPr>
          <w:rFonts w:cstheme="minorHAnsi"/>
          <w:b/>
          <w:bCs/>
          <w:color w:val="009999"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A9208" wp14:editId="2B7FFEE5">
                <wp:simplePos x="0" y="0"/>
                <wp:positionH relativeFrom="column">
                  <wp:posOffset>-9526</wp:posOffset>
                </wp:positionH>
                <wp:positionV relativeFrom="paragraph">
                  <wp:posOffset>29210</wp:posOffset>
                </wp:positionV>
                <wp:extent cx="790575" cy="2667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C78D7" w14:textId="45694129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9208" id="Rectangle 7" o:spid="_x0000_s1031" style="position:absolute;left:0;text-align:left;margin-left:-.75pt;margin-top:2.3pt;width:62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3ajAIAAHAFAAAOAAAAZHJzL2Uyb0RvYy54bWysVEtvGyEQvlfqf0Dcm11bdpxYWUeWI1eV&#10;ojRqUuWMWfAisQwF7F3313dgH07TqIeqe2CB+eabBzNzc9vWmhyF8wpMQScXOSXCcCiV2Rf0+/P2&#10;0xUlPjBTMg1GFPQkPL1dffxw09ilmEIFuhSOIInxy8YWtArBLrPM80rUzF+AFQaFElzNAh7dPisd&#10;a5C91tk0zy+zBlxpHXDhPd7edUK6SvxSCh6+SulFILqg6FtIq0vrLq7Z6oYt947ZSvHeDfYPXtRM&#10;GTQ6Ut2xwMjBqT+oasUdeJDhgkOdgZSKixQDRjPJ30TzVDErUiyYHG/HNPn/R8sfjk/20WEaGuuX&#10;Hrcxila6Ov7RP9KmZJ3GZIk2EI6Xi+t8vphTwlE0vbxc5CmZ2VnZOh8+C6hJ3BTU4VukFLHjvQ9o&#10;EKEDJNryoFW5VVqng9vvNtqRI8N322xnV/NFfCpU+Q2mTQQbiGqdON5k51DSLpy0iDhtvglJVInO&#10;T5MnqcrEaIdxLkyYdKKKlaIzP8/xG6zHuowayZdEGJkl2h+5e4IB2ZEM3J2XPT6qilSko3L+N8c6&#10;5VEjWQYTRuVaGXDvEWiMqrfc4YckdamJWQrtrsXcFHQekfFmB+Xp0REHXdN4y7cKX/Ke+fDIHHYJ&#10;9hN2fviKi9TQFBT6HSUVuJ/v3Uc8Fi9KKWmw6wrqfxyYE5ToLwbL+noym8U2TYfZfDHFg3st2b2W&#10;mEO9ASyQCc4Yy9M24oMettJB/YIDYh2toogZjrYLyoMbDpvQTQMcMVys1wmGrWlZuDdPlkfymOdY&#10;qc/tC3O2L+eAffAAQ4ey5Zuq7rBR08D6EECqVPLnvPYvgG2dSqkfQXFuvD4n1HlQrn4BAAD//wMA&#10;UEsDBBQABgAIAAAAIQCkzqrv3AAAAAcBAAAPAAAAZHJzL2Rvd25yZXYueG1sTI8/T8MwFMR3JL6D&#10;9ZDYWucPRFUap6pQYWBBpAyMbvxIIuLnYLup4dPjTDCe7nT3u2oX9MhmtG4wJCBdJ8CQWqMG6gS8&#10;HR9XG2DOS1JyNIQCvtHBrr6+qmSpzIVecW58x2IJuVIK6L2fSs5d26OWbm0mpOh9GKulj9J2XFl5&#10;ieV65FmSFFzLgeJCLyd86LH9bM5awDFv05dDyN/3X004/MxT9mznJyFub8J+C8xj8H9hWPAjOtSR&#10;6WTOpBwbBazS+5gUcFcAW+wsj9dOiy6A1xX/z1//AgAA//8DAFBLAQItABQABgAIAAAAIQC2gziS&#10;/gAAAOEBAAATAAAAAAAAAAAAAAAAAAAAAABbQ29udGVudF9UeXBlc10ueG1sUEsBAi0AFAAGAAgA&#10;AAAhADj9If/WAAAAlAEAAAsAAAAAAAAAAAAAAAAALwEAAF9yZWxzLy5yZWxzUEsBAi0AFAAGAAgA&#10;AAAhAJLEPdqMAgAAcAUAAA4AAAAAAAAAAAAAAAAALgIAAGRycy9lMm9Eb2MueG1sUEsBAi0AFAAG&#10;AAgAAAAhAKTOqu/cAAAABwEAAA8AAAAAAAAAAAAAAAAA5gQAAGRycy9kb3ducmV2LnhtbFBLBQYA&#10;AAAABAAEAPMAAADvBQAAAAA=&#10;" fillcolor="#cf4857" stroked="f" strokeweight="1pt">
                <v:textbox>
                  <w:txbxContent>
                    <w:p w14:paraId="525C78D7" w14:textId="45694129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May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sz w:val="20"/>
          <w:szCs w:val="20"/>
        </w:rPr>
        <w:t>Understanding Predictability and When Danger is Likely to Happen</w:t>
      </w:r>
    </w:p>
    <w:p w14:paraId="177B9612" w14:textId="634E5AEB" w:rsidR="00AC26BF" w:rsidRPr="00D354C0" w:rsidRDefault="00750B3E" w:rsidP="00D354C0">
      <w:pPr>
        <w:ind w:left="1440"/>
        <w:rPr>
          <w:rFonts w:cstheme="minorHAnsi"/>
          <w:b/>
          <w:bCs/>
          <w:color w:val="009999"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C7934" wp14:editId="0750CB67">
                <wp:simplePos x="0" y="0"/>
                <wp:positionH relativeFrom="column">
                  <wp:posOffset>-9526</wp:posOffset>
                </wp:positionH>
                <wp:positionV relativeFrom="paragraph">
                  <wp:posOffset>25400</wp:posOffset>
                </wp:positionV>
                <wp:extent cx="790575" cy="281940"/>
                <wp:effectExtent l="0" t="0" r="9525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8194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1C885" w14:textId="63BE1F0E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C7934" id="Rectangle 9" o:spid="_x0000_s1032" style="position:absolute;left:0;text-align:left;margin-left:-.75pt;margin-top:2pt;width:62.2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hukjQIAAHAFAAAOAAAAZHJzL2Uyb0RvYy54bWysVEtvGyEQvlfqf0Dcm11bdpxYWUeWI1eV&#10;ojRqUuWMWfAisQwF7F3313dgH07TqIeqe2CB+eabBzNzc9vWmhyF8wpMQScXOSXCcCiV2Rf0+/P2&#10;0xUlPjBTMg1GFPQkPL1dffxw09ilmEIFuhSOIInxy8YWtArBLrPM80rUzF+AFQaFElzNAh7dPisd&#10;a5C91tk0zy+zBlxpHXDhPd7edUK6SvxSCh6+SulFILqg6FtIq0vrLq7Z6oYt947ZSvHeDfYPXtRM&#10;GTQ6Ut2xwMjBqT+oasUdeJDhgkOdgZSKixQDRjPJ30TzVDErUiyYHG/HNPn/R8sfjk/20WEaGuuX&#10;Hrcxila6Ov7RP9KmZJ3GZIk2EI6Xi+t8vphTwlE0vZpcz1Iys7OydT58FlCTuCmow7dIKWLHex/Q&#10;IEIHSLTlQatyq7ROB7ffbbQjR4bvttnOruaL+FSo8htMmwg2ENU6cbzJzqGkXThpEXHafBOSqBKd&#10;nyZPUpWJ0Q7jXJgw6UQVK0Vnfp7jN1iPdRk1ki+JMDJLtD9y9wQDsiMZuDsve3xUFalIR+X8b451&#10;yqNGsgwmjMq1MuDeI9AYVW+5ww9J6lITsxTaXYu5KehlRMabHZSnR0ccdE3jLd8qfMl75sMjc9gl&#10;2E/Y+eErLlJDU1Dod5RU4H6+dx/xWLwopaTBriuo/3FgTlCivxgs6+vJDOuIhHSYzRdTPLjXkt1r&#10;iTnUG8ACmeCMsTxtIz7oYSsd1C84INbRKoqY4Wi7oDy44bAJ3TTAEcPFep1g2JqWhXvzZHkkj3mO&#10;lfrcvjBn+3IO2AcPMHQoW76p6g4bNQ2sDwGkSiV/zmv/AtjWqZT6ERTnxutzQp0H5eoXAAAA//8D&#10;AFBLAwQUAAYACAAAACEAznQmS90AAAAHAQAADwAAAGRycy9kb3ducmV2LnhtbEyPzU7DMBCE70i8&#10;g7VI3Frnp6AqxKkqVDhwQaQcOLrxkkTE6xC7qeHp2Z7obUczmv2m3EQ7iBkn3ztSkC4TEEiNMz21&#10;Ct73T4s1CB80GT04QgU/6GFTXV+VujDuRG8416EVXEK+0Aq6EMZCSt90aLVfuhGJvU83WR1YTq00&#10;kz5xuR1kliT30uqe+EOnR3zssPmqj1bBPm/S113MP7bfddz9zmP2Ms3PSt3exO0DiIAx/IfhjM/o&#10;UDHTwR3JeDEoWKR3nFSw4kVnO8v5OLBer0BWpbzkr/4AAAD//wMAUEsBAi0AFAAGAAgAAAAhALaD&#10;OJL+AAAA4QEAABMAAAAAAAAAAAAAAAAAAAAAAFtDb250ZW50X1R5cGVzXS54bWxQSwECLQAUAAYA&#10;CAAAACEAOP0h/9YAAACUAQAACwAAAAAAAAAAAAAAAAAvAQAAX3JlbHMvLnJlbHNQSwECLQAUAAYA&#10;CAAAACEAffIbpI0CAABwBQAADgAAAAAAAAAAAAAAAAAuAgAAZHJzL2Uyb0RvYy54bWxQSwECLQAU&#10;AAYACAAAACEAznQmS90AAAAHAQAADwAAAAAAAAAAAAAAAADnBAAAZHJzL2Rvd25yZXYueG1sUEsF&#10;BgAAAAAEAAQA8wAAAPEFAAAAAA==&#10;" fillcolor="#cf4857" stroked="f" strokeweight="1pt">
                <v:textbox>
                  <w:txbxContent>
                    <w:p w14:paraId="6841C885" w14:textId="63BE1F0E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June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sz w:val="20"/>
          <w:szCs w:val="20"/>
        </w:rPr>
        <w:t>Understanding the Underlying Dynamics</w:t>
      </w:r>
      <w:r w:rsidR="00C57ACD">
        <w:rPr>
          <w:rFonts w:cstheme="minorHAnsi"/>
          <w:b/>
          <w:bCs/>
          <w:sz w:val="20"/>
          <w:szCs w:val="20"/>
        </w:rPr>
        <w:t>, Triggers, or Characteristics of Parental Behavior and Response</w:t>
      </w:r>
    </w:p>
    <w:p w14:paraId="7B38EC1B" w14:textId="5002DC63" w:rsidR="00AC26BF" w:rsidRPr="00D354C0" w:rsidRDefault="00DE4F3C" w:rsidP="00D354C0">
      <w:pPr>
        <w:ind w:left="1440"/>
        <w:rPr>
          <w:rFonts w:cstheme="minorHAnsi"/>
          <w:b/>
          <w:bCs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4BC0D" wp14:editId="50687FC9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800100" cy="2743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26EC1" w14:textId="0A0005E3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4BC0D" id="Rectangle 10" o:spid="_x0000_s1033" style="position:absolute;left:0;text-align:left;margin-left:-.75pt;margin-top:3.9pt;width:63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ViwIAAHAFAAAOAAAAZHJzL2Uyb0RvYy54bWysVE1v2zAMvQ/YfxB0X51k6doFdYogRYYB&#10;RVusHXpWZCk2IIsapcTOfv0o+SNdV+wwzAdZEslH8onk1XVbG3ZQ6CuwOZ+eTThTVkJR2V3Ovz9t&#10;Plxy5oOwhTBgVc6PyvPr5ft3V41bqBmUYAqFjECsXzQu52UIbpFlXpaqFv4MnLIk1IC1CHTEXVag&#10;aAi9NtlsMvmUNYCFQ5DKe7q96YR8mfC1VjLca+1VYCbnFFtIK6Z1G9dseSUWOxSurGQfhviHKGpR&#10;WXI6Qt2IINgeqz+g6koieNDhTEKdgdaVVCkHymY6eZXNYymcSrkQOd6NNPn/ByvvDo/uAYmGxvmF&#10;p23MotVYxz/Fx9pE1nEkS7WBSbq8nFDARKkk0exi/nGWyMxOxg59+KKgZnGTc6S3SBSJw60P5JBU&#10;B5Xoy4Opik1lTDrgbrs2yA6C3m29mV+eX8SnIpPf1IyNyhaiWSeON9kplbQLR6OinrHflGZVQcHP&#10;UiSpytToR0ipbJh2olIUqnN/PqFv8B7rMlqkWBJgRNbkf8TuAQbNDmTA7qLs9aOpSkU6Gk/+Flhn&#10;PFokz2DDaFxXFvAtAENZ9Z47/YGkjprIUmi3LXGT80R0vNlCcXxAhtA1jXdyU9FL3gofHgRSl9Dj&#10;U+eHe1q0gSbn0O84KwF/vnUf9al4ScpZQ12Xc/9jL1BxZr5aKuvP0/k8tmk6zM8vqKgYvpRsX0rs&#10;vl4DFciUZoyTaRv1gxm2GqF+pgGxil5JJKwk3zmXAYfDOnTTgEaMVKtVUqPWdCLc2kcnI3jkOVbq&#10;U/ss0PXlHKgP7mDoULF4VdWdbrS0sNoH0FUq+ROv/QtQW6dS6kdQnBsvz0nrNCiXvwAAAP//AwBQ&#10;SwMEFAAGAAgAAAAhAF8aLeTdAAAABwEAAA8AAABkcnMvZG93bnJldi54bWxMjzFPwzAUhHck/oP1&#10;kNhaJymFKuSlqlBhYEFNGTq68SOJiJ9D7KaGX487wXi60913xTqYXkw0us4yQjpPQBDXVnfcILzv&#10;n2crEM4r1qq3TAjf5GBdXl8VKtf2zDuaKt+IWMIuVwit90MupatbMsrN7UAcvQ87GuWjHBupR3WO&#10;5aaXWZLcS6M6jgutGuippfqzOhmE/aJO37Zhcdh8VWH7Mw3Z6zi9IN7ehM0jCE/B/4Xhgh/RoYxM&#10;R3ti7USPMEuXMYnwEA9c7Owu6iPCMk1AloX8z1/+AgAA//8DAFBLAQItABQABgAIAAAAIQC2gziS&#10;/gAAAOEBAAATAAAAAAAAAAAAAAAAAAAAAABbQ29udGVudF9UeXBlc10ueG1sUEsBAi0AFAAGAAgA&#10;AAAhADj9If/WAAAAlAEAAAsAAAAAAAAAAAAAAAAALwEAAF9yZWxzLy5yZWxzUEsBAi0AFAAGAAgA&#10;AAAhACR9LFWLAgAAcAUAAA4AAAAAAAAAAAAAAAAALgIAAGRycy9lMm9Eb2MueG1sUEsBAi0AFAAG&#10;AAgAAAAhAF8aLeTdAAAABwEAAA8AAAAAAAAAAAAAAAAA5QQAAGRycy9kb3ducmV2LnhtbFBLBQYA&#10;AAAABAAEAPMAAADvBQAAAAA=&#10;" fillcolor="#cf4857" stroked="f" strokeweight="1pt">
                <v:textbox>
                  <w:txbxContent>
                    <w:p w14:paraId="18726EC1" w14:textId="0A0005E3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July</w:t>
                      </w:r>
                    </w:p>
                  </w:txbxContent>
                </v:textbox>
              </v:rect>
            </w:pict>
          </mc:Fallback>
        </mc:AlternateContent>
      </w:r>
      <w:r w:rsidR="00750B3E">
        <w:rPr>
          <w:rFonts w:cstheme="minorHAnsi"/>
          <w:b/>
          <w:bCs/>
          <w:sz w:val="20"/>
          <w:szCs w:val="20"/>
        </w:rPr>
        <w:t xml:space="preserve">Engaging </w:t>
      </w:r>
      <w:r w:rsidR="00C57ACD">
        <w:rPr>
          <w:rFonts w:cstheme="minorHAnsi"/>
          <w:b/>
          <w:bCs/>
          <w:sz w:val="20"/>
          <w:szCs w:val="20"/>
        </w:rPr>
        <w:t xml:space="preserve">Parents </w:t>
      </w:r>
      <w:r w:rsidR="00750B3E">
        <w:rPr>
          <w:rFonts w:cstheme="minorHAnsi"/>
          <w:b/>
          <w:bCs/>
          <w:sz w:val="20"/>
          <w:szCs w:val="20"/>
        </w:rPr>
        <w:t>in Conversations to Discuss Negotiables and Non-Negotiables</w:t>
      </w:r>
      <w:r w:rsidR="00C57ACD">
        <w:rPr>
          <w:rFonts w:cstheme="minorHAnsi"/>
          <w:b/>
          <w:bCs/>
          <w:sz w:val="20"/>
          <w:szCs w:val="20"/>
        </w:rPr>
        <w:t xml:space="preserve"> Aspects of Safety Planning</w:t>
      </w:r>
    </w:p>
    <w:p w14:paraId="51C6B128" w14:textId="0BB8884E" w:rsidR="00AC26BF" w:rsidRPr="00D354C0" w:rsidRDefault="00750B3E" w:rsidP="00D354C0">
      <w:pPr>
        <w:ind w:left="1440"/>
        <w:rPr>
          <w:rFonts w:cstheme="minorHAnsi"/>
          <w:b/>
          <w:bCs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7BB3D" wp14:editId="41F5C3D3">
                <wp:simplePos x="0" y="0"/>
                <wp:positionH relativeFrom="column">
                  <wp:posOffset>-19050</wp:posOffset>
                </wp:positionH>
                <wp:positionV relativeFrom="paragraph">
                  <wp:posOffset>26035</wp:posOffset>
                </wp:positionV>
                <wp:extent cx="800100" cy="2743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18C89" w14:textId="50014535" w:rsidR="00AF317E" w:rsidRPr="00F56FD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F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7BB3D" id="Rectangle 11" o:spid="_x0000_s1034" style="position:absolute;left:0;text-align:left;margin-left:-1.5pt;margin-top:2.05pt;width:63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L3igIAAHAFAAAOAAAAZHJzL2Uyb0RvYy54bWysVEtvEzEQviPxHyzf6SYhpSXqpopSBSFV&#10;bUWLena8dnYlr8eMneyGX8/Y+0gpFQdEDhvb880377m6bmvDDgp9BTbn07MJZ8pKKCq7y/n3p82H&#10;S858ELYQBqzK+VF5fr18/+6qcQs1gxJMoZARifWLxuW8DMEtsszLUtXCn4FTloQasBaBrrjLChQN&#10;sdcmm00mn7IGsHAIUnlPrzedkC8Tv9ZKhnutvQrM5Jx8C+mL6buN32x5JRY7FK6sZO+G+AcvalFZ&#10;MjpS3Ygg2B6rP6jqSiJ40OFMQp2B1pVUKQaKZjp5Fc1jKZxKsVByvBvT5P8frbw7PLoHpDQ0zi88&#10;HWMUrcY6/pN/rE3JOo7JUm1gkh4vJ+QwpVSSaHYx/zhLycxOyg59+KKgZvGQc6RapBSJw60PZJCg&#10;AyTa8mCqYlMZky64264NsoOguq0388vzi1gqUvkNZmwEW4hqnTi+ZKdQ0ikcjYo4Y78pzaqCnJ8l&#10;T1KXqdGOkFLZMO1EpShUZ/58Qr/BeuzLqJF8SYSRWZP9kbsnGJAdycDdednjo6pKTToqT/7mWKc8&#10;aiTLYMOoXFcW8C0CQ1H1ljv8kKQuNTFLod22lBuqa0TGly0UxwdkCN3QeCc3FVXyVvjwIJCmhIpP&#10;kx/u6aMNNDmH/sRZCfjzrfeIp+YlKWcNTV3O/Y+9QMWZ+WqprT9P5/M4pukyP7+gpmL4UrJ9KbH7&#10;eg3UIFPaMU6mY8QHMxw1Qv1MC2IVrZJIWEm2cy4DDpd16LYBrRipVqsEo9F0ItzaRycjecxz7NSn&#10;9lmg69s50BzcwTChYvGqqzts1LSw2gfQVWr5U177CtBYp1bqV1DcGy/vCXValMtfAAAA//8DAFBL&#10;AwQUAAYACAAAACEAowCKPNwAAAAHAQAADwAAAGRycy9kb3ducmV2LnhtbEyPy07DMBBF90j8gzVI&#10;3bXOA1EU4lQVKl2wQaRdsHTjIYmIx8F2U8PX46zo8uiO7j1TboIe2ITW9YYEpKsEGFJjVE+tgOPh&#10;ZfkIzHlJSg6GUMAPOthUtzelLJS50DtOtW9ZLCFXSAGd92PBuWs61NKtzIgUs09jtfQRbcuVlZdY&#10;rgeeJckD17KnuNDJEZ87bL7qsxZwyJv0bRfyj+13HXa/05i92mkvxOIubJ+AeQz+/xhm/agOVXQ6&#10;mTMpxwYByzy+4gXcp8DmOJv5FHmdA69Kfu1f/QEAAP//AwBQSwECLQAUAAYACAAAACEAtoM4kv4A&#10;AADhAQAAEwAAAAAAAAAAAAAAAAAAAAAAW0NvbnRlbnRfVHlwZXNdLnhtbFBLAQItABQABgAIAAAA&#10;IQA4/SH/1gAAAJQBAAALAAAAAAAAAAAAAAAAAC8BAABfcmVscy8ucmVsc1BLAQItABQABgAIAAAA&#10;IQCyXtL3igIAAHAFAAAOAAAAAAAAAAAAAAAAAC4CAABkcnMvZTJvRG9jLnhtbFBLAQItABQABgAI&#10;AAAAIQCjAIo83AAAAAcBAAAPAAAAAAAAAAAAAAAAAOQEAABkcnMvZG93bnJldi54bWxQSwUGAAAA&#10;AAQABADzAAAA7QUAAAAA&#10;" fillcolor="#cf4857" stroked="f" strokeweight="1pt">
                <v:textbox>
                  <w:txbxContent>
                    <w:p w14:paraId="42918C89" w14:textId="50014535" w:rsidR="00AF317E" w:rsidRPr="00F56FDE" w:rsidRDefault="00AF317E" w:rsidP="00AF317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F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August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sz w:val="20"/>
          <w:szCs w:val="20"/>
        </w:rPr>
        <w:t>Utilizing Strengths and Parent/Caregiver Protective Capacities</w:t>
      </w:r>
    </w:p>
    <w:p w14:paraId="4E87345B" w14:textId="4151C96A" w:rsidR="00AC26BF" w:rsidRPr="00D354C0" w:rsidRDefault="00750B3E" w:rsidP="00750B3E">
      <w:pPr>
        <w:ind w:left="1440"/>
        <w:rPr>
          <w:rFonts w:cstheme="minorHAnsi"/>
          <w:b/>
          <w:bCs/>
          <w:color w:val="009999"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ACB1C" wp14:editId="34B67EA7">
                <wp:simplePos x="0" y="0"/>
                <wp:positionH relativeFrom="column">
                  <wp:posOffset>-19049</wp:posOffset>
                </wp:positionH>
                <wp:positionV relativeFrom="paragraph">
                  <wp:posOffset>31750</wp:posOffset>
                </wp:positionV>
                <wp:extent cx="800100" cy="2514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146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36537" w14:textId="6B18C542" w:rsidR="00AF317E" w:rsidRPr="00AF317E" w:rsidRDefault="00AF317E" w:rsidP="00DE4F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Sept</w:t>
                            </w:r>
                            <w:r w:rsidR="00DE4F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ACB1C" id="Rectangle 12" o:spid="_x0000_s1035" style="position:absolute;left:0;text-align:left;margin-left:-1.5pt;margin-top:2.5pt;width:63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RmiwIAAHAFAAAOAAAAZHJzL2Uyb0RvYy54bWysVE1vGyEQvVfqf0Dcm11bdj6srCPLkatK&#10;URIlqXLGLHiRWIYC9q776zuwH07TqIeqPqyBefNmeMzM9U1ba3IQziswBZ2c5ZQIw6FUZlfQ7y+b&#10;L5eU+MBMyTQYUdCj8PRm+fnTdWMXYgoV6FI4giTGLxpb0CoEu8gyzytRM38GVhg0SnA1C7h1u6x0&#10;rEH2WmfTPD/PGnCldcCF93h62xnpMvFLKXh4kNKLQHRBMbeQvi59t/GbLa/ZYueYrRTv02D/kEXN&#10;lMGgI9UtC4zsnfqDqlbcgQcZzjjUGUipuEh3wNtM8ne3ea6YFekuKI63o0z+/9Hy+8OzfXQoQ2P9&#10;wuMy3qKVro7/mB9pk1jHUSzRBsLx8DLHhFFSjqbpfDI7T2JmJ2frfPgqoCZxUVCHb5EkYoc7HzAg&#10;QgdIjOVBq3KjtE4bt9uutSMHhu+23swu5xfxqdDlN5g2EWwgunXmeJKdrpJW4ahFxGnzJCRRJSY/&#10;TZmkKhNjHMa5MGHSmSpWii78PMffED3WZfRIuSTCyCwx/sjdEwzIjmTg7rLs8dFVpCIdnfO/JdY5&#10;jx4pMpgwOtfKgPuIQOOt+sgdfhCpkyaqFNpti9oU9Coi48kWyuOjIw66pvGWbxS+5B3z4ZE57BJ8&#10;fOz88IAfqaEpKPQrSipwPz86j3gsXrRS0mDXFdT/2DMnKNHfDJb11WQ2i22aNrP5xRQ37q1l+9Zi&#10;9vUasEAmOGMsT8uID3pYSgf1Kw6IVYyKJmY4xi4oD27YrEM3DXDEcLFaJRi2pmXhzjxbHsmjzrFS&#10;X9pX5mxfzgH74B6GDmWLd1XdYaOngdU+gFSp5E+69i+AbZ1KqR9BcW683SfUaVAufwEAAP//AwBQ&#10;SwMEFAAGAAgAAAAhAFkDKbjdAAAABwEAAA8AAABkcnMvZG93bnJldi54bWxMj8FOwzAQRO9I/IO1&#10;SNxap0mpUMimqlDhwAWRcuDoxksSEa9D7KaGr8c5ldNoNKuZt8U2mF5MNLrOMsJqmYAgrq3uuEF4&#10;Pzwt7kE4r1ir3jIh/JCDbXl9Vahc2zO/0VT5RsQSdrlCaL0fcild3ZJRbmkH4ph92tEoH+3YSD2q&#10;cyw3vUyTZCON6jgutGqgx5bqr+pkEA5ZvXrdh+xj912F/e80pC/j9Ix4exN2DyA8BX85hhk/okMZ&#10;mY72xNqJHmGRxVc8wl2UOU5nf0RYrzcgy0L+5y//AAAA//8DAFBLAQItABQABgAIAAAAIQC2gziS&#10;/gAAAOEBAAATAAAAAAAAAAAAAAAAAAAAAABbQ29udGVudF9UeXBlc10ueG1sUEsBAi0AFAAGAAgA&#10;AAAhADj9If/WAAAAlAEAAAsAAAAAAAAAAAAAAAAALwEAAF9yZWxzLy5yZWxzUEsBAi0AFAAGAAgA&#10;AAAhABvNlGaLAgAAcAUAAA4AAAAAAAAAAAAAAAAALgIAAGRycy9lMm9Eb2MueG1sUEsBAi0AFAAG&#10;AAgAAAAhAFkDKbjdAAAABwEAAA8AAAAAAAAAAAAAAAAA5QQAAGRycy9kb3ducmV2LnhtbFBLBQYA&#10;AAAABAAEAPMAAADvBQAAAAA=&#10;" fillcolor="#cf4857" stroked="f" strokeweight="1pt">
                <v:textbox>
                  <w:txbxContent>
                    <w:p w14:paraId="69B36537" w14:textId="6B18C542" w:rsidR="00AF317E" w:rsidRPr="00AF317E" w:rsidRDefault="00AF317E" w:rsidP="00DE4F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Sept</w:t>
                      </w:r>
                      <w:r w:rsidR="00DE4F3C">
                        <w:rPr>
                          <w:b/>
                          <w:bCs/>
                          <w:sz w:val="20"/>
                          <w:szCs w:val="20"/>
                        </w:rPr>
                        <w:t>ember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sz w:val="20"/>
          <w:szCs w:val="20"/>
        </w:rPr>
        <w:t xml:space="preserve">Demonstrating a </w:t>
      </w:r>
      <w:r w:rsidR="009016C9" w:rsidRPr="00D354C0">
        <w:rPr>
          <w:rFonts w:cstheme="minorHAnsi"/>
          <w:b/>
          <w:bCs/>
          <w:sz w:val="20"/>
          <w:szCs w:val="20"/>
        </w:rPr>
        <w:t>S</w:t>
      </w:r>
      <w:r>
        <w:rPr>
          <w:rFonts w:cstheme="minorHAnsi"/>
          <w:b/>
          <w:bCs/>
          <w:sz w:val="20"/>
          <w:szCs w:val="20"/>
        </w:rPr>
        <w:t>afety Plan May Work for the Family</w:t>
      </w:r>
    </w:p>
    <w:p w14:paraId="62446D09" w14:textId="365D6A21" w:rsidR="009016C9" w:rsidRPr="00D354C0" w:rsidRDefault="009016C9" w:rsidP="00D354C0">
      <w:pPr>
        <w:ind w:left="1440"/>
        <w:rPr>
          <w:rFonts w:cstheme="minorHAnsi"/>
          <w:b/>
          <w:bCs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38330" wp14:editId="5C5D97FF">
                <wp:simplePos x="0" y="0"/>
                <wp:positionH relativeFrom="column">
                  <wp:posOffset>-19050</wp:posOffset>
                </wp:positionH>
                <wp:positionV relativeFrom="paragraph">
                  <wp:posOffset>52705</wp:posOffset>
                </wp:positionV>
                <wp:extent cx="800100" cy="25146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146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77C0" w14:textId="39CCD9B8" w:rsid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October</w:t>
                            </w:r>
                          </w:p>
                          <w:p w14:paraId="02C93A58" w14:textId="77777777" w:rsidR="004D0833" w:rsidRPr="00AF317E" w:rsidRDefault="004D0833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38330" id="Rectangle 13" o:spid="_x0000_s1036" style="position:absolute;left:0;text-align:left;margin-left:-1.5pt;margin-top:4.15pt;width:63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xTiwIAAHEFAAAOAAAAZHJzL2Uyb0RvYy54bWysVE1v2zAMvQ/YfxB0X+0ESdsFcYogRYYB&#10;RVusHXpWZCkWIIuapMTOfv0o+SNdV+wwzAdZEslH8onk8qatNTkK5xWYgk4uckqE4VAqsy/o9+ft&#10;p2tKfGCmZBqMKOhJeHqz+vhh2diFmEIFuhSOIIjxi8YWtArBLrLM80rUzF+AFQaFElzNAh7dPisd&#10;axC91tk0zy+zBlxpHXDhPd7edkK6SvhSCh4epPQiEF1QjC2k1aV1F9dstWSLvWO2UrwPg/1DFDVT&#10;Bp2OULcsMHJw6g+oWnEHHmS44FBnIKXiIuWA2UzyN9k8VcyKlAuS4+1Ik/9/sPz++GQfHdLQWL/w&#10;uI1ZtNLV8Y/xkTaRdRrJEm0gHC+vcwwYKeUoms4ns8tEZnY2ts6HLwJqEjcFdfgWiSJ2vPMBHaLq&#10;oBJ9edCq3Cqt08HtdxvtyJHhu222s+v5VXwqNPlNTZuobCCadeJ4k51TSbtw0iLqafNNSKJKDH6a&#10;IklVJkY/jHNhwqQTVawUnft5jt/gPdZltEixJMCILNH/iN0DDJodyIDdRdnrR1ORinQ0zv8WWGc8&#10;WiTPYMJoXCsD7j0AjVn1njv9gaSOmshSaHctcoM9nHKNVzsoT4+OOOi6xlu+VfiUd8yHR+awTfD1&#10;sfXDAy5SQ1NQ6HeUVOB+vncf9bF6UUpJg21XUP/jwJygRH81WNefJ7NZ7NN0mM2vpnhwryW71xJz&#10;qDeAFTLBIWN52kb9oIetdFC/4IRYR68oYoaj74Ly4IbDJnTjAGcMF+t1UsPetCzcmSfLI3gkOpbq&#10;c/vCnO3rOWAj3MPQomzxpqw73WhpYH0IIFWq+TOv/RNgX6da6mdQHByvz0nrPClXvwAAAP//AwBQ&#10;SwMEFAAGAAgAAAAhAH1P+gLcAAAABwEAAA8AAABkcnMvZG93bnJldi54bWxMjzFPwzAUhHck/oP1&#10;kNhapwmCEvJSVagwsKCmDIxu/Egi4ucQu6nh1+NMMJ7udPddsQmmFxONrrOMsFomIIhrqztuEN4O&#10;T4s1COcVa9VbJoRvcrApLy8KlWt75j1NlW9ELGGXK4TW+yGX0tUtGeWWdiCO3ocdjfJRjo3UozrH&#10;ctPLNElupVEdx4VWDfTYUv1ZnQzCIatXr7uQvW+/qrD7mYb0ZZyeEa+vwvYBhKfg/8Iw40d0KCPT&#10;0Z5YO9EjLLJ4xSOsMxCznc76iHBzdw+yLOR//vIXAAD//wMAUEsBAi0AFAAGAAgAAAAhALaDOJL+&#10;AAAA4QEAABMAAAAAAAAAAAAAAAAAAAAAAFtDb250ZW50X1R5cGVzXS54bWxQSwECLQAUAAYACAAA&#10;ACEAOP0h/9YAAACUAQAACwAAAAAAAAAAAAAAAAAvAQAAX3JlbHMvLnJlbHNQSwECLQAUAAYACAAA&#10;ACEAe1N8U4sCAABxBQAADgAAAAAAAAAAAAAAAAAuAgAAZHJzL2Uyb0RvYy54bWxQSwECLQAUAAYA&#10;CAAAACEAfU/6AtwAAAAHAQAADwAAAAAAAAAAAAAAAADlBAAAZHJzL2Rvd25yZXYueG1sUEsFBgAA&#10;AAAEAAQA8wAAAO4FAAAAAA==&#10;" fillcolor="#cf4857" stroked="f" strokeweight="1pt">
                <v:textbox>
                  <w:txbxContent>
                    <w:p w14:paraId="676B77C0" w14:textId="39CCD9B8" w:rsid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October</w:t>
                      </w:r>
                    </w:p>
                    <w:p w14:paraId="02C93A58" w14:textId="77777777" w:rsidR="004D0833" w:rsidRPr="00AF317E" w:rsidRDefault="004D0833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0B3E">
        <w:rPr>
          <w:rFonts w:cstheme="minorHAnsi"/>
          <w:b/>
          <w:bCs/>
          <w:sz w:val="20"/>
          <w:szCs w:val="20"/>
        </w:rPr>
        <w:t>Engaging in Partnership to Obtain Voluntary Consent</w:t>
      </w:r>
    </w:p>
    <w:p w14:paraId="286BC199" w14:textId="2AA1D9CA" w:rsidR="00AC26BF" w:rsidRPr="00D354C0" w:rsidRDefault="009016C9" w:rsidP="00D354C0">
      <w:pPr>
        <w:ind w:left="1440"/>
        <w:rPr>
          <w:rFonts w:cstheme="minorHAnsi"/>
          <w:b/>
          <w:bCs/>
          <w:color w:val="009999"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A15C28" wp14:editId="46ED257B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790575" cy="25146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146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394CB" w14:textId="3C618E7C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Nov</w:t>
                            </w:r>
                            <w:r w:rsidR="00DE4F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5C28" id="Rectangle 14" o:spid="_x0000_s1037" style="position:absolute;left:0;text-align:left;margin-left:-.75pt;margin-top:2.05pt;width:62.2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QCjAIAAHEFAAAOAAAAZHJzL2Uyb0RvYy54bWysVEtvGyEQvlfqf0Dcm11bdpxYWUeWI1eV&#10;ojRqUuWMWfAisQwF7F3313dgH07TqIeqe2CB+eabBzNzc9vWmhyF8wpMQScXOSXCcCiV2Rf0+/P2&#10;0xUlPjBTMg1GFPQkPL1dffxw09ilmEIFuhSOIInxy8YWtArBLrPM80rUzF+AFQaFElzNAh7dPisd&#10;a5C91tk0zy+zBlxpHXDhPd7edUK6SvxSCh6+SulFILqg6FtIq0vrLq7Z6oYt947ZSvHeDfYPXtRM&#10;GTQ6Ut2xwMjBqT+oasUdeJDhgkOdgZSKixQDRjPJ30TzVDErUiyYHG/HNPn/R8sfjk/20WEaGuuX&#10;Hrcxila6Ov7RP9KmZJ3GZIk2EI6Xi+t8vphTwlE0nU9mlymZ2VnZOh8+C6hJ3BTU4VukFLHjvQ9o&#10;EKEDJNryoFW5VVqng9vvNtqRI8N322xnV/NFfCpU+Q2mTQQbiGqdON5k51DSLpy0iDhtvglJVInO&#10;T5MnqcrEaIdxLkyYdKKKlaIzP8/xG6zHuowayZdEGJkl2h+5e4IB2ZEM3J2XPT6qilSko3L+N8c6&#10;5VEjWQYTRuVaGXDvEWiMqrfc4YckdamJWQrtrsXcYA8naLzaQXl6dMRB1zXe8q3Cp7xnPjwyh22C&#10;DYWtH77iIjU0BYV+R0kF7ud79xGP1YtSShpsu4L6HwfmBCX6i8G6vp7MZrFP02E2X0zx4F5Ldq8l&#10;5lBvACtkgkPG8rSN+KCHrXRQv+CEWEerKGKGo+2C8uCGwyZ04wBnDBfrdYJhb1oW7s2T5ZE8JjqW&#10;6nP7wpzt6zlgIzzA0KJs+aasO2zUNLA+BJAq1fw5r/0TYF+nWupnUBwcr88JdZ6Uq18AAAD//wMA&#10;UEsDBBQABgAIAAAAIQCKvXJP3QAAAAcBAAAPAAAAZHJzL2Rvd25yZXYueG1sTI9LT8MwEITvSPwH&#10;a5G4tc6DR5XGqSpUOHBBpBw4uvGSRMTrELup4dezPcFxNKOZb8pNtIOYcfK9IwXpMgGB1DjTU6vg&#10;bf+4WIHwQZPRgyNU8I0eNtXlRakL4070inMdWsEl5AutoAthLKT0TYdW+6Ubkdj7cJPVgeXUSjPp&#10;E5fbQWZJciet7okXOj3iQ4fNZ320CvZ5k77sYv6+/arj7mces+dpflLq+ipu1yACxvAXhjM+o0PF&#10;TAd3JOPFoGCR3nJSwU0K4mxnOV87sM7vQVal/M9f/QIAAP//AwBQSwECLQAUAAYACAAAACEAtoM4&#10;kv4AAADhAQAAEwAAAAAAAAAAAAAAAAAAAAAAW0NvbnRlbnRfVHlwZXNdLnhtbFBLAQItABQABgAI&#10;AAAAIQA4/SH/1gAAAJQBAAALAAAAAAAAAAAAAAAAAC8BAABfcmVscy8ucmVsc1BLAQItABQABgAI&#10;AAAAIQBAtBQCjAIAAHEFAAAOAAAAAAAAAAAAAAAAAC4CAABkcnMvZTJvRG9jLnhtbFBLAQItABQA&#10;BgAIAAAAIQCKvXJP3QAAAAcBAAAPAAAAAAAAAAAAAAAAAOYEAABkcnMvZG93bnJldi54bWxQSwUG&#10;AAAAAAQABADzAAAA8AUAAAAA&#10;" fillcolor="#cf4857" stroked="f" strokeweight="1pt">
                <v:textbox>
                  <w:txbxContent>
                    <w:p w14:paraId="20E394CB" w14:textId="3C618E7C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Nov</w:t>
                      </w:r>
                      <w:r w:rsidR="00DE4F3C">
                        <w:rPr>
                          <w:b/>
                          <w:bCs/>
                          <w:sz w:val="20"/>
                          <w:szCs w:val="20"/>
                        </w:rPr>
                        <w:t>ember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57ACD">
        <w:rPr>
          <w:rFonts w:cstheme="minorHAnsi"/>
          <w:b/>
          <w:bCs/>
          <w:sz w:val="20"/>
          <w:szCs w:val="20"/>
        </w:rPr>
        <w:t xml:space="preserve">Locating </w:t>
      </w:r>
      <w:r w:rsidR="00750B3E">
        <w:rPr>
          <w:rFonts w:cstheme="minorHAnsi"/>
          <w:b/>
          <w:bCs/>
          <w:sz w:val="20"/>
          <w:szCs w:val="20"/>
        </w:rPr>
        <w:t xml:space="preserve">Sufficient Resources and Vetting </w:t>
      </w:r>
      <w:r w:rsidR="00C57ACD">
        <w:rPr>
          <w:rFonts w:cstheme="minorHAnsi"/>
          <w:b/>
          <w:bCs/>
          <w:sz w:val="20"/>
          <w:szCs w:val="20"/>
        </w:rPr>
        <w:t xml:space="preserve">Safety Response </w:t>
      </w:r>
      <w:r w:rsidR="00750B3E">
        <w:rPr>
          <w:rFonts w:cstheme="minorHAnsi"/>
          <w:b/>
          <w:bCs/>
          <w:sz w:val="20"/>
          <w:szCs w:val="20"/>
        </w:rPr>
        <w:t>Providers</w:t>
      </w:r>
    </w:p>
    <w:p w14:paraId="48EED702" w14:textId="5DB67540" w:rsidR="00AC26BF" w:rsidRPr="00D354C0" w:rsidRDefault="00312467" w:rsidP="00D354C0">
      <w:pPr>
        <w:ind w:left="1440"/>
        <w:rPr>
          <w:rFonts w:cstheme="minorHAnsi"/>
          <w:b/>
          <w:bCs/>
          <w:sz w:val="20"/>
          <w:szCs w:val="20"/>
        </w:rPr>
      </w:pPr>
      <w:r w:rsidRPr="00D354C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F43548" wp14:editId="1BDDF15F">
                <wp:simplePos x="0" y="0"/>
                <wp:positionH relativeFrom="column">
                  <wp:posOffset>-9525</wp:posOffset>
                </wp:positionH>
                <wp:positionV relativeFrom="paragraph">
                  <wp:posOffset>51435</wp:posOffset>
                </wp:positionV>
                <wp:extent cx="790575" cy="2540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4000"/>
                        </a:xfrm>
                        <a:prstGeom prst="rect">
                          <a:avLst/>
                        </a:prstGeom>
                        <a:solidFill>
                          <a:srgbClr val="CF48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7E08" w14:textId="3EBADA5C" w:rsidR="00AF317E" w:rsidRPr="00AF317E" w:rsidRDefault="00AF317E" w:rsidP="00AF31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1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Dec</w:t>
                            </w:r>
                            <w:r w:rsidR="00DE4F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3548" id="Rectangle 15" o:spid="_x0000_s1038" style="position:absolute;left:0;text-align:left;margin-left:-.75pt;margin-top:4.05pt;width:62.2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sziQIAAHEFAAAOAAAAZHJzL2Uyb0RvYy54bWysVE1v2zAMvQ/YfxB0X+0EydIGdYogRYYB&#10;RVesHXpWZCk2IIsapSTOfv0o2XG6tthh2MUWxcfHD5G8vmkbw/YKfQ224KOLnDNlJZS13Rb8x9P6&#10;0yVnPghbCgNWFfyoPL9ZfPxwfXBzNYYKTKmQEYn184MreBWCm2eZl5VqhL8ApywpNWAjAom4zUoU&#10;B2JvTDbO88/ZAbB0CFJ5T7e3nZIvEr/WSoZvWnsVmCk4xRbSF9N3E7/Z4lrMtyhcVcs+DPEPUTSi&#10;tuR0oLoVQbAd1m+omloieNDhQkKTgda1VCkHymaUv8rmsRJOpVyoON4NZfL/j1be7x/dA1IZDs7P&#10;PR1jFq3GJv4pPtamYh2HYqk2MEmXs6t8OptyJkk1nk7yPBUzOxs79OGLgobFQ8GR3iKVSOzvfCCH&#10;BD1Boi8Ppi7XtTFJwO1mZZDtBb3baj25nM7iU5HJHzBjI9hCNOvU8SY7p5JO4WhUxBn7XWlWlxT8&#10;OEWSukwNfoSUyoZRp6pEqTr3U0rtlNtgkWJJhJFZk/+BuyeIHfyWu4uyx0dTlZp0MM7/FlhnPFgk&#10;z2DDYNzUFvA9AkNZ9Z47/KlIXWlilUK7aak2NMPjCI1XGyiPD8gQuqnxTq5reso74cODQBoTGiga&#10;/fCNPtrAoeDQnzirAH+9dx/x1L2k5exAY1dw/3MnUHFmvlrq66vRZBLnNAmT6WxMAr7UbF5q7K5Z&#10;AXXIiJaMk+kY8cGcjhqheaYNsYxeSSWsJN8FlwFPwip064B2jFTLZYLRbDoR7uyjk5E8Fjq26lP7&#10;LND1/RxoEO7hNKJi/qqtO2y0tLDcBdB16vlzXfsnoLlOvdTvoLg4XsoJdd6Ui98AAAD//wMAUEsD&#10;BBQABgAIAAAAIQAg1ilS3QAAAAcBAAAPAAAAZHJzL2Rvd25yZXYueG1sTI/NTsMwEITvSLyDtUjc&#10;WucHUJVmU1WocOCCSDlwdONtEhHbwXbTwNOzPcFxdkYz35ab2QxiIh96ZxHSZQKCbON0b1uE9/3T&#10;YgUiRGW1GpwlhG8KsKmur0pVaHe2bzTVsRVcYkOhELoYx0LK0HRkVFi6kSx7R+eNiix9K7VXZy43&#10;g8yS5EEa1Vte6NRIjx01n/XJIOzzJn3dzfnH9quedz/TmL346Rnx9mberkFEmuNfGC74jA4VMx3c&#10;yeogBoRFes9JhFUK4mJnOb92QLjjg6xK+Z+/+gUAAP//AwBQSwECLQAUAAYACAAAACEAtoM4kv4A&#10;AADhAQAAEwAAAAAAAAAAAAAAAAAAAAAAW0NvbnRlbnRfVHlwZXNdLnhtbFBLAQItABQABgAIAAAA&#10;IQA4/SH/1gAAAJQBAAALAAAAAAAAAAAAAAAAAC8BAABfcmVscy8ucmVsc1BLAQItABQABgAIAAAA&#10;IQBjZ2sziQIAAHEFAAAOAAAAAAAAAAAAAAAAAC4CAABkcnMvZTJvRG9jLnhtbFBLAQItABQABgAI&#10;AAAAIQAg1ilS3QAAAAcBAAAPAAAAAAAAAAAAAAAAAOMEAABkcnMvZG93bnJldi54bWxQSwUGAAAA&#10;AAQABADzAAAA7QUAAAAA&#10;" fillcolor="#cf4857" stroked="f" strokeweight="1pt">
                <v:textbox>
                  <w:txbxContent>
                    <w:p w14:paraId="27C17E08" w14:textId="3EBADA5C" w:rsidR="00AF317E" w:rsidRPr="00AF317E" w:rsidRDefault="00AF317E" w:rsidP="00AF317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17E">
                        <w:rPr>
                          <w:b/>
                          <w:bCs/>
                          <w:sz w:val="20"/>
                          <w:szCs w:val="20"/>
                        </w:rPr>
                        <w:t>Dec</w:t>
                      </w:r>
                      <w:r w:rsidR="00DE4F3C">
                        <w:rPr>
                          <w:b/>
                          <w:bCs/>
                          <w:sz w:val="20"/>
                          <w:szCs w:val="20"/>
                        </w:rPr>
                        <w:t>ember</w:t>
                      </w:r>
                    </w:p>
                  </w:txbxContent>
                </v:textbox>
              </v:rect>
            </w:pict>
          </mc:Fallback>
        </mc:AlternateContent>
      </w:r>
      <w:r w:rsidR="009016C9" w:rsidRPr="00D354C0">
        <w:rPr>
          <w:rFonts w:cstheme="minorHAnsi"/>
          <w:b/>
          <w:bCs/>
          <w:sz w:val="20"/>
          <w:szCs w:val="20"/>
        </w:rPr>
        <w:t>P</w:t>
      </w:r>
      <w:r w:rsidR="00750B3E">
        <w:rPr>
          <w:rFonts w:cstheme="minorHAnsi"/>
          <w:b/>
          <w:bCs/>
          <w:sz w:val="20"/>
          <w:szCs w:val="20"/>
        </w:rPr>
        <w:t xml:space="preserve">lanning and Communicating for </w:t>
      </w:r>
      <w:r w:rsidR="00056E7F">
        <w:rPr>
          <w:rFonts w:cstheme="minorHAnsi"/>
          <w:b/>
          <w:bCs/>
          <w:sz w:val="20"/>
          <w:szCs w:val="20"/>
        </w:rPr>
        <w:t xml:space="preserve">In-Home Safety Plan </w:t>
      </w:r>
      <w:r w:rsidR="00750B3E">
        <w:rPr>
          <w:rFonts w:cstheme="minorHAnsi"/>
          <w:b/>
          <w:bCs/>
          <w:sz w:val="20"/>
          <w:szCs w:val="20"/>
        </w:rPr>
        <w:t>Success</w:t>
      </w:r>
    </w:p>
    <w:p w14:paraId="0DBB4C0F" w14:textId="0040DB81" w:rsidR="00AC26BF" w:rsidRDefault="00AC26BF" w:rsidP="00AC26BF">
      <w:pPr>
        <w:rPr>
          <w:rFonts w:cstheme="minorHAnsi"/>
          <w:b/>
          <w:bCs/>
          <w:color w:val="009999"/>
          <w:sz w:val="24"/>
          <w:szCs w:val="24"/>
        </w:rPr>
      </w:pPr>
    </w:p>
    <w:p w14:paraId="6925E8BC" w14:textId="77777777" w:rsidR="00454D87" w:rsidRDefault="00454D87" w:rsidP="006D41BA"/>
    <w:p w14:paraId="4BE55E2B" w14:textId="08416D36" w:rsidR="006D41BA" w:rsidRDefault="009D6787" w:rsidP="006D41BA">
      <w:r>
        <w:t xml:space="preserve">The </w:t>
      </w:r>
      <w:r w:rsidR="00D354C0">
        <w:t>Learning Collaborative for 202</w:t>
      </w:r>
      <w:r w:rsidR="004E6E91">
        <w:t>4</w:t>
      </w:r>
      <w:r w:rsidR="00D354C0">
        <w:t xml:space="preserve"> is an opportunity to expand </w:t>
      </w:r>
      <w:r w:rsidR="004E6E91">
        <w:t>knowledge regarding decisions impacting the feasibility, sustainability, and sufficiency of in-home safety plans</w:t>
      </w:r>
      <w:r w:rsidR="00E073C1">
        <w:t xml:space="preserve">. </w:t>
      </w:r>
      <w:r w:rsidR="004E6E91">
        <w:t>The movement towards in-home planning begins with oneself, agency culture and values, and incorporates many aspects related to Safety Intervention Standards blended with best practices.</w:t>
      </w:r>
      <w:r w:rsidR="006D41BA" w:rsidRPr="00BF19DF">
        <w:t xml:space="preserve">   </w:t>
      </w:r>
    </w:p>
    <w:p w14:paraId="76D72B85" w14:textId="395A74FC" w:rsidR="006D41BA" w:rsidRDefault="006D41BA" w:rsidP="008E5D03"/>
    <w:p w14:paraId="4B570C5F" w14:textId="77777777" w:rsidR="006D41BA" w:rsidRDefault="006D41BA">
      <w:r w:rsidRPr="00BF19DF">
        <w:rPr>
          <w:noProof/>
        </w:rPr>
        <w:drawing>
          <wp:inline distT="0" distB="0" distL="0" distR="0" wp14:anchorId="49E7400F" wp14:editId="6E7AAB58">
            <wp:extent cx="2444115" cy="1628773"/>
            <wp:effectExtent l="0" t="0" r="0" b="0"/>
            <wp:docPr id="2" name="Picture 2" descr="Smiling child using laptop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miling child using laptop compu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62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09F1" w14:textId="3ACF0C39" w:rsidR="001C1F35" w:rsidRDefault="001C1F35" w:rsidP="006D41BA">
      <w:r>
        <w:t xml:space="preserve">Outreach and Safety </w:t>
      </w:r>
      <w:r w:rsidR="006D41BA">
        <w:t>Co</w:t>
      </w:r>
      <w:r>
        <w:t>aching Specialist</w:t>
      </w:r>
      <w:r w:rsidR="006D41BA">
        <w:t xml:space="preserve">:  </w:t>
      </w:r>
    </w:p>
    <w:p w14:paraId="0D017754" w14:textId="1F0AF46E" w:rsidR="006D41BA" w:rsidRDefault="001C1F35" w:rsidP="006D41BA">
      <w:r>
        <w:t xml:space="preserve">Erin Nasgovitz </w:t>
      </w:r>
    </w:p>
    <w:p w14:paraId="24B2B11F" w14:textId="22EF49BC" w:rsidR="001C1F35" w:rsidRDefault="00DE4F3C" w:rsidP="006D41BA">
      <w:hyperlink r:id="rId6" w:history="1">
        <w:r w:rsidR="00B2323C" w:rsidRPr="00ED4038">
          <w:rPr>
            <w:rStyle w:val="Hyperlink"/>
          </w:rPr>
          <w:t>safety@wcwpds.wisc.edu</w:t>
        </w:r>
      </w:hyperlink>
      <w:r w:rsidR="00B2323C">
        <w:t xml:space="preserve"> </w:t>
      </w:r>
    </w:p>
    <w:p w14:paraId="0FEBEE5A" w14:textId="7CCFF4EB" w:rsidR="001C1F35" w:rsidRDefault="001C1F35" w:rsidP="006D41BA">
      <w:r>
        <w:t>(414)</w:t>
      </w:r>
      <w:r w:rsidR="004D0833">
        <w:t xml:space="preserve"> </w:t>
      </w:r>
      <w:r>
        <w:t>339-2239</w:t>
      </w:r>
    </w:p>
    <w:p w14:paraId="44807F5C" w14:textId="77777777" w:rsidR="006D41BA" w:rsidRDefault="006D41BA" w:rsidP="006D41BA"/>
    <w:p w14:paraId="3F6D613C" w14:textId="305AF30B" w:rsidR="008E5D03" w:rsidRDefault="008E5D03" w:rsidP="008E5D03"/>
    <w:p w14:paraId="7CABB6E4" w14:textId="144FAD2D" w:rsidR="008E5D03" w:rsidRDefault="008E5D03" w:rsidP="008E5D03"/>
    <w:p w14:paraId="4FB35B02" w14:textId="2EB73664" w:rsidR="006D41BA" w:rsidRDefault="006D41BA" w:rsidP="008E5D03"/>
    <w:p w14:paraId="45AE6BED" w14:textId="4F6F3585" w:rsidR="006D41BA" w:rsidRDefault="006D41BA" w:rsidP="008E5D03"/>
    <w:p w14:paraId="7C9CE039" w14:textId="618EDDB5" w:rsidR="006D41BA" w:rsidRDefault="006D41BA" w:rsidP="008E5D03">
      <w:pPr>
        <w:rPr>
          <w:b/>
          <w:bCs/>
        </w:rPr>
      </w:pPr>
    </w:p>
    <w:p w14:paraId="40DC5DB8" w14:textId="77777777" w:rsidR="00B7083C" w:rsidRPr="000E2BFE" w:rsidRDefault="00B7083C" w:rsidP="008E5D03">
      <w:pPr>
        <w:rPr>
          <w:b/>
          <w:bCs/>
        </w:rPr>
      </w:pPr>
    </w:p>
    <w:p w14:paraId="5B76B496" w14:textId="252AF1E6" w:rsidR="006D41BA" w:rsidRPr="00F56FDE" w:rsidRDefault="004E6E91" w:rsidP="008E5D03">
      <w:pPr>
        <w:rPr>
          <w:color w:val="CF4857"/>
          <w:sz w:val="36"/>
          <w:szCs w:val="36"/>
        </w:rPr>
      </w:pPr>
      <w:r>
        <w:rPr>
          <w:rFonts w:cstheme="minorHAnsi"/>
          <w:b/>
          <w:bCs/>
          <w:color w:val="CF4857"/>
          <w:sz w:val="36"/>
          <w:szCs w:val="36"/>
        </w:rPr>
        <w:t xml:space="preserve">Strengthening Families: Exploration of Elements for </w:t>
      </w:r>
      <w:r w:rsidR="00AC50B6">
        <w:rPr>
          <w:rFonts w:cstheme="minorHAnsi"/>
          <w:b/>
          <w:bCs/>
          <w:color w:val="CF4857"/>
          <w:sz w:val="36"/>
          <w:szCs w:val="36"/>
        </w:rPr>
        <w:t xml:space="preserve">Successful </w:t>
      </w:r>
      <w:r>
        <w:rPr>
          <w:rFonts w:cstheme="minorHAnsi"/>
          <w:b/>
          <w:bCs/>
          <w:color w:val="CF4857"/>
          <w:sz w:val="36"/>
          <w:szCs w:val="36"/>
        </w:rPr>
        <w:t>In-Home Safety Planning</w:t>
      </w:r>
      <w:r w:rsidR="009D6787" w:rsidRPr="00F56FDE">
        <w:rPr>
          <w:rFonts w:cstheme="minorHAnsi"/>
          <w:b/>
          <w:bCs/>
          <w:color w:val="CF4857"/>
          <w:sz w:val="36"/>
          <w:szCs w:val="36"/>
        </w:rPr>
        <w:t xml:space="preserve"> Learning Collaborative</w:t>
      </w:r>
    </w:p>
    <w:p w14:paraId="6319EB9B" w14:textId="2D7DC742" w:rsidR="008E5D03" w:rsidRDefault="00F56FDE" w:rsidP="008E5D03">
      <w:r>
        <w:rPr>
          <w:noProof/>
        </w:rPr>
        <w:drawing>
          <wp:inline distT="0" distB="0" distL="0" distR="0" wp14:anchorId="4D5207D7" wp14:editId="201670D0">
            <wp:extent cx="2444115" cy="24441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0729F" w14:textId="77777777" w:rsidR="008E5D03" w:rsidRDefault="008E5D03" w:rsidP="008E5D03"/>
    <w:p w14:paraId="52D39B39" w14:textId="77777777" w:rsidR="00AC50B6" w:rsidRDefault="00AC50B6" w:rsidP="008E5D03"/>
    <w:p w14:paraId="07C85736" w14:textId="77777777" w:rsidR="00AC50B6" w:rsidRDefault="00AC50B6" w:rsidP="008E5D03"/>
    <w:p w14:paraId="18EA2B62" w14:textId="12D93438" w:rsidR="008E5D03" w:rsidRDefault="00D354C0" w:rsidP="008E5D03">
      <w:pPr>
        <w:jc w:val="center"/>
      </w:pPr>
      <w:r>
        <w:t>Tell me and I forget, teach me and I may remember, involve me and I learn</w:t>
      </w:r>
      <w:r w:rsidR="008E5D03" w:rsidRPr="00BF19DF">
        <w:t>.</w:t>
      </w:r>
    </w:p>
    <w:p w14:paraId="22CA8890" w14:textId="709E2679" w:rsidR="008E5D03" w:rsidRDefault="008E5D03" w:rsidP="00C57ACD">
      <w:pPr>
        <w:jc w:val="center"/>
      </w:pPr>
      <w:r>
        <w:t>-</w:t>
      </w:r>
      <w:r w:rsidR="00D354C0">
        <w:t>Benjamin Franklin</w:t>
      </w:r>
      <w:r>
        <w:br w:type="page"/>
      </w:r>
    </w:p>
    <w:p w14:paraId="7FA688F3" w14:textId="77777777" w:rsidR="00AC26BF" w:rsidRDefault="00AC26BF" w:rsidP="00AC26BF">
      <w:pPr>
        <w:rPr>
          <w:b/>
          <w:bCs/>
        </w:rPr>
      </w:pPr>
    </w:p>
    <w:p w14:paraId="4C4399A7" w14:textId="01E70273" w:rsidR="00AC26BF" w:rsidRPr="00F56FDE" w:rsidRDefault="004E6E91" w:rsidP="00AC26BF">
      <w:pPr>
        <w:rPr>
          <w:b/>
          <w:bCs/>
          <w:color w:val="CF4857"/>
        </w:rPr>
      </w:pPr>
      <w:bookmarkStart w:id="0" w:name="_Hlk92448277"/>
      <w:r>
        <w:rPr>
          <w:rFonts w:cstheme="minorHAnsi"/>
          <w:b/>
          <w:bCs/>
          <w:color w:val="CF4857"/>
        </w:rPr>
        <w:t xml:space="preserve">Strengthening Families: Exploration of Elements for </w:t>
      </w:r>
      <w:r w:rsidR="00AC50B6">
        <w:rPr>
          <w:rFonts w:cstheme="minorHAnsi"/>
          <w:b/>
          <w:bCs/>
          <w:color w:val="CF4857"/>
        </w:rPr>
        <w:t xml:space="preserve">Successful </w:t>
      </w:r>
      <w:r>
        <w:rPr>
          <w:rFonts w:cstheme="minorHAnsi"/>
          <w:b/>
          <w:bCs/>
          <w:color w:val="CF4857"/>
        </w:rPr>
        <w:t xml:space="preserve">In-Home Safety Planning </w:t>
      </w:r>
      <w:r w:rsidR="00BF3678" w:rsidRPr="00F56FDE">
        <w:rPr>
          <w:rFonts w:cstheme="minorHAnsi"/>
          <w:b/>
          <w:bCs/>
          <w:color w:val="CF4857"/>
        </w:rPr>
        <w:t>Learning Collaborative: T</w:t>
      </w:r>
      <w:r w:rsidR="00D10A01" w:rsidRPr="00F56FDE">
        <w:rPr>
          <w:rFonts w:cstheme="minorHAnsi"/>
          <w:b/>
          <w:bCs/>
          <w:color w:val="CF4857"/>
        </w:rPr>
        <w:t>ar</w:t>
      </w:r>
      <w:r w:rsidR="00BF3678" w:rsidRPr="00F56FDE">
        <w:rPr>
          <w:rFonts w:cstheme="minorHAnsi"/>
          <w:b/>
          <w:bCs/>
          <w:color w:val="CF4857"/>
        </w:rPr>
        <w:t>get Audience</w:t>
      </w:r>
    </w:p>
    <w:bookmarkEnd w:id="0"/>
    <w:p w14:paraId="1158BB26" w14:textId="1CE2721C" w:rsidR="00AC26BF" w:rsidRDefault="00B441DA" w:rsidP="00AC26BF">
      <w:r>
        <w:t>The 202</w:t>
      </w:r>
      <w:r w:rsidR="004E6E91">
        <w:t>4</w:t>
      </w:r>
      <w:r w:rsidR="00AC26BF">
        <w:t xml:space="preserve"> Learning Collaborative </w:t>
      </w:r>
      <w:r w:rsidR="004E6E91">
        <w:t xml:space="preserve">is best suited for Child Protective Services Staff, Service Providers, Tribal Partners, and Youth Justice from all counties who are part of the creation, implementation, or management of in-home plans actively ensuring children are protected from severe harm. </w:t>
      </w:r>
    </w:p>
    <w:p w14:paraId="271F9C79" w14:textId="234460DE" w:rsidR="001815EB" w:rsidRDefault="004E6E91" w:rsidP="001815EB">
      <w:r>
        <w:t xml:space="preserve">The topics support the learning in the 2024 Applied </w:t>
      </w:r>
      <w:r w:rsidR="00CC4734">
        <w:t>L</w:t>
      </w:r>
      <w:r>
        <w:t xml:space="preserve">earning Communities. Supervisors and lead workers attending the ALCs are </w:t>
      </w:r>
      <w:r w:rsidR="00AC50B6">
        <w:t>encouraged</w:t>
      </w:r>
      <w:r>
        <w:t xml:space="preserve"> to attend learning collaboratives as additional knowledge and tools for staff to </w:t>
      </w:r>
      <w:r w:rsidR="001815EB">
        <w:t>support</w:t>
      </w:r>
      <w:r w:rsidR="00AC50B6">
        <w:t xml:space="preserve"> safety planning and critical thinking</w:t>
      </w:r>
      <w:r w:rsidR="001815EB">
        <w:t>.</w:t>
      </w:r>
    </w:p>
    <w:p w14:paraId="7ED1A1C4" w14:textId="2957C4A4" w:rsidR="00BA2E78" w:rsidRDefault="00AC26BF" w:rsidP="001815EB">
      <w:r>
        <w:rPr>
          <w:noProof/>
        </w:rPr>
        <w:drawing>
          <wp:inline distT="0" distB="0" distL="0" distR="0" wp14:anchorId="76710FF4" wp14:editId="465CBAE5">
            <wp:extent cx="2247900" cy="1313180"/>
            <wp:effectExtent l="0" t="0" r="0" b="1270"/>
            <wp:docPr id="8" name="Picture 8" descr="Adult listening 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dult listening in cla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86" cy="131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B9BD" w14:textId="77777777" w:rsidR="00AC50B6" w:rsidRDefault="00AC50B6" w:rsidP="001E2EE5">
      <w:pPr>
        <w:jc w:val="center"/>
      </w:pPr>
    </w:p>
    <w:p w14:paraId="5D5C999D" w14:textId="2BC677DA" w:rsidR="001E2EE5" w:rsidRDefault="001E2EE5" w:rsidP="001E2EE5">
      <w:pPr>
        <w:jc w:val="center"/>
      </w:pPr>
      <w:r>
        <w:t>“</w:t>
      </w:r>
      <w:r w:rsidR="004559D7">
        <w:t>Minds are like parachutes, they only function when they are open</w:t>
      </w:r>
      <w:r>
        <w:t>.”</w:t>
      </w:r>
    </w:p>
    <w:p w14:paraId="758A6A03" w14:textId="7D83727C" w:rsidR="00AC26BF" w:rsidRPr="001E2EE5" w:rsidRDefault="004559D7" w:rsidP="001E2EE5">
      <w:pPr>
        <w:jc w:val="center"/>
      </w:pPr>
      <w:r>
        <w:t>James Dewar</w:t>
      </w:r>
    </w:p>
    <w:p w14:paraId="7B24D0C9" w14:textId="77777777" w:rsidR="00AC26BF" w:rsidRDefault="00AC26BF" w:rsidP="008E5D03">
      <w:pPr>
        <w:rPr>
          <w:b/>
          <w:bCs/>
        </w:rPr>
      </w:pPr>
    </w:p>
    <w:p w14:paraId="2ED1AAC4" w14:textId="77777777" w:rsidR="00443022" w:rsidRDefault="00443022" w:rsidP="008E5D03">
      <w:pPr>
        <w:rPr>
          <w:b/>
          <w:bCs/>
        </w:rPr>
      </w:pPr>
      <w:bookmarkStart w:id="1" w:name="_Hlk92446453"/>
    </w:p>
    <w:p w14:paraId="4995CBF4" w14:textId="0E6F0829" w:rsidR="00BF3678" w:rsidRPr="00F56FDE" w:rsidRDefault="001815EB" w:rsidP="00BF3678">
      <w:pPr>
        <w:rPr>
          <w:b/>
          <w:bCs/>
          <w:color w:val="CF4857"/>
        </w:rPr>
      </w:pPr>
      <w:bookmarkStart w:id="2" w:name="_Hlk92454741"/>
      <w:r>
        <w:rPr>
          <w:rFonts w:cstheme="minorHAnsi"/>
          <w:b/>
          <w:bCs/>
          <w:color w:val="CF4857"/>
        </w:rPr>
        <w:t xml:space="preserve">Learning </w:t>
      </w:r>
      <w:r w:rsidR="00BF3678" w:rsidRPr="00F56FDE">
        <w:rPr>
          <w:rFonts w:cstheme="minorHAnsi"/>
          <w:b/>
          <w:bCs/>
          <w:color w:val="CF4857"/>
        </w:rPr>
        <w:t>Collaborative: How It Works</w:t>
      </w:r>
    </w:p>
    <w:bookmarkEnd w:id="1"/>
    <w:bookmarkEnd w:id="2"/>
    <w:p w14:paraId="4DD2CC87" w14:textId="10537382" w:rsidR="008E5D03" w:rsidRPr="00BF19DF" w:rsidRDefault="00C80982" w:rsidP="008E5D03">
      <w:r>
        <w:t>Each month (</w:t>
      </w:r>
      <w:r w:rsidR="001815EB">
        <w:t>February</w:t>
      </w:r>
      <w:r>
        <w:t xml:space="preserve"> 202</w:t>
      </w:r>
      <w:r w:rsidR="001815EB">
        <w:t>4</w:t>
      </w:r>
      <w:r>
        <w:t xml:space="preserve"> – </w:t>
      </w:r>
      <w:r w:rsidR="00F75629">
        <w:t>December</w:t>
      </w:r>
      <w:r>
        <w:t xml:space="preserve"> 202</w:t>
      </w:r>
      <w:r w:rsidR="001815EB">
        <w:t>4</w:t>
      </w:r>
      <w:r>
        <w:t>)</w:t>
      </w:r>
      <w:r w:rsidR="006365DC">
        <w:t>,</w:t>
      </w:r>
      <w:r>
        <w:t xml:space="preserve"> a video </w:t>
      </w:r>
      <w:r w:rsidR="00956193">
        <w:t xml:space="preserve">blog </w:t>
      </w:r>
      <w:r w:rsidR="00B441DA">
        <w:t xml:space="preserve">around </w:t>
      </w:r>
      <w:r w:rsidR="001815EB">
        <w:t xml:space="preserve">strengthening families through in-home safety planning </w:t>
      </w:r>
      <w:r>
        <w:t xml:space="preserve">will be introduced. The video will be posted on the Wisconsin Child Welfare Professional Development System </w:t>
      </w:r>
      <w:hyperlink r:id="rId9" w:history="1">
        <w:r w:rsidRPr="006F65B2">
          <w:rPr>
            <w:rStyle w:val="Hyperlink"/>
          </w:rPr>
          <w:t>website</w:t>
        </w:r>
      </w:hyperlink>
      <w:r>
        <w:t xml:space="preserve"> by the first Wednesday of each month</w:t>
      </w:r>
      <w:r w:rsidR="008E5D03" w:rsidRPr="00BF19DF">
        <w:t xml:space="preserve">.  </w:t>
      </w:r>
      <w:r w:rsidR="00B441DA">
        <w:t>Participants</w:t>
      </w:r>
      <w:r>
        <w:t xml:space="preserve"> can watch the video at a time that is convenient for them. </w:t>
      </w:r>
      <w:r w:rsidR="005E1FDE">
        <w:t xml:space="preserve">The video blogs will </w:t>
      </w:r>
      <w:r w:rsidR="00CC6B53">
        <w:t>be archived</w:t>
      </w:r>
      <w:r w:rsidR="005E1FDE">
        <w:t xml:space="preserve"> on the WCWPDS website</w:t>
      </w:r>
      <w:r w:rsidR="00EF24E9">
        <w:t>.</w:t>
      </w:r>
      <w:r w:rsidR="003F3319">
        <w:t xml:space="preserve"> </w:t>
      </w:r>
    </w:p>
    <w:p w14:paraId="0214142C" w14:textId="758D785A" w:rsidR="006D41BA" w:rsidRDefault="00C80982" w:rsidP="000656DE">
      <w:r>
        <w:t xml:space="preserve">A short worksheet with prompts to guide reflection </w:t>
      </w:r>
      <w:r w:rsidR="006365DC">
        <w:t>and application to practice</w:t>
      </w:r>
      <w:r w:rsidR="000656DE">
        <w:t xml:space="preserve"> will be posted with the video. </w:t>
      </w:r>
    </w:p>
    <w:p w14:paraId="2AE3BA06" w14:textId="14F36467" w:rsidR="000E1A0C" w:rsidRDefault="000E1A0C" w:rsidP="000656DE">
      <w:r>
        <w:rPr>
          <w:noProof/>
        </w:rPr>
        <w:drawing>
          <wp:inline distT="0" distB="0" distL="0" distR="0" wp14:anchorId="585F6E6D" wp14:editId="4E3AF1D8">
            <wp:extent cx="2383033" cy="159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033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2591A" w14:textId="6098F0CE" w:rsidR="008E5D03" w:rsidRPr="00BF19DF" w:rsidRDefault="00B441DA" w:rsidP="008E5D03">
      <w:r>
        <w:t>Participants</w:t>
      </w:r>
      <w:r w:rsidR="004A4D3E" w:rsidRPr="004A4D3E">
        <w:t xml:space="preserve"> will apply the concept</w:t>
      </w:r>
      <w:r>
        <w:t>s</w:t>
      </w:r>
      <w:r w:rsidR="004A4D3E" w:rsidRPr="004A4D3E">
        <w:t xml:space="preserve"> throughout the month </w:t>
      </w:r>
      <w:r w:rsidR="000656DE">
        <w:t xml:space="preserve">in their daily practice. They will take note of the successes and challenges </w:t>
      </w:r>
      <w:r w:rsidR="004A4D3E">
        <w:t>and</w:t>
      </w:r>
      <w:r w:rsidR="000656DE">
        <w:t xml:space="preserve"> </w:t>
      </w:r>
      <w:r>
        <w:t xml:space="preserve">record </w:t>
      </w:r>
      <w:r w:rsidR="000656DE">
        <w:t>questions on the concepts.</w:t>
      </w:r>
      <w:r w:rsidR="00E85C15">
        <w:t xml:space="preserve"> </w:t>
      </w:r>
      <w:r w:rsidR="00FD5818">
        <w:t>We invite you to submit comments and questions to help shape t</w:t>
      </w:r>
      <w:r w:rsidR="001815EB">
        <w:t xml:space="preserve">he live discussions by emailing </w:t>
      </w:r>
      <w:hyperlink r:id="rId12" w:history="1">
        <w:r w:rsidR="001815EB" w:rsidRPr="00460D3E">
          <w:rPr>
            <w:rStyle w:val="Hyperlink"/>
          </w:rPr>
          <w:t>safety@wcwpds.wisc.edu</w:t>
        </w:r>
      </w:hyperlink>
      <w:r w:rsidR="001815EB">
        <w:t xml:space="preserve"> </w:t>
      </w:r>
      <w:r w:rsidR="00E85C15">
        <w:t>.</w:t>
      </w:r>
    </w:p>
    <w:p w14:paraId="1443DC49" w14:textId="77777777" w:rsidR="000656DE" w:rsidRDefault="000656DE" w:rsidP="006D41BA">
      <w:pPr>
        <w:rPr>
          <w:b/>
          <w:bCs/>
        </w:rPr>
      </w:pPr>
    </w:p>
    <w:p w14:paraId="3BB3D6B6" w14:textId="77777777" w:rsidR="00301C0E" w:rsidRDefault="00301C0E" w:rsidP="00CE6893">
      <w:pPr>
        <w:rPr>
          <w:b/>
          <w:bCs/>
        </w:rPr>
      </w:pPr>
    </w:p>
    <w:p w14:paraId="7BC6563B" w14:textId="6AF36C58" w:rsidR="00BF3678" w:rsidRPr="00F56FDE" w:rsidRDefault="00BF3678" w:rsidP="00CE6893">
      <w:pPr>
        <w:rPr>
          <w:rFonts w:cstheme="minorHAnsi"/>
          <w:b/>
          <w:bCs/>
          <w:color w:val="CF4857"/>
        </w:rPr>
      </w:pPr>
      <w:r w:rsidRPr="00F56FDE">
        <w:rPr>
          <w:rFonts w:cstheme="minorHAnsi"/>
          <w:b/>
          <w:bCs/>
          <w:color w:val="CF4857"/>
        </w:rPr>
        <w:t>Learning Collaborative: Coming Together</w:t>
      </w:r>
    </w:p>
    <w:p w14:paraId="40E79AD6" w14:textId="7028CD3A" w:rsidR="00301C0E" w:rsidRPr="000269FC" w:rsidRDefault="00CE6893" w:rsidP="00CE6893">
      <w:pPr>
        <w:rPr>
          <w:sz w:val="20"/>
          <w:szCs w:val="20"/>
        </w:rPr>
      </w:pPr>
      <w:r>
        <w:t xml:space="preserve">A live facilitated discussion will be held via Zoom on </w:t>
      </w:r>
      <w:r w:rsidRPr="00BF19DF">
        <w:t>t</w:t>
      </w:r>
      <w:r>
        <w:t xml:space="preserve">he </w:t>
      </w:r>
      <w:r w:rsidRPr="00F75629">
        <w:rPr>
          <w:b/>
          <w:bCs/>
        </w:rPr>
        <w:t>last Tuesday (3:00 pm – 4:00 pm and Wednesday (8:</w:t>
      </w:r>
      <w:r w:rsidR="00817355">
        <w:rPr>
          <w:b/>
          <w:bCs/>
        </w:rPr>
        <w:t>3</w:t>
      </w:r>
      <w:r w:rsidRPr="00F75629">
        <w:rPr>
          <w:b/>
          <w:bCs/>
        </w:rPr>
        <w:t>0 am – 9:</w:t>
      </w:r>
      <w:r w:rsidR="00817355">
        <w:rPr>
          <w:b/>
          <w:bCs/>
        </w:rPr>
        <w:t>30 am</w:t>
      </w:r>
      <w:r w:rsidRPr="00F75629">
        <w:rPr>
          <w:b/>
          <w:bCs/>
        </w:rPr>
        <w:t>) of each month</w:t>
      </w:r>
      <w:r w:rsidR="00B441DA">
        <w:rPr>
          <w:b/>
          <w:bCs/>
        </w:rPr>
        <w:t>. Check provided calendar for some changes to this.</w:t>
      </w:r>
      <w:r>
        <w:t xml:space="preserve"> Please watch the video blog </w:t>
      </w:r>
      <w:r w:rsidR="001815EB">
        <w:t>and review corresponding worksheet for the current month before choosing the discussion to attend.</w:t>
      </w:r>
      <w:r w:rsidR="000269FC">
        <w:t xml:space="preserve"> *</w:t>
      </w:r>
      <w:r w:rsidR="000269FC" w:rsidRPr="000269FC">
        <w:rPr>
          <w:sz w:val="20"/>
          <w:szCs w:val="20"/>
        </w:rPr>
        <w:t>A flyer with all 202</w:t>
      </w:r>
      <w:r w:rsidR="001815EB">
        <w:rPr>
          <w:sz w:val="20"/>
          <w:szCs w:val="20"/>
        </w:rPr>
        <w:t xml:space="preserve">4 </w:t>
      </w:r>
      <w:r w:rsidR="000269FC" w:rsidRPr="000269FC">
        <w:rPr>
          <w:sz w:val="20"/>
          <w:szCs w:val="20"/>
        </w:rPr>
        <w:t>dates a</w:t>
      </w:r>
      <w:r w:rsidR="00684250">
        <w:rPr>
          <w:sz w:val="20"/>
          <w:szCs w:val="20"/>
        </w:rPr>
        <w:t>nd</w:t>
      </w:r>
      <w:r w:rsidR="000269FC" w:rsidRPr="000269FC">
        <w:rPr>
          <w:sz w:val="20"/>
          <w:szCs w:val="20"/>
        </w:rPr>
        <w:t xml:space="preserve"> time</w:t>
      </w:r>
      <w:r w:rsidR="00684250">
        <w:rPr>
          <w:sz w:val="20"/>
          <w:szCs w:val="20"/>
        </w:rPr>
        <w:t>s</w:t>
      </w:r>
      <w:r w:rsidR="000269FC" w:rsidRPr="000269FC">
        <w:rPr>
          <w:sz w:val="20"/>
          <w:szCs w:val="20"/>
        </w:rPr>
        <w:t xml:space="preserve"> is located on the website.</w:t>
      </w:r>
    </w:p>
    <w:p w14:paraId="77803FFA" w14:textId="07B0D8CE" w:rsidR="00BF3678" w:rsidRDefault="00BF3678" w:rsidP="00CE6893">
      <w:r>
        <w:rPr>
          <w:noProof/>
        </w:rPr>
        <w:drawing>
          <wp:inline distT="0" distB="0" distL="0" distR="0" wp14:anchorId="267A170D" wp14:editId="2EB8A0B8">
            <wp:extent cx="2150668" cy="1209675"/>
            <wp:effectExtent l="0" t="0" r="2540" b="0"/>
            <wp:docPr id="6" name="Picture 6" descr="Close-up of three casual professionals watching presentation in creativ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ose-up of three casual professionals watching presentation in creative offi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16" cy="121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834F" w14:textId="2101B63F" w:rsidR="00301C0E" w:rsidRDefault="00CE6893" w:rsidP="00CE6893">
      <w:r>
        <w:t>The session will be</w:t>
      </w:r>
      <w:r w:rsidR="008369BE">
        <w:t xml:space="preserve"> a deeper look a</w:t>
      </w:r>
      <w:r w:rsidR="00817355">
        <w:t>t</w:t>
      </w:r>
      <w:r w:rsidR="008369BE">
        <w:t xml:space="preserve"> practice implications when thinking about and </w:t>
      </w:r>
      <w:r w:rsidR="00AC50B6">
        <w:t>apply</w:t>
      </w:r>
      <w:r w:rsidR="008369BE">
        <w:t xml:space="preserve">ing </w:t>
      </w:r>
      <w:r>
        <w:t>the concept</w:t>
      </w:r>
      <w:r w:rsidR="008369BE">
        <w:t>s.</w:t>
      </w:r>
      <w:r>
        <w:t xml:space="preserve"> The group will </w:t>
      </w:r>
      <w:r w:rsidR="00301C0E">
        <w:t xml:space="preserve">gather insights and ideas from their peers. </w:t>
      </w:r>
      <w:r w:rsidR="001815EB">
        <w:t>Guest speakers from Parents Supporting Parents will be a part of the discussion to add lived experience to the discussion.</w:t>
      </w:r>
    </w:p>
    <w:p w14:paraId="4CC94DBA" w14:textId="55689D61" w:rsidR="00C275D3" w:rsidRDefault="00CE6893" w:rsidP="00C275D3">
      <w:r>
        <w:t>It will only be necessary to attend one of the discussion sessions</w:t>
      </w:r>
      <w:r w:rsidR="00FD5818">
        <w:t xml:space="preserve"> per month</w:t>
      </w:r>
      <w:r>
        <w:t xml:space="preserve">. There is no </w:t>
      </w:r>
      <w:r w:rsidR="001815EB">
        <w:t>registration required.</w:t>
      </w:r>
    </w:p>
    <w:sectPr w:rsidR="00C275D3" w:rsidSect="0059009D">
      <w:pgSz w:w="15840" w:h="12240" w:orient="landscape"/>
      <w:pgMar w:top="720" w:right="720" w:bottom="720" w:left="720" w:header="720" w:footer="720" w:gutter="0"/>
      <w:cols w:num="3" w:sep="1" w:space="1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166"/>
    <w:multiLevelType w:val="hybridMultilevel"/>
    <w:tmpl w:val="81E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7121"/>
    <w:multiLevelType w:val="hybridMultilevel"/>
    <w:tmpl w:val="B454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1180C"/>
    <w:multiLevelType w:val="hybridMultilevel"/>
    <w:tmpl w:val="7B889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868">
    <w:abstractNumId w:val="2"/>
  </w:num>
  <w:num w:numId="2" w16cid:durableId="1877691302">
    <w:abstractNumId w:val="1"/>
  </w:num>
  <w:num w:numId="3" w16cid:durableId="138498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58"/>
    <w:rsid w:val="00005382"/>
    <w:rsid w:val="000269FC"/>
    <w:rsid w:val="00045491"/>
    <w:rsid w:val="000473BE"/>
    <w:rsid w:val="00056E7F"/>
    <w:rsid w:val="000656DE"/>
    <w:rsid w:val="000D3D92"/>
    <w:rsid w:val="000E1A0C"/>
    <w:rsid w:val="000E2BFE"/>
    <w:rsid w:val="001212C9"/>
    <w:rsid w:val="00127705"/>
    <w:rsid w:val="001815EB"/>
    <w:rsid w:val="00185B02"/>
    <w:rsid w:val="0019621E"/>
    <w:rsid w:val="001A4102"/>
    <w:rsid w:val="001B3476"/>
    <w:rsid w:val="001C1F35"/>
    <w:rsid w:val="001E2EE5"/>
    <w:rsid w:val="001E5E46"/>
    <w:rsid w:val="001F0BD2"/>
    <w:rsid w:val="001F417D"/>
    <w:rsid w:val="002C2703"/>
    <w:rsid w:val="002E156B"/>
    <w:rsid w:val="002F5558"/>
    <w:rsid w:val="00301C0E"/>
    <w:rsid w:val="00312467"/>
    <w:rsid w:val="00326D75"/>
    <w:rsid w:val="0033150C"/>
    <w:rsid w:val="00344B4A"/>
    <w:rsid w:val="0034617C"/>
    <w:rsid w:val="00355617"/>
    <w:rsid w:val="003A4361"/>
    <w:rsid w:val="003C09A1"/>
    <w:rsid w:val="003C2177"/>
    <w:rsid w:val="003C4AB3"/>
    <w:rsid w:val="003F3319"/>
    <w:rsid w:val="00437C0E"/>
    <w:rsid w:val="00443022"/>
    <w:rsid w:val="00454D87"/>
    <w:rsid w:val="004559D7"/>
    <w:rsid w:val="00471ED0"/>
    <w:rsid w:val="004A4D3E"/>
    <w:rsid w:val="004D0833"/>
    <w:rsid w:val="004E6E91"/>
    <w:rsid w:val="00510757"/>
    <w:rsid w:val="00511DF9"/>
    <w:rsid w:val="00516C8F"/>
    <w:rsid w:val="00517323"/>
    <w:rsid w:val="00525FF1"/>
    <w:rsid w:val="005542EF"/>
    <w:rsid w:val="0059009D"/>
    <w:rsid w:val="005953DD"/>
    <w:rsid w:val="005C4317"/>
    <w:rsid w:val="005E1FDE"/>
    <w:rsid w:val="006042D4"/>
    <w:rsid w:val="006365DC"/>
    <w:rsid w:val="00642EE1"/>
    <w:rsid w:val="00684250"/>
    <w:rsid w:val="006C3B38"/>
    <w:rsid w:val="006D41BA"/>
    <w:rsid w:val="006F2197"/>
    <w:rsid w:val="006F65B2"/>
    <w:rsid w:val="00744330"/>
    <w:rsid w:val="00745BC2"/>
    <w:rsid w:val="00750B3E"/>
    <w:rsid w:val="00765369"/>
    <w:rsid w:val="00817355"/>
    <w:rsid w:val="008369BE"/>
    <w:rsid w:val="00860C18"/>
    <w:rsid w:val="008610E0"/>
    <w:rsid w:val="008E5CD3"/>
    <w:rsid w:val="008E5D03"/>
    <w:rsid w:val="009016C9"/>
    <w:rsid w:val="009168D0"/>
    <w:rsid w:val="00956193"/>
    <w:rsid w:val="009932C5"/>
    <w:rsid w:val="009B1614"/>
    <w:rsid w:val="009B6DCB"/>
    <w:rsid w:val="009D6787"/>
    <w:rsid w:val="009E5102"/>
    <w:rsid w:val="00A02A61"/>
    <w:rsid w:val="00A23DE1"/>
    <w:rsid w:val="00A54ED7"/>
    <w:rsid w:val="00A83E55"/>
    <w:rsid w:val="00AC26BF"/>
    <w:rsid w:val="00AC50B6"/>
    <w:rsid w:val="00AF317E"/>
    <w:rsid w:val="00AF58E5"/>
    <w:rsid w:val="00B15E0F"/>
    <w:rsid w:val="00B161C0"/>
    <w:rsid w:val="00B2127B"/>
    <w:rsid w:val="00B2323C"/>
    <w:rsid w:val="00B441DA"/>
    <w:rsid w:val="00B56061"/>
    <w:rsid w:val="00B6432C"/>
    <w:rsid w:val="00B7083C"/>
    <w:rsid w:val="00BA2E78"/>
    <w:rsid w:val="00BF0966"/>
    <w:rsid w:val="00BF19DF"/>
    <w:rsid w:val="00BF3678"/>
    <w:rsid w:val="00C11FEC"/>
    <w:rsid w:val="00C275D3"/>
    <w:rsid w:val="00C471EE"/>
    <w:rsid w:val="00C57ACD"/>
    <w:rsid w:val="00C74B4C"/>
    <w:rsid w:val="00C8030D"/>
    <w:rsid w:val="00C80982"/>
    <w:rsid w:val="00CC4734"/>
    <w:rsid w:val="00CC6B53"/>
    <w:rsid w:val="00CE6893"/>
    <w:rsid w:val="00CE6F98"/>
    <w:rsid w:val="00CF1A0D"/>
    <w:rsid w:val="00D10A01"/>
    <w:rsid w:val="00D21F56"/>
    <w:rsid w:val="00D354C0"/>
    <w:rsid w:val="00DA70AB"/>
    <w:rsid w:val="00DD3F86"/>
    <w:rsid w:val="00DE4F3C"/>
    <w:rsid w:val="00E073C1"/>
    <w:rsid w:val="00E37F55"/>
    <w:rsid w:val="00E839EE"/>
    <w:rsid w:val="00E85C15"/>
    <w:rsid w:val="00ED1663"/>
    <w:rsid w:val="00ED469A"/>
    <w:rsid w:val="00EF24E9"/>
    <w:rsid w:val="00EF5620"/>
    <w:rsid w:val="00F11718"/>
    <w:rsid w:val="00F315FF"/>
    <w:rsid w:val="00F56FDE"/>
    <w:rsid w:val="00F57D9B"/>
    <w:rsid w:val="00F61B40"/>
    <w:rsid w:val="00F75629"/>
    <w:rsid w:val="00F92DA3"/>
    <w:rsid w:val="00F97498"/>
    <w:rsid w:val="00FC6277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EF12"/>
  <w15:chartTrackingRefBased/>
  <w15:docId w15:val="{360D0DFF-B983-4C64-A1DA-76CB56CD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D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1F35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F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safety@wcwpds.wi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y@wcwpds.wisc.edu" TargetMode="External"/><Relationship Id="rId11" Type="http://schemas.openxmlformats.org/officeDocument/2006/relationships/hyperlink" Target="https://www.rawpixel.com/image/380149/free-photo-image-help-company-achievemen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cwpds.wisc.edu/learning-communities-home-page/effectivepartnerships-learning-collaborative-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Finkbiner</dc:creator>
  <cp:keywords/>
  <dc:description/>
  <cp:lastModifiedBy>Kim Eithun</cp:lastModifiedBy>
  <cp:revision>3</cp:revision>
  <cp:lastPrinted>2023-05-30T15:15:00Z</cp:lastPrinted>
  <dcterms:created xsi:type="dcterms:W3CDTF">2024-01-03T18:50:00Z</dcterms:created>
  <dcterms:modified xsi:type="dcterms:W3CDTF">2024-01-03T19:13:00Z</dcterms:modified>
</cp:coreProperties>
</file>