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C95BB9" w14:textId="71735AE6" w:rsidR="009D1C60" w:rsidRPr="00333059" w:rsidRDefault="00B64DD0" w:rsidP="0767964E">
      <w:r>
        <w:rPr>
          <w:noProof/>
        </w:rPr>
        <w:drawing>
          <wp:inline distT="0" distB="0" distL="0" distR="0" wp14:anchorId="3F88E406" wp14:editId="1A73086D">
            <wp:extent cx="1870714" cy="5715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09126" cy="583235"/>
                    </a:xfrm>
                    <a:prstGeom prst="rect">
                      <a:avLst/>
                    </a:prstGeom>
                  </pic:spPr>
                </pic:pic>
              </a:graphicData>
            </a:graphic>
          </wp:inline>
        </w:drawing>
      </w:r>
      <w:r w:rsidR="0767964E" w:rsidRPr="0767964E">
        <w:rPr>
          <w:rFonts w:asciiTheme="minorHAnsi" w:hAnsiTheme="minorHAnsi" w:cs="Helvetica"/>
          <w:noProof/>
          <w:color w:val="000000" w:themeColor="text1"/>
        </w:rPr>
        <w:t xml:space="preserve">           </w:t>
      </w:r>
      <w:r w:rsidR="00565C09">
        <w:rPr>
          <w:rFonts w:asciiTheme="minorHAnsi" w:hAnsiTheme="minorHAnsi" w:cs="Helvetica"/>
          <w:noProof/>
          <w:color w:val="000000" w:themeColor="text1"/>
        </w:rPr>
        <w:t xml:space="preserve">                       </w:t>
      </w:r>
      <w:r w:rsidR="0767964E" w:rsidRPr="0767964E">
        <w:rPr>
          <w:rFonts w:asciiTheme="minorHAnsi" w:hAnsiTheme="minorHAnsi" w:cs="Helvetica"/>
          <w:noProof/>
          <w:color w:val="000000" w:themeColor="text1"/>
        </w:rPr>
        <w:t xml:space="preserve">         </w:t>
      </w:r>
      <w:r w:rsidR="00565C09">
        <w:rPr>
          <w:rFonts w:asciiTheme="minorHAnsi" w:hAnsiTheme="minorHAnsi" w:cs="Helvetica"/>
          <w:noProof/>
          <w:color w:val="000000" w:themeColor="text1"/>
        </w:rPr>
        <w:t xml:space="preserve">   </w:t>
      </w:r>
      <w:r w:rsidR="0767964E" w:rsidRPr="0767964E">
        <w:rPr>
          <w:rFonts w:asciiTheme="minorHAnsi" w:hAnsiTheme="minorHAnsi" w:cs="Helvetica"/>
          <w:noProof/>
          <w:color w:val="000000" w:themeColor="text1"/>
        </w:rPr>
        <w:t xml:space="preserve">          </w:t>
      </w:r>
      <w:r>
        <w:rPr>
          <w:noProof/>
        </w:rPr>
        <w:drawing>
          <wp:inline distT="0" distB="0" distL="0" distR="0" wp14:anchorId="06E31F83" wp14:editId="2B73DF79">
            <wp:extent cx="2273935" cy="573942"/>
            <wp:effectExtent l="0" t="0" r="0" b="0"/>
            <wp:docPr id="2060720329" name="Picture 2060720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39737" cy="590551"/>
                    </a:xfrm>
                    <a:prstGeom prst="rect">
                      <a:avLst/>
                    </a:prstGeom>
                  </pic:spPr>
                </pic:pic>
              </a:graphicData>
            </a:graphic>
          </wp:inline>
        </w:drawing>
      </w:r>
    </w:p>
    <w:p w14:paraId="17D085CD" w14:textId="77777777" w:rsidR="0096591C" w:rsidRDefault="0096591C" w:rsidP="00A34C8C">
      <w:pPr>
        <w:rPr>
          <w:rFonts w:asciiTheme="minorHAnsi" w:eastAsia="Times New Roman" w:hAnsiTheme="minorHAnsi"/>
          <w:sz w:val="18"/>
          <w:szCs w:val="18"/>
        </w:rPr>
      </w:pPr>
    </w:p>
    <w:p w14:paraId="67BCC199" w14:textId="77777777" w:rsidR="00A01A38" w:rsidRDefault="00A01A38" w:rsidP="00041007">
      <w:pPr>
        <w:jc w:val="center"/>
        <w:rPr>
          <w:b/>
          <w:sz w:val="28"/>
          <w:szCs w:val="28"/>
        </w:rPr>
      </w:pPr>
    </w:p>
    <w:p w14:paraId="19355FC1" w14:textId="77777777" w:rsidR="00ED2105" w:rsidRDefault="00ED2105" w:rsidP="00E2661A">
      <w:pPr>
        <w:jc w:val="center"/>
        <w:rPr>
          <w:iCs/>
          <w:sz w:val="28"/>
          <w:szCs w:val="28"/>
        </w:rPr>
      </w:pPr>
    </w:p>
    <w:p w14:paraId="3A9F256D" w14:textId="04890FF2" w:rsidR="004F73E9" w:rsidRPr="00E2661A" w:rsidRDefault="004F73E9" w:rsidP="00E2661A">
      <w:pPr>
        <w:jc w:val="center"/>
        <w:rPr>
          <w:iCs/>
          <w:sz w:val="28"/>
          <w:szCs w:val="28"/>
        </w:rPr>
      </w:pPr>
      <w:r w:rsidRPr="00E2661A">
        <w:rPr>
          <w:iCs/>
          <w:sz w:val="28"/>
          <w:szCs w:val="28"/>
        </w:rPr>
        <w:t>WCWPDS Steering Committee Meeting</w:t>
      </w:r>
      <w:r w:rsidR="00E2661A" w:rsidRPr="00E2661A">
        <w:rPr>
          <w:iCs/>
          <w:sz w:val="28"/>
          <w:szCs w:val="28"/>
        </w:rPr>
        <w:t xml:space="preserve"> Notes</w:t>
      </w:r>
    </w:p>
    <w:p w14:paraId="3A47AC28" w14:textId="3468257D" w:rsidR="004F73E9" w:rsidRPr="00E2661A" w:rsidRDefault="004F73E9" w:rsidP="00E2661A">
      <w:pPr>
        <w:jc w:val="center"/>
        <w:rPr>
          <w:rFonts w:asciiTheme="minorHAnsi" w:hAnsiTheme="minorHAnsi" w:cstheme="minorHAnsi"/>
          <w:iCs/>
          <w:color w:val="000000"/>
          <w:sz w:val="28"/>
          <w:szCs w:val="28"/>
        </w:rPr>
      </w:pPr>
      <w:r w:rsidRPr="00E2661A">
        <w:rPr>
          <w:rFonts w:asciiTheme="minorHAnsi" w:hAnsiTheme="minorHAnsi" w:cstheme="minorHAnsi"/>
          <w:iCs/>
          <w:sz w:val="28"/>
          <w:szCs w:val="28"/>
        </w:rPr>
        <w:t>Tuesday</w:t>
      </w:r>
      <w:r w:rsidR="00065BA4">
        <w:rPr>
          <w:rFonts w:asciiTheme="minorHAnsi" w:hAnsiTheme="minorHAnsi" w:cstheme="minorHAnsi"/>
          <w:iCs/>
          <w:sz w:val="28"/>
          <w:szCs w:val="28"/>
        </w:rPr>
        <w:t>,</w:t>
      </w:r>
      <w:r w:rsidRPr="00E2661A">
        <w:rPr>
          <w:rFonts w:asciiTheme="minorHAnsi" w:hAnsiTheme="minorHAnsi" w:cstheme="minorHAnsi"/>
          <w:iCs/>
          <w:sz w:val="28"/>
          <w:szCs w:val="28"/>
        </w:rPr>
        <w:t xml:space="preserve"> </w:t>
      </w:r>
      <w:r w:rsidR="00065BA4">
        <w:rPr>
          <w:rFonts w:asciiTheme="minorHAnsi" w:hAnsiTheme="minorHAnsi" w:cstheme="minorHAnsi"/>
          <w:iCs/>
          <w:sz w:val="28"/>
          <w:szCs w:val="28"/>
        </w:rPr>
        <w:t>October 21</w:t>
      </w:r>
      <w:r w:rsidRPr="00E2661A">
        <w:rPr>
          <w:rFonts w:asciiTheme="minorHAnsi" w:hAnsiTheme="minorHAnsi" w:cstheme="minorHAnsi"/>
          <w:iCs/>
          <w:sz w:val="28"/>
          <w:szCs w:val="28"/>
        </w:rPr>
        <w:t>, 2025</w:t>
      </w:r>
      <w:r w:rsidR="00E2661A" w:rsidRPr="00E2661A">
        <w:rPr>
          <w:rFonts w:asciiTheme="minorHAnsi" w:hAnsiTheme="minorHAnsi" w:cstheme="minorHAnsi"/>
          <w:iCs/>
          <w:sz w:val="28"/>
          <w:szCs w:val="28"/>
        </w:rPr>
        <w:t xml:space="preserve">, from </w:t>
      </w:r>
      <w:r w:rsidRPr="00E2661A">
        <w:rPr>
          <w:rFonts w:asciiTheme="minorHAnsi" w:hAnsiTheme="minorHAnsi" w:cstheme="minorHAnsi"/>
          <w:iCs/>
          <w:color w:val="000000"/>
          <w:sz w:val="28"/>
          <w:szCs w:val="28"/>
        </w:rPr>
        <w:t>1:00pm-3:30pm</w:t>
      </w:r>
    </w:p>
    <w:p w14:paraId="059EDE5C" w14:textId="77777777" w:rsidR="004F73E9" w:rsidRPr="00E2661A" w:rsidRDefault="004F73E9" w:rsidP="00FF7FAE">
      <w:pPr>
        <w:rPr>
          <w:rFonts w:asciiTheme="minorHAnsi" w:hAnsiTheme="minorHAnsi" w:cstheme="minorHAnsi"/>
          <w:iCs/>
          <w:color w:val="000000"/>
        </w:rPr>
      </w:pPr>
    </w:p>
    <w:p w14:paraId="362C567F" w14:textId="2A1C1F3D" w:rsidR="004F73E9" w:rsidRPr="00ED2105" w:rsidRDefault="004F73E9" w:rsidP="00FF7FAE">
      <w:pPr>
        <w:rPr>
          <w:rFonts w:asciiTheme="minorHAnsi" w:hAnsiTheme="minorHAnsi" w:cstheme="minorHAnsi"/>
          <w:iCs/>
          <w:color w:val="000000"/>
          <w:sz w:val="24"/>
          <w:szCs w:val="24"/>
        </w:rPr>
      </w:pPr>
      <w:r w:rsidRPr="00ED2105">
        <w:rPr>
          <w:rFonts w:asciiTheme="minorHAnsi" w:hAnsiTheme="minorHAnsi" w:cstheme="minorHAnsi"/>
          <w:iCs/>
          <w:color w:val="000000"/>
          <w:sz w:val="24"/>
          <w:szCs w:val="24"/>
        </w:rPr>
        <w:t xml:space="preserve">Attendees: </w:t>
      </w:r>
    </w:p>
    <w:p w14:paraId="037C870E" w14:textId="77777777" w:rsidR="00706F7C" w:rsidRPr="00ED2105" w:rsidRDefault="00706F7C" w:rsidP="00FF7FAE">
      <w:pPr>
        <w:rPr>
          <w:rFonts w:asciiTheme="minorHAnsi" w:hAnsiTheme="minorHAnsi" w:cstheme="minorHAnsi"/>
          <w:iCs/>
          <w:color w:val="000000"/>
          <w:sz w:val="24"/>
          <w:szCs w:val="24"/>
        </w:rPr>
      </w:pPr>
    </w:p>
    <w:p w14:paraId="65E562E7" w14:textId="1C6F696A" w:rsidR="00E2661A" w:rsidRPr="00CB3B23" w:rsidRDefault="00706F7C" w:rsidP="00561A56">
      <w:pPr>
        <w:rPr>
          <w:rFonts w:asciiTheme="minorHAnsi" w:hAnsiTheme="minorHAnsi" w:cstheme="minorHAnsi"/>
          <w:iCs/>
          <w:color w:val="000000"/>
          <w:sz w:val="24"/>
          <w:szCs w:val="24"/>
        </w:rPr>
      </w:pPr>
      <w:r w:rsidRPr="0031799C">
        <w:rPr>
          <w:rFonts w:asciiTheme="minorHAnsi" w:hAnsiTheme="minorHAnsi" w:cstheme="minorHAnsi"/>
          <w:iCs/>
          <w:color w:val="000000"/>
          <w:sz w:val="24"/>
          <w:szCs w:val="24"/>
        </w:rPr>
        <w:t>Darin Smith</w:t>
      </w:r>
      <w:r w:rsidR="00BC7E1E" w:rsidRPr="0031799C">
        <w:rPr>
          <w:rFonts w:asciiTheme="minorHAnsi" w:hAnsiTheme="minorHAnsi" w:cstheme="minorHAnsi"/>
          <w:iCs/>
          <w:color w:val="000000"/>
          <w:sz w:val="24"/>
          <w:szCs w:val="24"/>
        </w:rPr>
        <w:t xml:space="preserve"> </w:t>
      </w:r>
      <w:r w:rsidR="00BC7E1E" w:rsidRPr="0031799C">
        <w:rPr>
          <w:rFonts w:asciiTheme="minorHAnsi" w:hAnsiTheme="minorHAnsi" w:cstheme="minorHAnsi"/>
          <w:color w:val="000000" w:themeColor="text1"/>
          <w:sz w:val="24"/>
          <w:szCs w:val="24"/>
        </w:rPr>
        <w:t>(WCWPDS-Madison)</w:t>
      </w:r>
      <w:r w:rsidRPr="0031799C">
        <w:rPr>
          <w:rFonts w:asciiTheme="minorHAnsi" w:hAnsiTheme="minorHAnsi" w:cstheme="minorHAnsi"/>
          <w:iCs/>
          <w:color w:val="000000"/>
          <w:sz w:val="24"/>
          <w:szCs w:val="24"/>
        </w:rPr>
        <w:t>, Emily Erickson</w:t>
      </w:r>
      <w:r w:rsidR="00B05D98" w:rsidRPr="0031799C">
        <w:rPr>
          <w:rFonts w:asciiTheme="minorHAnsi" w:hAnsiTheme="minorHAnsi" w:cstheme="minorHAnsi"/>
          <w:iCs/>
          <w:color w:val="000000"/>
          <w:sz w:val="24"/>
          <w:szCs w:val="24"/>
        </w:rPr>
        <w:t xml:space="preserve"> </w:t>
      </w:r>
      <w:r w:rsidR="00B05D98" w:rsidRPr="0031799C">
        <w:rPr>
          <w:rFonts w:asciiTheme="minorHAnsi" w:hAnsiTheme="minorHAnsi" w:cstheme="minorHAnsi"/>
          <w:sz w:val="24"/>
          <w:szCs w:val="24"/>
        </w:rPr>
        <w:t>(DSP)</w:t>
      </w:r>
      <w:r w:rsidRPr="0031799C">
        <w:rPr>
          <w:rFonts w:asciiTheme="minorHAnsi" w:hAnsiTheme="minorHAnsi" w:cstheme="minorHAnsi"/>
          <w:iCs/>
          <w:color w:val="000000"/>
          <w:sz w:val="24"/>
          <w:szCs w:val="24"/>
        </w:rPr>
        <w:t>, Nicole Fischer</w:t>
      </w:r>
      <w:r w:rsidR="00B05D98" w:rsidRPr="0031799C">
        <w:rPr>
          <w:rFonts w:asciiTheme="minorHAnsi" w:hAnsiTheme="minorHAnsi" w:cstheme="minorHAnsi"/>
          <w:iCs/>
          <w:color w:val="000000"/>
          <w:sz w:val="24"/>
          <w:szCs w:val="24"/>
        </w:rPr>
        <w:t xml:space="preserve"> (DMCPS)</w:t>
      </w:r>
      <w:r w:rsidRPr="0031799C">
        <w:rPr>
          <w:rFonts w:asciiTheme="minorHAnsi" w:hAnsiTheme="minorHAnsi" w:cstheme="minorHAnsi"/>
          <w:iCs/>
          <w:color w:val="000000"/>
          <w:sz w:val="24"/>
          <w:szCs w:val="24"/>
        </w:rPr>
        <w:t xml:space="preserve">, </w:t>
      </w:r>
      <w:r w:rsidR="00DF3ECD" w:rsidRPr="0031799C">
        <w:rPr>
          <w:rFonts w:asciiTheme="minorHAnsi" w:hAnsiTheme="minorHAnsi" w:cstheme="minorHAnsi"/>
          <w:iCs/>
          <w:color w:val="000000"/>
          <w:sz w:val="24"/>
          <w:szCs w:val="24"/>
        </w:rPr>
        <w:t>Jennifer Heil</w:t>
      </w:r>
      <w:r w:rsidR="00BC7E1E" w:rsidRPr="0031799C">
        <w:rPr>
          <w:rFonts w:asciiTheme="minorHAnsi" w:hAnsiTheme="minorHAnsi" w:cstheme="minorHAnsi"/>
          <w:iCs/>
          <w:color w:val="000000"/>
          <w:sz w:val="24"/>
          <w:szCs w:val="24"/>
        </w:rPr>
        <w:t xml:space="preserve"> </w:t>
      </w:r>
      <w:r w:rsidR="00BC7E1E" w:rsidRPr="0031799C">
        <w:rPr>
          <w:rFonts w:asciiTheme="minorHAnsi" w:hAnsiTheme="minorHAnsi" w:cstheme="minorHAnsi"/>
          <w:color w:val="000000" w:themeColor="text1"/>
          <w:sz w:val="24"/>
          <w:szCs w:val="24"/>
        </w:rPr>
        <w:t>(WCWPDS-Madison)</w:t>
      </w:r>
      <w:r w:rsidR="00DF3ECD" w:rsidRPr="0031799C">
        <w:rPr>
          <w:rFonts w:asciiTheme="minorHAnsi" w:hAnsiTheme="minorHAnsi" w:cstheme="minorHAnsi"/>
          <w:iCs/>
          <w:color w:val="000000"/>
          <w:sz w:val="24"/>
          <w:szCs w:val="24"/>
        </w:rPr>
        <w:t>, David Harkins</w:t>
      </w:r>
      <w:r w:rsidR="00E2661A" w:rsidRPr="0031799C">
        <w:rPr>
          <w:rFonts w:asciiTheme="minorHAnsi" w:hAnsiTheme="minorHAnsi" w:cstheme="minorHAnsi"/>
          <w:iCs/>
          <w:color w:val="000000"/>
          <w:sz w:val="24"/>
          <w:szCs w:val="24"/>
        </w:rPr>
        <w:t xml:space="preserve"> </w:t>
      </w:r>
      <w:r w:rsidR="00E2661A" w:rsidRPr="0031799C">
        <w:rPr>
          <w:rFonts w:asciiTheme="minorHAnsi" w:hAnsiTheme="minorHAnsi" w:cstheme="minorHAnsi"/>
          <w:color w:val="000000" w:themeColor="text1"/>
          <w:sz w:val="24"/>
          <w:szCs w:val="24"/>
        </w:rPr>
        <w:t>(WCWPDS-Madison)</w:t>
      </w:r>
      <w:r w:rsidR="00DF3ECD" w:rsidRPr="0031799C">
        <w:rPr>
          <w:rFonts w:asciiTheme="minorHAnsi" w:hAnsiTheme="minorHAnsi" w:cstheme="minorHAnsi"/>
          <w:iCs/>
          <w:color w:val="000000"/>
          <w:sz w:val="24"/>
          <w:szCs w:val="24"/>
        </w:rPr>
        <w:t>, Dan Williams</w:t>
      </w:r>
      <w:r w:rsidR="00B05D98" w:rsidRPr="0031799C">
        <w:rPr>
          <w:rFonts w:asciiTheme="minorHAnsi" w:hAnsiTheme="minorHAnsi" w:cstheme="minorHAnsi"/>
          <w:iCs/>
          <w:color w:val="000000"/>
          <w:sz w:val="24"/>
          <w:szCs w:val="24"/>
        </w:rPr>
        <w:t xml:space="preserve"> </w:t>
      </w:r>
      <w:r w:rsidR="00B05D98" w:rsidRPr="0031799C">
        <w:rPr>
          <w:rFonts w:asciiTheme="minorHAnsi" w:hAnsiTheme="minorHAnsi" w:cstheme="minorHAnsi"/>
          <w:color w:val="000000" w:themeColor="text1"/>
          <w:sz w:val="24"/>
          <w:szCs w:val="24"/>
        </w:rPr>
        <w:t>(Green County)</w:t>
      </w:r>
      <w:r w:rsidR="00DF3ECD" w:rsidRPr="0031799C">
        <w:rPr>
          <w:rFonts w:asciiTheme="minorHAnsi" w:hAnsiTheme="minorHAnsi" w:cstheme="minorHAnsi"/>
          <w:iCs/>
          <w:color w:val="000000"/>
          <w:sz w:val="24"/>
          <w:szCs w:val="24"/>
        </w:rPr>
        <w:t>, Heather Halonie</w:t>
      </w:r>
      <w:r w:rsidR="00BC7E1E" w:rsidRPr="0031799C">
        <w:rPr>
          <w:rFonts w:asciiTheme="minorHAnsi" w:hAnsiTheme="minorHAnsi" w:cstheme="minorHAnsi"/>
          <w:iCs/>
          <w:color w:val="000000"/>
          <w:sz w:val="24"/>
          <w:szCs w:val="24"/>
        </w:rPr>
        <w:t xml:space="preserve"> </w:t>
      </w:r>
      <w:r w:rsidR="00BC7E1E" w:rsidRPr="0031799C">
        <w:rPr>
          <w:rFonts w:asciiTheme="minorHAnsi" w:hAnsiTheme="minorHAnsi" w:cstheme="minorHAnsi"/>
          <w:color w:val="000000" w:themeColor="text1"/>
          <w:sz w:val="24"/>
          <w:szCs w:val="24"/>
        </w:rPr>
        <w:t>(WCWPDS-Madison)</w:t>
      </w:r>
      <w:r w:rsidR="001644BE" w:rsidRPr="0031799C">
        <w:rPr>
          <w:rFonts w:asciiTheme="minorHAnsi" w:hAnsiTheme="minorHAnsi" w:cstheme="minorHAnsi"/>
          <w:iCs/>
          <w:color w:val="000000"/>
          <w:sz w:val="24"/>
          <w:szCs w:val="24"/>
        </w:rPr>
        <w:t>, Serena Peloza</w:t>
      </w:r>
      <w:r w:rsidR="00E2661A" w:rsidRPr="0031799C">
        <w:rPr>
          <w:rFonts w:asciiTheme="minorHAnsi" w:hAnsiTheme="minorHAnsi" w:cstheme="minorHAnsi"/>
          <w:iCs/>
          <w:color w:val="000000"/>
          <w:sz w:val="24"/>
          <w:szCs w:val="24"/>
        </w:rPr>
        <w:t xml:space="preserve"> </w:t>
      </w:r>
      <w:r w:rsidR="00E2661A" w:rsidRPr="0031799C">
        <w:rPr>
          <w:rFonts w:asciiTheme="minorHAnsi" w:hAnsiTheme="minorHAnsi" w:cstheme="minorHAnsi"/>
          <w:sz w:val="24"/>
          <w:szCs w:val="24"/>
        </w:rPr>
        <w:t>(</w:t>
      </w:r>
      <w:proofErr w:type="spellStart"/>
      <w:r w:rsidR="00E2661A" w:rsidRPr="0031799C">
        <w:rPr>
          <w:rFonts w:asciiTheme="minorHAnsi" w:hAnsiTheme="minorHAnsi" w:cstheme="minorHAnsi"/>
          <w:sz w:val="24"/>
          <w:szCs w:val="24"/>
        </w:rPr>
        <w:t>LaCrosse</w:t>
      </w:r>
      <w:proofErr w:type="spellEnd"/>
      <w:r w:rsidR="00E2661A" w:rsidRPr="0031799C">
        <w:rPr>
          <w:rFonts w:asciiTheme="minorHAnsi" w:hAnsiTheme="minorHAnsi" w:cstheme="minorHAnsi"/>
          <w:sz w:val="24"/>
          <w:szCs w:val="24"/>
        </w:rPr>
        <w:t xml:space="preserve"> County)</w:t>
      </w:r>
      <w:r w:rsidR="001644BE" w:rsidRPr="0031799C">
        <w:rPr>
          <w:rFonts w:asciiTheme="minorHAnsi" w:hAnsiTheme="minorHAnsi" w:cstheme="minorHAnsi"/>
          <w:iCs/>
          <w:color w:val="000000"/>
          <w:sz w:val="24"/>
          <w:szCs w:val="24"/>
        </w:rPr>
        <w:t>, Amanda Jaeger</w:t>
      </w:r>
      <w:r w:rsidR="00B05D98" w:rsidRPr="0031799C">
        <w:rPr>
          <w:rFonts w:asciiTheme="minorHAnsi" w:hAnsiTheme="minorHAnsi" w:cstheme="minorHAnsi"/>
          <w:iCs/>
          <w:color w:val="000000"/>
          <w:sz w:val="24"/>
          <w:szCs w:val="24"/>
        </w:rPr>
        <w:t xml:space="preserve"> </w:t>
      </w:r>
      <w:r w:rsidR="00B05D98" w:rsidRPr="0031799C">
        <w:rPr>
          <w:rFonts w:asciiTheme="minorHAnsi" w:hAnsiTheme="minorHAnsi" w:cstheme="minorHAnsi"/>
          <w:sz w:val="24"/>
          <w:szCs w:val="24"/>
        </w:rPr>
        <w:t>(Brown County)</w:t>
      </w:r>
      <w:r w:rsidR="001644BE" w:rsidRPr="0031799C">
        <w:rPr>
          <w:rFonts w:asciiTheme="minorHAnsi" w:hAnsiTheme="minorHAnsi" w:cstheme="minorHAnsi"/>
          <w:iCs/>
          <w:color w:val="000000"/>
          <w:sz w:val="24"/>
          <w:szCs w:val="24"/>
        </w:rPr>
        <w:t xml:space="preserve">, </w:t>
      </w:r>
      <w:r w:rsidR="000B5629" w:rsidRPr="0031799C">
        <w:rPr>
          <w:rFonts w:asciiTheme="minorHAnsi" w:hAnsiTheme="minorHAnsi" w:cstheme="minorHAnsi"/>
          <w:iCs/>
          <w:color w:val="000000"/>
          <w:sz w:val="24"/>
          <w:szCs w:val="24"/>
        </w:rPr>
        <w:t>Julie Brown</w:t>
      </w:r>
      <w:r w:rsidR="00BC7E1E" w:rsidRPr="0031799C">
        <w:rPr>
          <w:rFonts w:asciiTheme="minorHAnsi" w:hAnsiTheme="minorHAnsi" w:cstheme="minorHAnsi"/>
          <w:iCs/>
          <w:color w:val="000000"/>
          <w:sz w:val="24"/>
          <w:szCs w:val="24"/>
        </w:rPr>
        <w:t xml:space="preserve"> </w:t>
      </w:r>
      <w:r w:rsidR="00BC7E1E" w:rsidRPr="0031799C">
        <w:rPr>
          <w:rFonts w:asciiTheme="minorHAnsi" w:hAnsiTheme="minorHAnsi" w:cstheme="minorHAnsi"/>
          <w:color w:val="000000" w:themeColor="text1"/>
          <w:sz w:val="24"/>
          <w:szCs w:val="24"/>
        </w:rPr>
        <w:t>(WCWPDS-Milwaukee)</w:t>
      </w:r>
      <w:r w:rsidR="000B5629" w:rsidRPr="0031799C">
        <w:rPr>
          <w:rFonts w:asciiTheme="minorHAnsi" w:hAnsiTheme="minorHAnsi" w:cstheme="minorHAnsi"/>
          <w:iCs/>
          <w:color w:val="000000"/>
          <w:sz w:val="24"/>
          <w:szCs w:val="24"/>
        </w:rPr>
        <w:t>, Stephanie Reilly</w:t>
      </w:r>
      <w:r w:rsidR="00BC7E1E" w:rsidRPr="0031799C">
        <w:rPr>
          <w:rFonts w:asciiTheme="minorHAnsi" w:hAnsiTheme="minorHAnsi" w:cstheme="minorHAnsi"/>
          <w:iCs/>
          <w:color w:val="000000"/>
          <w:sz w:val="24"/>
          <w:szCs w:val="24"/>
        </w:rPr>
        <w:t xml:space="preserve"> </w:t>
      </w:r>
      <w:r w:rsidR="00BC7E1E" w:rsidRPr="0031799C">
        <w:rPr>
          <w:rFonts w:asciiTheme="minorHAnsi" w:hAnsiTheme="minorHAnsi" w:cstheme="minorHAnsi"/>
          <w:color w:val="000000" w:themeColor="text1"/>
          <w:sz w:val="24"/>
          <w:szCs w:val="24"/>
        </w:rPr>
        <w:t>(WCWPDS-Madison)</w:t>
      </w:r>
      <w:r w:rsidR="00D76CB0" w:rsidRPr="0031799C">
        <w:rPr>
          <w:rFonts w:asciiTheme="minorHAnsi" w:hAnsiTheme="minorHAnsi" w:cstheme="minorHAnsi"/>
          <w:iCs/>
          <w:color w:val="000000"/>
          <w:sz w:val="24"/>
          <w:szCs w:val="24"/>
        </w:rPr>
        <w:t>, Sandy Hoefert</w:t>
      </w:r>
      <w:r w:rsidR="00B05D98" w:rsidRPr="0031799C">
        <w:rPr>
          <w:rFonts w:asciiTheme="minorHAnsi" w:hAnsiTheme="minorHAnsi" w:cstheme="minorHAnsi"/>
          <w:iCs/>
          <w:color w:val="000000"/>
          <w:sz w:val="24"/>
          <w:szCs w:val="24"/>
        </w:rPr>
        <w:t xml:space="preserve"> </w:t>
      </w:r>
      <w:r w:rsidR="00B05D98" w:rsidRPr="0031799C">
        <w:rPr>
          <w:rFonts w:asciiTheme="minorHAnsi" w:hAnsiTheme="minorHAnsi" w:cstheme="minorHAnsi"/>
          <w:sz w:val="24"/>
          <w:szCs w:val="24"/>
        </w:rPr>
        <w:t>(Washington County)</w:t>
      </w:r>
      <w:r w:rsidR="00593FD1" w:rsidRPr="0031799C">
        <w:rPr>
          <w:rFonts w:asciiTheme="minorHAnsi" w:hAnsiTheme="minorHAnsi" w:cstheme="minorHAnsi"/>
          <w:iCs/>
          <w:color w:val="000000"/>
          <w:sz w:val="24"/>
          <w:szCs w:val="24"/>
        </w:rPr>
        <w:t>, Shannon Braden</w:t>
      </w:r>
      <w:r w:rsidR="00E2661A" w:rsidRPr="0031799C">
        <w:rPr>
          <w:rFonts w:asciiTheme="minorHAnsi" w:hAnsiTheme="minorHAnsi" w:cstheme="minorHAnsi"/>
          <w:iCs/>
          <w:color w:val="000000"/>
          <w:sz w:val="24"/>
          <w:szCs w:val="24"/>
        </w:rPr>
        <w:t xml:space="preserve"> (DSP)</w:t>
      </w:r>
      <w:r w:rsidR="00BC7E1E" w:rsidRPr="0031799C">
        <w:rPr>
          <w:rFonts w:asciiTheme="minorHAnsi" w:hAnsiTheme="minorHAnsi" w:cstheme="minorHAnsi"/>
          <w:iCs/>
          <w:color w:val="000000"/>
          <w:sz w:val="24"/>
          <w:szCs w:val="24"/>
        </w:rPr>
        <w:t xml:space="preserve">, </w:t>
      </w:r>
      <w:r w:rsidR="00F95F47" w:rsidRPr="0031799C">
        <w:rPr>
          <w:rFonts w:asciiTheme="minorHAnsi" w:hAnsiTheme="minorHAnsi" w:cstheme="minorHAnsi"/>
          <w:iCs/>
          <w:color w:val="000000"/>
          <w:sz w:val="24"/>
          <w:szCs w:val="24"/>
        </w:rPr>
        <w:t xml:space="preserve">Nicki Laufolff (WCWPDS-Madison), Greg Rewolinski (Waukesha County), Paula Winter (Dunn County), Jenny Fahy (WCWPDS-Madison), Becky </w:t>
      </w:r>
      <w:proofErr w:type="spellStart"/>
      <w:r w:rsidR="00F95F47" w:rsidRPr="0031799C">
        <w:rPr>
          <w:rFonts w:asciiTheme="minorHAnsi" w:hAnsiTheme="minorHAnsi" w:cstheme="minorHAnsi"/>
          <w:iCs/>
          <w:color w:val="000000"/>
          <w:sz w:val="24"/>
          <w:szCs w:val="24"/>
        </w:rPr>
        <w:t>Albricht</w:t>
      </w:r>
      <w:proofErr w:type="spellEnd"/>
      <w:r w:rsidR="00F95F47" w:rsidRPr="0031799C">
        <w:rPr>
          <w:rFonts w:asciiTheme="minorHAnsi" w:hAnsiTheme="minorHAnsi" w:cstheme="minorHAnsi"/>
          <w:iCs/>
          <w:color w:val="000000"/>
          <w:sz w:val="24"/>
          <w:szCs w:val="24"/>
        </w:rPr>
        <w:t xml:space="preserve"> (Dunn County); Shelby </w:t>
      </w:r>
      <w:r w:rsidR="0031799C" w:rsidRPr="0031799C">
        <w:rPr>
          <w:rFonts w:asciiTheme="minorHAnsi" w:hAnsiTheme="minorHAnsi" w:cstheme="minorHAnsi"/>
          <w:iCs/>
          <w:color w:val="000000"/>
          <w:sz w:val="24"/>
          <w:szCs w:val="24"/>
        </w:rPr>
        <w:t xml:space="preserve">McCulley </w:t>
      </w:r>
      <w:r w:rsidR="00F95F47" w:rsidRPr="0031799C">
        <w:rPr>
          <w:rFonts w:asciiTheme="minorHAnsi" w:hAnsiTheme="minorHAnsi" w:cstheme="minorHAnsi"/>
          <w:iCs/>
          <w:color w:val="000000"/>
          <w:sz w:val="24"/>
          <w:szCs w:val="24"/>
        </w:rPr>
        <w:t>(DSP), Dion Racks</w:t>
      </w:r>
      <w:r w:rsidR="0031799C" w:rsidRPr="0031799C">
        <w:rPr>
          <w:rFonts w:asciiTheme="minorHAnsi" w:hAnsiTheme="minorHAnsi" w:cstheme="minorHAnsi"/>
          <w:iCs/>
          <w:color w:val="000000"/>
          <w:sz w:val="24"/>
          <w:szCs w:val="24"/>
        </w:rPr>
        <w:t xml:space="preserve"> (WCWPDS-Milwaukee)</w:t>
      </w:r>
      <w:r w:rsidR="00F95F47" w:rsidRPr="0031799C">
        <w:rPr>
          <w:rFonts w:asciiTheme="minorHAnsi" w:hAnsiTheme="minorHAnsi" w:cstheme="minorHAnsi"/>
          <w:iCs/>
          <w:color w:val="000000"/>
          <w:sz w:val="24"/>
          <w:szCs w:val="24"/>
        </w:rPr>
        <w:t>, Jada Hrubes</w:t>
      </w:r>
      <w:r w:rsidR="0031799C" w:rsidRPr="0031799C">
        <w:rPr>
          <w:rFonts w:asciiTheme="minorHAnsi" w:hAnsiTheme="minorHAnsi" w:cstheme="minorHAnsi"/>
          <w:iCs/>
          <w:color w:val="000000"/>
          <w:sz w:val="24"/>
          <w:szCs w:val="24"/>
        </w:rPr>
        <w:t xml:space="preserve"> (Crawford County)</w:t>
      </w:r>
      <w:r w:rsidR="00F95F47" w:rsidRPr="0031799C">
        <w:rPr>
          <w:rFonts w:asciiTheme="minorHAnsi" w:hAnsiTheme="minorHAnsi" w:cstheme="minorHAnsi"/>
          <w:iCs/>
          <w:color w:val="000000"/>
          <w:sz w:val="24"/>
          <w:szCs w:val="24"/>
        </w:rPr>
        <w:t>, Ann Price</w:t>
      </w:r>
      <w:r w:rsidR="0031799C" w:rsidRPr="0031799C">
        <w:rPr>
          <w:rFonts w:asciiTheme="minorHAnsi" w:hAnsiTheme="minorHAnsi" w:cstheme="minorHAnsi"/>
          <w:iCs/>
          <w:color w:val="000000"/>
          <w:sz w:val="24"/>
          <w:szCs w:val="24"/>
        </w:rPr>
        <w:t xml:space="preserve"> (Florence County)</w:t>
      </w:r>
      <w:r w:rsidR="00F95F47" w:rsidRPr="0031799C">
        <w:rPr>
          <w:rFonts w:asciiTheme="minorHAnsi" w:hAnsiTheme="minorHAnsi" w:cstheme="minorHAnsi"/>
          <w:iCs/>
          <w:color w:val="000000"/>
          <w:sz w:val="24"/>
          <w:szCs w:val="24"/>
        </w:rPr>
        <w:t xml:space="preserve">, </w:t>
      </w:r>
      <w:proofErr w:type="spellStart"/>
      <w:r w:rsidR="00F95F47" w:rsidRPr="0031799C">
        <w:rPr>
          <w:rFonts w:asciiTheme="minorHAnsi" w:hAnsiTheme="minorHAnsi" w:cstheme="minorHAnsi"/>
          <w:iCs/>
          <w:color w:val="000000"/>
          <w:sz w:val="24"/>
          <w:szCs w:val="24"/>
        </w:rPr>
        <w:t>Alebra</w:t>
      </w:r>
      <w:proofErr w:type="spellEnd"/>
      <w:r w:rsidR="00F95F47" w:rsidRPr="0031799C">
        <w:rPr>
          <w:rFonts w:asciiTheme="minorHAnsi" w:hAnsiTheme="minorHAnsi" w:cstheme="minorHAnsi"/>
          <w:iCs/>
          <w:color w:val="000000"/>
          <w:sz w:val="24"/>
          <w:szCs w:val="24"/>
        </w:rPr>
        <w:t xml:space="preserve"> Metoxen (Oneida Nation), Evelyn Coker (DSP), John Tuohy</w:t>
      </w:r>
      <w:r w:rsidR="0031799C" w:rsidRPr="0031799C">
        <w:rPr>
          <w:rFonts w:asciiTheme="minorHAnsi" w:hAnsiTheme="minorHAnsi" w:cstheme="minorHAnsi"/>
          <w:iCs/>
          <w:color w:val="000000"/>
          <w:sz w:val="24"/>
          <w:szCs w:val="24"/>
        </w:rPr>
        <w:t xml:space="preserve"> (WCHSA)</w:t>
      </w:r>
      <w:r w:rsidR="00F95F47" w:rsidRPr="0031799C">
        <w:rPr>
          <w:rFonts w:asciiTheme="minorHAnsi" w:hAnsiTheme="minorHAnsi" w:cstheme="minorHAnsi"/>
          <w:iCs/>
          <w:color w:val="000000"/>
          <w:sz w:val="24"/>
          <w:szCs w:val="24"/>
        </w:rPr>
        <w:t>, Jamie Gennrich (DSP)</w:t>
      </w:r>
      <w:r w:rsidR="0031799C">
        <w:rPr>
          <w:rFonts w:asciiTheme="minorHAnsi" w:hAnsiTheme="minorHAnsi" w:cstheme="minorHAnsi"/>
          <w:iCs/>
          <w:color w:val="000000"/>
          <w:sz w:val="24"/>
          <w:szCs w:val="24"/>
        </w:rPr>
        <w:t xml:space="preserve">, </w:t>
      </w:r>
      <w:r w:rsidR="0031799C" w:rsidRPr="0031799C">
        <w:rPr>
          <w:rFonts w:asciiTheme="minorHAnsi" w:hAnsiTheme="minorHAnsi" w:cstheme="minorHAnsi"/>
          <w:iCs/>
          <w:color w:val="000000"/>
          <w:sz w:val="24"/>
          <w:szCs w:val="24"/>
        </w:rPr>
        <w:t xml:space="preserve">Penny Nevicosi </w:t>
      </w:r>
      <w:r w:rsidR="0031799C" w:rsidRPr="0031799C">
        <w:rPr>
          <w:rFonts w:asciiTheme="minorHAnsi" w:hAnsiTheme="minorHAnsi" w:cstheme="minorHAnsi"/>
          <w:color w:val="000000" w:themeColor="text1"/>
          <w:sz w:val="24"/>
          <w:szCs w:val="24"/>
        </w:rPr>
        <w:t>(D</w:t>
      </w:r>
      <w:r w:rsidR="0031799C">
        <w:rPr>
          <w:rFonts w:asciiTheme="minorHAnsi" w:hAnsiTheme="minorHAnsi" w:cstheme="minorHAnsi"/>
          <w:color w:val="000000" w:themeColor="text1"/>
          <w:sz w:val="24"/>
          <w:szCs w:val="24"/>
        </w:rPr>
        <w:t>SP</w:t>
      </w:r>
      <w:r w:rsidR="0031799C" w:rsidRPr="0031799C">
        <w:rPr>
          <w:rFonts w:asciiTheme="minorHAnsi" w:hAnsiTheme="minorHAnsi" w:cstheme="minorHAnsi"/>
          <w:color w:val="000000" w:themeColor="text1"/>
          <w:sz w:val="24"/>
          <w:szCs w:val="24"/>
        </w:rPr>
        <w:t>)</w:t>
      </w:r>
      <w:r w:rsidR="00CB3B23">
        <w:rPr>
          <w:rFonts w:asciiTheme="minorHAnsi" w:hAnsiTheme="minorHAnsi" w:cstheme="minorHAnsi"/>
          <w:iCs/>
          <w:color w:val="000000"/>
          <w:sz w:val="24"/>
          <w:szCs w:val="24"/>
        </w:rPr>
        <w:t xml:space="preserve">, </w:t>
      </w:r>
      <w:r w:rsidR="00CB3B23" w:rsidRPr="00CB3B23">
        <w:rPr>
          <w:rFonts w:asciiTheme="minorHAnsi" w:hAnsiTheme="minorHAnsi" w:cstheme="minorHAnsi"/>
          <w:iCs/>
          <w:color w:val="000000"/>
          <w:sz w:val="24"/>
          <w:szCs w:val="24"/>
        </w:rPr>
        <w:t xml:space="preserve">Mandy Stanley </w:t>
      </w:r>
      <w:r w:rsidR="00CB3B23" w:rsidRPr="00CB3B23">
        <w:rPr>
          <w:rFonts w:asciiTheme="minorHAnsi" w:hAnsiTheme="minorHAnsi" w:cstheme="minorHAnsi"/>
          <w:color w:val="000000" w:themeColor="text1"/>
          <w:sz w:val="24"/>
          <w:szCs w:val="24"/>
        </w:rPr>
        <w:t>(Marquette County)</w:t>
      </w:r>
      <w:r w:rsidR="00CB3B23">
        <w:rPr>
          <w:rFonts w:asciiTheme="minorHAnsi" w:hAnsiTheme="minorHAnsi" w:cstheme="minorHAnsi"/>
          <w:color w:val="000000" w:themeColor="text1"/>
          <w:sz w:val="24"/>
          <w:szCs w:val="24"/>
        </w:rPr>
        <w:t xml:space="preserve">, </w:t>
      </w:r>
      <w:r w:rsidR="00CB3B23" w:rsidRPr="00CB3B23">
        <w:rPr>
          <w:rFonts w:asciiTheme="minorHAnsi" w:hAnsiTheme="minorHAnsi" w:cstheme="minorHAnsi"/>
          <w:iCs/>
          <w:color w:val="000000"/>
          <w:sz w:val="24"/>
          <w:szCs w:val="24"/>
        </w:rPr>
        <w:t>Ellen Smith</w:t>
      </w:r>
      <w:r w:rsidR="00CB3B23">
        <w:rPr>
          <w:rFonts w:asciiTheme="minorHAnsi" w:hAnsiTheme="minorHAnsi" w:cstheme="minorHAnsi"/>
          <w:iCs/>
          <w:color w:val="000000"/>
          <w:sz w:val="24"/>
          <w:szCs w:val="24"/>
        </w:rPr>
        <w:t xml:space="preserve"> (UW-Madison)</w:t>
      </w:r>
      <w:r w:rsidR="00B14FF2">
        <w:rPr>
          <w:rFonts w:asciiTheme="minorHAnsi" w:hAnsiTheme="minorHAnsi" w:cstheme="minorHAnsi"/>
          <w:iCs/>
          <w:color w:val="000000"/>
          <w:sz w:val="24"/>
          <w:szCs w:val="24"/>
        </w:rPr>
        <w:t xml:space="preserve">, </w:t>
      </w:r>
      <w:r w:rsidR="00B14FF2" w:rsidRPr="00B14FF2">
        <w:rPr>
          <w:rFonts w:asciiTheme="minorHAnsi" w:hAnsiTheme="minorHAnsi" w:cstheme="minorHAnsi"/>
          <w:iCs/>
          <w:color w:val="000000"/>
          <w:sz w:val="24"/>
          <w:szCs w:val="24"/>
        </w:rPr>
        <w:t xml:space="preserve">Jeffrey Jazgar </w:t>
      </w:r>
      <w:r w:rsidR="00B14FF2" w:rsidRPr="00B14FF2">
        <w:rPr>
          <w:rFonts w:asciiTheme="minorHAnsi" w:hAnsiTheme="minorHAnsi" w:cstheme="minorHAnsi"/>
          <w:sz w:val="24"/>
          <w:szCs w:val="24"/>
        </w:rPr>
        <w:t>(Menominee Tribe)</w:t>
      </w:r>
    </w:p>
    <w:p w14:paraId="2AD84BBC" w14:textId="77777777" w:rsidR="00E2661A" w:rsidRPr="00ED2105" w:rsidRDefault="00E2661A" w:rsidP="00FF7FAE">
      <w:pPr>
        <w:rPr>
          <w:rFonts w:asciiTheme="minorHAnsi" w:hAnsiTheme="minorHAnsi" w:cstheme="minorHAnsi"/>
          <w:iCs/>
          <w:color w:val="000000"/>
          <w:sz w:val="24"/>
          <w:szCs w:val="24"/>
        </w:rPr>
      </w:pPr>
    </w:p>
    <w:p w14:paraId="4F5C077A" w14:textId="181883AF" w:rsidR="004F73E9" w:rsidRPr="00ED2105" w:rsidRDefault="004F73E9" w:rsidP="004F73E9">
      <w:pPr>
        <w:pStyle w:val="NoSpacing"/>
        <w:rPr>
          <w:rFonts w:asciiTheme="minorHAnsi" w:hAnsiTheme="minorHAnsi" w:cstheme="minorHAnsi"/>
          <w:sz w:val="24"/>
          <w:szCs w:val="24"/>
        </w:rPr>
      </w:pPr>
      <w:r w:rsidRPr="00ED2105">
        <w:rPr>
          <w:rFonts w:asciiTheme="minorHAnsi" w:hAnsiTheme="minorHAnsi" w:cstheme="minorHAnsi"/>
          <w:sz w:val="24"/>
          <w:szCs w:val="24"/>
        </w:rPr>
        <w:t>Welcome &amp; Introductions – Darin Smith</w:t>
      </w:r>
    </w:p>
    <w:p w14:paraId="61725760" w14:textId="1C410691" w:rsidR="004F73E9" w:rsidRPr="00ED2105" w:rsidRDefault="004F73E9" w:rsidP="004F73E9">
      <w:pPr>
        <w:pStyle w:val="NoSpacing"/>
        <w:numPr>
          <w:ilvl w:val="0"/>
          <w:numId w:val="27"/>
        </w:numPr>
        <w:rPr>
          <w:rFonts w:asciiTheme="minorHAnsi" w:hAnsiTheme="minorHAnsi" w:cstheme="minorHAnsi"/>
          <w:sz w:val="24"/>
          <w:szCs w:val="24"/>
        </w:rPr>
      </w:pPr>
      <w:r w:rsidRPr="00ED2105">
        <w:rPr>
          <w:rFonts w:asciiTheme="minorHAnsi" w:hAnsiTheme="minorHAnsi" w:cstheme="minorHAnsi"/>
          <w:sz w:val="24"/>
          <w:szCs w:val="24"/>
        </w:rPr>
        <w:t>Overview of Agenda</w:t>
      </w:r>
      <w:r w:rsidR="00E2661A" w:rsidRPr="00ED2105">
        <w:rPr>
          <w:rFonts w:asciiTheme="minorHAnsi" w:hAnsiTheme="minorHAnsi" w:cstheme="minorHAnsi"/>
          <w:sz w:val="24"/>
          <w:szCs w:val="24"/>
        </w:rPr>
        <w:t xml:space="preserve">: </w:t>
      </w:r>
      <w:r w:rsidR="00FA54B6" w:rsidRPr="00ED2105">
        <w:rPr>
          <w:rFonts w:asciiTheme="minorHAnsi" w:hAnsiTheme="minorHAnsi" w:cstheme="minorHAnsi"/>
          <w:sz w:val="24"/>
          <w:szCs w:val="24"/>
        </w:rPr>
        <w:t xml:space="preserve">See “WCWPDS Steering Committee Agenda </w:t>
      </w:r>
      <w:r w:rsidR="00F95F47">
        <w:rPr>
          <w:rFonts w:asciiTheme="minorHAnsi" w:hAnsiTheme="minorHAnsi" w:cstheme="minorHAnsi"/>
          <w:sz w:val="24"/>
          <w:szCs w:val="24"/>
        </w:rPr>
        <w:t>10-21</w:t>
      </w:r>
      <w:r w:rsidR="00FA54B6" w:rsidRPr="00ED2105">
        <w:rPr>
          <w:rFonts w:asciiTheme="minorHAnsi" w:hAnsiTheme="minorHAnsi" w:cstheme="minorHAnsi"/>
          <w:sz w:val="24"/>
          <w:szCs w:val="24"/>
        </w:rPr>
        <w:t>-2</w:t>
      </w:r>
      <w:r w:rsidR="00561A56" w:rsidRPr="00ED2105">
        <w:rPr>
          <w:rFonts w:asciiTheme="minorHAnsi" w:hAnsiTheme="minorHAnsi" w:cstheme="minorHAnsi"/>
          <w:sz w:val="24"/>
          <w:szCs w:val="24"/>
        </w:rPr>
        <w:t>5</w:t>
      </w:r>
      <w:r w:rsidR="00FA54B6" w:rsidRPr="00ED2105">
        <w:rPr>
          <w:rFonts w:asciiTheme="minorHAnsi" w:hAnsiTheme="minorHAnsi" w:cstheme="minorHAnsi"/>
          <w:sz w:val="24"/>
          <w:szCs w:val="24"/>
        </w:rPr>
        <w:t xml:space="preserve">” document Darin sent </w:t>
      </w:r>
      <w:r w:rsidR="00274C7C">
        <w:rPr>
          <w:rFonts w:asciiTheme="minorHAnsi" w:hAnsiTheme="minorHAnsi" w:cstheme="minorHAnsi"/>
          <w:sz w:val="24"/>
          <w:szCs w:val="24"/>
        </w:rPr>
        <w:t>with the agenda</w:t>
      </w:r>
      <w:r w:rsidR="00FA54B6" w:rsidRPr="00ED2105">
        <w:rPr>
          <w:rFonts w:asciiTheme="minorHAnsi" w:hAnsiTheme="minorHAnsi" w:cstheme="minorHAnsi"/>
          <w:sz w:val="24"/>
          <w:szCs w:val="24"/>
        </w:rPr>
        <w:t xml:space="preserve">; </w:t>
      </w:r>
      <w:r w:rsidR="00E2661A" w:rsidRPr="00ED2105">
        <w:rPr>
          <w:rFonts w:asciiTheme="minorHAnsi" w:hAnsiTheme="minorHAnsi" w:cstheme="minorHAnsi"/>
          <w:sz w:val="24"/>
          <w:szCs w:val="24"/>
        </w:rPr>
        <w:t xml:space="preserve">Darin walked through </w:t>
      </w:r>
      <w:r w:rsidR="00FA54B6" w:rsidRPr="00ED2105">
        <w:rPr>
          <w:rFonts w:asciiTheme="minorHAnsi" w:hAnsiTheme="minorHAnsi" w:cstheme="minorHAnsi"/>
          <w:sz w:val="24"/>
          <w:szCs w:val="24"/>
        </w:rPr>
        <w:t>today’s</w:t>
      </w:r>
      <w:r w:rsidR="00E2661A" w:rsidRPr="00ED2105">
        <w:rPr>
          <w:rFonts w:asciiTheme="minorHAnsi" w:hAnsiTheme="minorHAnsi" w:cstheme="minorHAnsi"/>
          <w:sz w:val="24"/>
          <w:szCs w:val="24"/>
        </w:rPr>
        <w:t xml:space="preserve"> agenda</w:t>
      </w:r>
    </w:p>
    <w:p w14:paraId="7A8ED5FD" w14:textId="6C209802" w:rsidR="004F73E9" w:rsidRDefault="004F73E9" w:rsidP="004F73E9">
      <w:pPr>
        <w:pStyle w:val="NoSpacing"/>
        <w:numPr>
          <w:ilvl w:val="0"/>
          <w:numId w:val="27"/>
        </w:numPr>
        <w:rPr>
          <w:rFonts w:asciiTheme="minorHAnsi" w:hAnsiTheme="minorHAnsi" w:cstheme="minorHAnsi"/>
          <w:sz w:val="24"/>
          <w:szCs w:val="24"/>
        </w:rPr>
      </w:pPr>
      <w:r w:rsidRPr="00ED2105">
        <w:rPr>
          <w:rFonts w:asciiTheme="minorHAnsi" w:hAnsiTheme="minorHAnsi" w:cstheme="minorHAnsi"/>
          <w:sz w:val="24"/>
          <w:szCs w:val="24"/>
        </w:rPr>
        <w:t>New Member Introduction</w:t>
      </w:r>
      <w:r w:rsidR="00E2661A" w:rsidRPr="00ED2105">
        <w:rPr>
          <w:rFonts w:asciiTheme="minorHAnsi" w:hAnsiTheme="minorHAnsi" w:cstheme="minorHAnsi"/>
          <w:sz w:val="24"/>
          <w:szCs w:val="24"/>
        </w:rPr>
        <w:t xml:space="preserve">: </w:t>
      </w:r>
      <w:r w:rsidR="00F95F47" w:rsidRPr="00F95F47">
        <w:rPr>
          <w:rFonts w:asciiTheme="minorHAnsi" w:hAnsiTheme="minorHAnsi" w:cstheme="minorHAnsi"/>
          <w:iCs/>
          <w:color w:val="000000"/>
          <w:sz w:val="24"/>
          <w:szCs w:val="24"/>
        </w:rPr>
        <w:t>Greg Rewolinski</w:t>
      </w:r>
      <w:r w:rsidR="00F95F47" w:rsidRPr="00ED2105">
        <w:rPr>
          <w:rFonts w:asciiTheme="minorHAnsi" w:hAnsiTheme="minorHAnsi" w:cstheme="minorHAnsi"/>
          <w:sz w:val="24"/>
          <w:szCs w:val="24"/>
        </w:rPr>
        <w:t xml:space="preserve"> </w:t>
      </w:r>
      <w:r w:rsidR="00E2661A" w:rsidRPr="00ED2105">
        <w:rPr>
          <w:rFonts w:asciiTheme="minorHAnsi" w:hAnsiTheme="minorHAnsi" w:cstheme="minorHAnsi"/>
          <w:sz w:val="24"/>
          <w:szCs w:val="24"/>
        </w:rPr>
        <w:t xml:space="preserve">is taking </w:t>
      </w:r>
      <w:r w:rsidR="00F95F47" w:rsidRPr="00ED2105">
        <w:rPr>
          <w:rFonts w:asciiTheme="minorHAnsi" w:hAnsiTheme="minorHAnsi" w:cstheme="minorHAnsi"/>
          <w:iCs/>
          <w:color w:val="000000"/>
          <w:sz w:val="24"/>
          <w:szCs w:val="24"/>
        </w:rPr>
        <w:t>Penny Nevicosi</w:t>
      </w:r>
      <w:r w:rsidR="00E2661A" w:rsidRPr="00ED2105">
        <w:rPr>
          <w:rFonts w:asciiTheme="minorHAnsi" w:hAnsiTheme="minorHAnsi" w:cstheme="minorHAnsi"/>
          <w:sz w:val="24"/>
          <w:szCs w:val="24"/>
        </w:rPr>
        <w:t xml:space="preserve">’s place on the Steering Committee as </w:t>
      </w:r>
      <w:r w:rsidR="00F95F47">
        <w:rPr>
          <w:rFonts w:asciiTheme="minorHAnsi" w:hAnsiTheme="minorHAnsi" w:cstheme="minorHAnsi"/>
          <w:sz w:val="24"/>
          <w:szCs w:val="24"/>
        </w:rPr>
        <w:t xml:space="preserve">Penny is the new BSWB Bureau Director at DCF; Greg </w:t>
      </w:r>
      <w:r w:rsidR="00F95F47">
        <w:rPr>
          <w:rFonts w:asciiTheme="minorHAnsi" w:hAnsiTheme="minorHAnsi" w:cstheme="minorHAnsi"/>
          <w:sz w:val="24"/>
          <w:szCs w:val="24"/>
        </w:rPr>
        <w:t>currently</w:t>
      </w:r>
      <w:r w:rsidR="00F95F47">
        <w:rPr>
          <w:rFonts w:asciiTheme="minorHAnsi" w:hAnsiTheme="minorHAnsi" w:cstheme="minorHAnsi"/>
          <w:sz w:val="24"/>
          <w:szCs w:val="24"/>
        </w:rPr>
        <w:t xml:space="preserve"> supervises Juvenile Court Intake in Waukesha County</w:t>
      </w:r>
    </w:p>
    <w:p w14:paraId="67D772CD" w14:textId="77777777" w:rsidR="004F73E9" w:rsidRPr="00ED2105" w:rsidRDefault="004F73E9" w:rsidP="00FF7FAE">
      <w:pPr>
        <w:rPr>
          <w:rFonts w:asciiTheme="minorHAnsi" w:hAnsiTheme="minorHAnsi" w:cstheme="minorHAnsi"/>
          <w:b/>
          <w:sz w:val="24"/>
          <w:szCs w:val="24"/>
        </w:rPr>
      </w:pPr>
    </w:p>
    <w:p w14:paraId="393B3D83" w14:textId="4F1B5D47" w:rsidR="00F95F47" w:rsidRDefault="00F95F47" w:rsidP="004F73E9">
      <w:pPr>
        <w:pStyle w:val="NoSpacing"/>
        <w:rPr>
          <w:rFonts w:asciiTheme="minorHAnsi" w:hAnsiTheme="minorHAnsi" w:cstheme="minorHAnsi"/>
          <w:sz w:val="24"/>
          <w:szCs w:val="24"/>
        </w:rPr>
      </w:pPr>
      <w:r>
        <w:rPr>
          <w:rFonts w:asciiTheme="minorHAnsi" w:hAnsiTheme="minorHAnsi" w:cstheme="minorHAnsi"/>
          <w:sz w:val="24"/>
          <w:szCs w:val="24"/>
        </w:rPr>
        <w:t>Basic Intake Curriculum Feedback</w:t>
      </w:r>
    </w:p>
    <w:p w14:paraId="42ED5A70" w14:textId="03B23128" w:rsidR="00F95F47" w:rsidRPr="00274C7C" w:rsidRDefault="00F95F47" w:rsidP="006D5B66">
      <w:pPr>
        <w:pStyle w:val="NoSpacing"/>
        <w:numPr>
          <w:ilvl w:val="0"/>
          <w:numId w:val="40"/>
        </w:numPr>
        <w:rPr>
          <w:rFonts w:asciiTheme="minorHAnsi" w:hAnsiTheme="minorHAnsi" w:cstheme="minorHAnsi"/>
          <w:sz w:val="24"/>
          <w:szCs w:val="24"/>
        </w:rPr>
      </w:pPr>
      <w:r w:rsidRPr="00274C7C">
        <w:rPr>
          <w:rFonts w:asciiTheme="minorHAnsi" w:hAnsiTheme="minorHAnsi" w:cstheme="minorHAnsi"/>
          <w:sz w:val="24"/>
          <w:szCs w:val="24"/>
        </w:rPr>
        <w:t xml:space="preserve">Ann emailed Darin about feedback </w:t>
      </w:r>
      <w:r w:rsidR="00D354C0" w:rsidRPr="00274C7C">
        <w:rPr>
          <w:rFonts w:asciiTheme="minorHAnsi" w:hAnsiTheme="minorHAnsi" w:cstheme="minorHAnsi"/>
          <w:sz w:val="24"/>
          <w:szCs w:val="24"/>
        </w:rPr>
        <w:t xml:space="preserve">on Basic Intake Worker Training that </w:t>
      </w:r>
      <w:r w:rsidRPr="00274C7C">
        <w:rPr>
          <w:rFonts w:asciiTheme="minorHAnsi" w:hAnsiTheme="minorHAnsi" w:cstheme="minorHAnsi"/>
          <w:sz w:val="24"/>
          <w:szCs w:val="24"/>
        </w:rPr>
        <w:t>she received from</w:t>
      </w:r>
      <w:r w:rsidR="00D354C0" w:rsidRPr="00274C7C">
        <w:rPr>
          <w:rFonts w:asciiTheme="minorHAnsi" w:hAnsiTheme="minorHAnsi" w:cstheme="minorHAnsi"/>
          <w:sz w:val="24"/>
          <w:szCs w:val="24"/>
        </w:rPr>
        <w:t xml:space="preserve"> a</w:t>
      </w:r>
      <w:r w:rsidRPr="00274C7C">
        <w:rPr>
          <w:rFonts w:asciiTheme="minorHAnsi" w:hAnsiTheme="minorHAnsi" w:cstheme="minorHAnsi"/>
          <w:sz w:val="24"/>
          <w:szCs w:val="24"/>
        </w:rPr>
        <w:t xml:space="preserve"> regional </w:t>
      </w:r>
      <w:r w:rsidR="0031799C" w:rsidRPr="00274C7C">
        <w:rPr>
          <w:rFonts w:asciiTheme="minorHAnsi" w:hAnsiTheme="minorHAnsi" w:cstheme="minorHAnsi"/>
          <w:sz w:val="24"/>
          <w:szCs w:val="24"/>
        </w:rPr>
        <w:t xml:space="preserve">director </w:t>
      </w:r>
      <w:r w:rsidRPr="00274C7C">
        <w:rPr>
          <w:rFonts w:asciiTheme="minorHAnsi" w:hAnsiTheme="minorHAnsi" w:cstheme="minorHAnsi"/>
          <w:sz w:val="24"/>
          <w:szCs w:val="24"/>
        </w:rPr>
        <w:t>meeting</w:t>
      </w:r>
      <w:r w:rsidR="00D354C0" w:rsidRPr="00274C7C">
        <w:rPr>
          <w:rFonts w:asciiTheme="minorHAnsi" w:hAnsiTheme="minorHAnsi" w:cstheme="minorHAnsi"/>
          <w:sz w:val="24"/>
          <w:szCs w:val="24"/>
        </w:rPr>
        <w:t>. Directors</w:t>
      </w:r>
      <w:r w:rsidR="0031799C" w:rsidRPr="00274C7C">
        <w:rPr>
          <w:rFonts w:asciiTheme="minorHAnsi" w:hAnsiTheme="minorHAnsi" w:cstheme="minorHAnsi"/>
          <w:sz w:val="24"/>
          <w:szCs w:val="24"/>
        </w:rPr>
        <w:t xml:space="preserve"> were wondering about how to support new staff</w:t>
      </w:r>
      <w:r w:rsidR="00D354C0" w:rsidRPr="00274C7C">
        <w:rPr>
          <w:rFonts w:asciiTheme="minorHAnsi" w:hAnsiTheme="minorHAnsi" w:cstheme="minorHAnsi"/>
          <w:sz w:val="24"/>
          <w:szCs w:val="24"/>
        </w:rPr>
        <w:t xml:space="preserve"> and expressed concern that </w:t>
      </w:r>
      <w:r w:rsidR="0031799C" w:rsidRPr="00274C7C">
        <w:rPr>
          <w:rFonts w:asciiTheme="minorHAnsi" w:hAnsiTheme="minorHAnsi" w:cstheme="minorHAnsi"/>
          <w:sz w:val="24"/>
          <w:szCs w:val="24"/>
        </w:rPr>
        <w:t xml:space="preserve">more time spent </w:t>
      </w:r>
      <w:r w:rsidR="00D354C0" w:rsidRPr="00274C7C">
        <w:rPr>
          <w:rFonts w:asciiTheme="minorHAnsi" w:hAnsiTheme="minorHAnsi" w:cstheme="minorHAnsi"/>
          <w:sz w:val="24"/>
          <w:szCs w:val="24"/>
        </w:rPr>
        <w:t>was being spen</w:t>
      </w:r>
      <w:r w:rsidR="00274C7C" w:rsidRPr="00274C7C">
        <w:rPr>
          <w:rFonts w:asciiTheme="minorHAnsi" w:hAnsiTheme="minorHAnsi" w:cstheme="minorHAnsi"/>
          <w:sz w:val="24"/>
          <w:szCs w:val="24"/>
        </w:rPr>
        <w:t>t</w:t>
      </w:r>
      <w:r w:rsidR="00D354C0" w:rsidRPr="00274C7C">
        <w:rPr>
          <w:rFonts w:asciiTheme="minorHAnsi" w:hAnsiTheme="minorHAnsi" w:cstheme="minorHAnsi"/>
          <w:sz w:val="24"/>
          <w:szCs w:val="24"/>
        </w:rPr>
        <w:t xml:space="preserve"> </w:t>
      </w:r>
      <w:r w:rsidR="0031799C" w:rsidRPr="00274C7C">
        <w:rPr>
          <w:rFonts w:asciiTheme="minorHAnsi" w:hAnsiTheme="minorHAnsi" w:cstheme="minorHAnsi"/>
          <w:sz w:val="24"/>
          <w:szCs w:val="24"/>
        </w:rPr>
        <w:t xml:space="preserve">on </w:t>
      </w:r>
      <w:proofErr w:type="gramStart"/>
      <w:r w:rsidR="00D354C0" w:rsidRPr="00274C7C">
        <w:rPr>
          <w:rFonts w:asciiTheme="minorHAnsi" w:hAnsiTheme="minorHAnsi" w:cstheme="minorHAnsi"/>
          <w:sz w:val="24"/>
          <w:szCs w:val="24"/>
        </w:rPr>
        <w:t xml:space="preserve">the </w:t>
      </w:r>
      <w:r w:rsidR="0031799C" w:rsidRPr="00274C7C">
        <w:rPr>
          <w:rFonts w:asciiTheme="minorHAnsi" w:hAnsiTheme="minorHAnsi" w:cstheme="minorHAnsi"/>
          <w:sz w:val="24"/>
          <w:szCs w:val="24"/>
        </w:rPr>
        <w:t>softer</w:t>
      </w:r>
      <w:proofErr w:type="gramEnd"/>
      <w:r w:rsidR="0031799C" w:rsidRPr="00274C7C">
        <w:rPr>
          <w:rFonts w:asciiTheme="minorHAnsi" w:hAnsiTheme="minorHAnsi" w:cstheme="minorHAnsi"/>
          <w:sz w:val="24"/>
          <w:szCs w:val="24"/>
        </w:rPr>
        <w:t xml:space="preserve"> skills than </w:t>
      </w:r>
      <w:r w:rsidR="00D354C0" w:rsidRPr="00274C7C">
        <w:rPr>
          <w:rFonts w:asciiTheme="minorHAnsi" w:hAnsiTheme="minorHAnsi" w:cstheme="minorHAnsi"/>
          <w:sz w:val="24"/>
          <w:szCs w:val="24"/>
        </w:rPr>
        <w:t xml:space="preserve">on </w:t>
      </w:r>
      <w:r w:rsidR="0031799C" w:rsidRPr="00274C7C">
        <w:rPr>
          <w:rFonts w:asciiTheme="minorHAnsi" w:hAnsiTheme="minorHAnsi" w:cstheme="minorHAnsi"/>
          <w:sz w:val="24"/>
          <w:szCs w:val="24"/>
        </w:rPr>
        <w:t>statute</w:t>
      </w:r>
      <w:r w:rsidR="00D354C0" w:rsidRPr="00274C7C">
        <w:rPr>
          <w:rFonts w:asciiTheme="minorHAnsi" w:hAnsiTheme="minorHAnsi" w:cstheme="minorHAnsi"/>
          <w:sz w:val="24"/>
          <w:szCs w:val="24"/>
        </w:rPr>
        <w:t xml:space="preserve">, </w:t>
      </w:r>
      <w:r w:rsidR="00274C7C" w:rsidRPr="00274C7C">
        <w:rPr>
          <w:rFonts w:asciiTheme="minorHAnsi" w:hAnsiTheme="minorHAnsi" w:cstheme="minorHAnsi"/>
          <w:sz w:val="24"/>
          <w:szCs w:val="24"/>
        </w:rPr>
        <w:t xml:space="preserve">possibly </w:t>
      </w:r>
      <w:r w:rsidR="00D354C0" w:rsidRPr="00274C7C">
        <w:rPr>
          <w:rFonts w:asciiTheme="minorHAnsi" w:hAnsiTheme="minorHAnsi" w:cstheme="minorHAnsi"/>
          <w:sz w:val="24"/>
          <w:szCs w:val="24"/>
        </w:rPr>
        <w:t xml:space="preserve">making it </w:t>
      </w:r>
      <w:r w:rsidR="00DC2116" w:rsidRPr="00274C7C">
        <w:rPr>
          <w:rFonts w:asciiTheme="minorHAnsi" w:hAnsiTheme="minorHAnsi" w:cstheme="minorHAnsi"/>
          <w:sz w:val="24"/>
          <w:szCs w:val="24"/>
        </w:rPr>
        <w:t>redundan</w:t>
      </w:r>
      <w:r w:rsidR="00D354C0" w:rsidRPr="00274C7C">
        <w:rPr>
          <w:rFonts w:asciiTheme="minorHAnsi" w:hAnsiTheme="minorHAnsi" w:cstheme="minorHAnsi"/>
          <w:sz w:val="24"/>
          <w:szCs w:val="24"/>
        </w:rPr>
        <w:t xml:space="preserve">t </w:t>
      </w:r>
      <w:r w:rsidR="00DC2116" w:rsidRPr="00274C7C">
        <w:rPr>
          <w:rFonts w:asciiTheme="minorHAnsi" w:hAnsiTheme="minorHAnsi" w:cstheme="minorHAnsi"/>
          <w:sz w:val="24"/>
          <w:szCs w:val="24"/>
        </w:rPr>
        <w:t>with other training</w:t>
      </w:r>
      <w:r w:rsidR="00274C7C" w:rsidRPr="00274C7C">
        <w:rPr>
          <w:rFonts w:asciiTheme="minorHAnsi" w:hAnsiTheme="minorHAnsi" w:cstheme="minorHAnsi"/>
          <w:sz w:val="24"/>
          <w:szCs w:val="24"/>
        </w:rPr>
        <w:t xml:space="preserve"> and not providing enough information about statutes</w:t>
      </w:r>
      <w:r w:rsidR="00D354C0" w:rsidRPr="00274C7C">
        <w:rPr>
          <w:rFonts w:asciiTheme="minorHAnsi" w:hAnsiTheme="minorHAnsi" w:cstheme="minorHAnsi"/>
          <w:sz w:val="24"/>
          <w:szCs w:val="24"/>
        </w:rPr>
        <w:t>.</w:t>
      </w:r>
      <w:r w:rsidR="00DC2116" w:rsidRPr="00274C7C">
        <w:rPr>
          <w:rFonts w:asciiTheme="minorHAnsi" w:hAnsiTheme="minorHAnsi" w:cstheme="minorHAnsi"/>
          <w:sz w:val="24"/>
          <w:szCs w:val="24"/>
        </w:rPr>
        <w:t xml:space="preserve"> </w:t>
      </w:r>
      <w:r w:rsidR="00274C7C" w:rsidRPr="00274C7C">
        <w:rPr>
          <w:rFonts w:asciiTheme="minorHAnsi" w:hAnsiTheme="minorHAnsi" w:cstheme="minorHAnsi"/>
          <w:sz w:val="24"/>
          <w:szCs w:val="24"/>
        </w:rPr>
        <w:t xml:space="preserve">They had questions such as: </w:t>
      </w:r>
      <w:r w:rsidRPr="00274C7C">
        <w:rPr>
          <w:rFonts w:asciiTheme="minorHAnsi" w:hAnsiTheme="minorHAnsi" w:cstheme="minorHAnsi"/>
          <w:sz w:val="24"/>
          <w:szCs w:val="24"/>
        </w:rPr>
        <w:t xml:space="preserve">Is there a curriculum that can be shared? How much time is really being spent on </w:t>
      </w:r>
      <w:r w:rsidR="00DC2116" w:rsidRPr="00274C7C">
        <w:rPr>
          <w:rFonts w:asciiTheme="minorHAnsi" w:hAnsiTheme="minorHAnsi" w:cstheme="minorHAnsi"/>
          <w:sz w:val="24"/>
          <w:szCs w:val="24"/>
        </w:rPr>
        <w:t>statutes</w:t>
      </w:r>
      <w:r w:rsidRPr="00274C7C">
        <w:rPr>
          <w:rFonts w:asciiTheme="minorHAnsi" w:hAnsiTheme="minorHAnsi" w:cstheme="minorHAnsi"/>
          <w:sz w:val="24"/>
          <w:szCs w:val="24"/>
        </w:rPr>
        <w:t>?</w:t>
      </w:r>
    </w:p>
    <w:p w14:paraId="77CB729A" w14:textId="0C5B0D07" w:rsidR="00F95F47" w:rsidRPr="00274C7C" w:rsidRDefault="00F95F47" w:rsidP="00274C7C">
      <w:pPr>
        <w:pStyle w:val="NoSpacing"/>
        <w:numPr>
          <w:ilvl w:val="0"/>
          <w:numId w:val="40"/>
        </w:numPr>
        <w:rPr>
          <w:rFonts w:asciiTheme="minorHAnsi" w:hAnsiTheme="minorHAnsi" w:cstheme="minorHAnsi"/>
          <w:sz w:val="24"/>
          <w:szCs w:val="24"/>
        </w:rPr>
      </w:pPr>
      <w:r>
        <w:rPr>
          <w:rFonts w:asciiTheme="minorHAnsi" w:hAnsiTheme="minorHAnsi" w:cstheme="minorHAnsi"/>
          <w:sz w:val="24"/>
          <w:szCs w:val="24"/>
        </w:rPr>
        <w:t xml:space="preserve">Nicki Laudolff </w:t>
      </w:r>
      <w:r w:rsidR="00274C7C">
        <w:rPr>
          <w:rFonts w:asciiTheme="minorHAnsi" w:hAnsiTheme="minorHAnsi" w:cstheme="minorHAnsi"/>
          <w:sz w:val="24"/>
          <w:szCs w:val="24"/>
        </w:rPr>
        <w:t xml:space="preserve">provided a </w:t>
      </w:r>
      <w:r>
        <w:rPr>
          <w:rFonts w:asciiTheme="minorHAnsi" w:hAnsiTheme="minorHAnsi" w:cstheme="minorHAnsi"/>
          <w:sz w:val="24"/>
          <w:szCs w:val="24"/>
        </w:rPr>
        <w:t xml:space="preserve">brief presentation on Basic Intake Worker Training </w:t>
      </w:r>
      <w:r w:rsidR="00274C7C">
        <w:rPr>
          <w:rFonts w:asciiTheme="minorHAnsi" w:hAnsiTheme="minorHAnsi" w:cstheme="minorHAnsi"/>
          <w:sz w:val="24"/>
          <w:szCs w:val="24"/>
        </w:rPr>
        <w:t xml:space="preserve">format, goals and </w:t>
      </w:r>
      <w:r>
        <w:rPr>
          <w:rFonts w:asciiTheme="minorHAnsi" w:hAnsiTheme="minorHAnsi" w:cstheme="minorHAnsi"/>
          <w:sz w:val="24"/>
          <w:szCs w:val="24"/>
        </w:rPr>
        <w:t>components</w:t>
      </w:r>
      <w:r w:rsidR="00274C7C">
        <w:rPr>
          <w:rFonts w:asciiTheme="minorHAnsi" w:hAnsiTheme="minorHAnsi" w:cstheme="minorHAnsi"/>
          <w:sz w:val="24"/>
          <w:szCs w:val="24"/>
        </w:rPr>
        <w:t xml:space="preserve"> and reviewed the c</w:t>
      </w:r>
      <w:r w:rsidR="00274C7C">
        <w:rPr>
          <w:rFonts w:asciiTheme="minorHAnsi" w:hAnsiTheme="minorHAnsi" w:cstheme="minorHAnsi"/>
          <w:sz w:val="24"/>
          <w:szCs w:val="24"/>
        </w:rPr>
        <w:t xml:space="preserve">ore competencies </w:t>
      </w:r>
      <w:r w:rsidR="00274C7C">
        <w:rPr>
          <w:rFonts w:asciiTheme="minorHAnsi" w:hAnsiTheme="minorHAnsi" w:cstheme="minorHAnsi"/>
          <w:sz w:val="24"/>
          <w:szCs w:val="24"/>
        </w:rPr>
        <w:t xml:space="preserve">which </w:t>
      </w:r>
      <w:r w:rsidR="00274C7C">
        <w:rPr>
          <w:rFonts w:asciiTheme="minorHAnsi" w:hAnsiTheme="minorHAnsi" w:cstheme="minorHAnsi"/>
          <w:sz w:val="24"/>
          <w:szCs w:val="24"/>
        </w:rPr>
        <w:t xml:space="preserve">are focused on: What Can I </w:t>
      </w:r>
      <w:proofErr w:type="gramStart"/>
      <w:r w:rsidR="00274C7C">
        <w:rPr>
          <w:rFonts w:asciiTheme="minorHAnsi" w:hAnsiTheme="minorHAnsi" w:cstheme="minorHAnsi"/>
          <w:sz w:val="24"/>
          <w:szCs w:val="24"/>
        </w:rPr>
        <w:t>do</w:t>
      </w:r>
      <w:proofErr w:type="gramEnd"/>
      <w:r w:rsidR="00274C7C">
        <w:rPr>
          <w:rFonts w:asciiTheme="minorHAnsi" w:hAnsiTheme="minorHAnsi" w:cstheme="minorHAnsi"/>
          <w:sz w:val="24"/>
          <w:szCs w:val="24"/>
        </w:rPr>
        <w:t>? What Should I do? How should I do it?</w:t>
      </w:r>
      <w:r w:rsidR="00274C7C">
        <w:rPr>
          <w:rFonts w:asciiTheme="minorHAnsi" w:hAnsiTheme="minorHAnsi" w:cstheme="minorHAnsi"/>
          <w:sz w:val="24"/>
          <w:szCs w:val="24"/>
        </w:rPr>
        <w:t xml:space="preserve"> Additionally, Nicki shared that the </w:t>
      </w:r>
      <w:r w:rsidR="00274C7C">
        <w:rPr>
          <w:rFonts w:asciiTheme="minorHAnsi" w:hAnsiTheme="minorHAnsi" w:cstheme="minorHAnsi"/>
          <w:sz w:val="24"/>
          <w:szCs w:val="24"/>
        </w:rPr>
        <w:t>concepts are connected across multiple training but not trained the same in every training</w:t>
      </w:r>
      <w:r w:rsidR="00274C7C">
        <w:rPr>
          <w:rFonts w:asciiTheme="minorHAnsi" w:hAnsiTheme="minorHAnsi" w:cstheme="minorHAnsi"/>
          <w:sz w:val="24"/>
          <w:szCs w:val="24"/>
        </w:rPr>
        <w:t xml:space="preserve"> – there is </w:t>
      </w:r>
      <w:r w:rsidR="00274C7C">
        <w:rPr>
          <w:rFonts w:asciiTheme="minorHAnsi" w:hAnsiTheme="minorHAnsi" w:cstheme="minorHAnsi"/>
          <w:sz w:val="24"/>
          <w:szCs w:val="24"/>
        </w:rPr>
        <w:t xml:space="preserve">repetitiveness </w:t>
      </w:r>
      <w:r w:rsidR="00274C7C">
        <w:rPr>
          <w:rFonts w:asciiTheme="minorHAnsi" w:hAnsiTheme="minorHAnsi" w:cstheme="minorHAnsi"/>
          <w:sz w:val="24"/>
          <w:szCs w:val="24"/>
        </w:rPr>
        <w:t xml:space="preserve">of key concepts </w:t>
      </w:r>
      <w:r w:rsidR="00274C7C">
        <w:rPr>
          <w:rFonts w:asciiTheme="minorHAnsi" w:hAnsiTheme="minorHAnsi" w:cstheme="minorHAnsi"/>
          <w:sz w:val="24"/>
          <w:szCs w:val="24"/>
        </w:rPr>
        <w:t>vs redundancy</w:t>
      </w:r>
      <w:r w:rsidR="00274C7C">
        <w:rPr>
          <w:rFonts w:asciiTheme="minorHAnsi" w:hAnsiTheme="minorHAnsi" w:cstheme="minorHAnsi"/>
          <w:sz w:val="24"/>
          <w:szCs w:val="24"/>
        </w:rPr>
        <w:t xml:space="preserve"> in content.</w:t>
      </w:r>
    </w:p>
    <w:p w14:paraId="6754E4C9" w14:textId="5F006095" w:rsidR="00274C7C" w:rsidRPr="00274C7C" w:rsidRDefault="00F95F47" w:rsidP="00274C7C">
      <w:pPr>
        <w:pStyle w:val="NoSpacing"/>
        <w:numPr>
          <w:ilvl w:val="0"/>
          <w:numId w:val="41"/>
        </w:numPr>
        <w:rPr>
          <w:rFonts w:asciiTheme="minorHAnsi" w:hAnsiTheme="minorHAnsi" w:cstheme="minorHAnsi"/>
          <w:sz w:val="24"/>
          <w:szCs w:val="24"/>
        </w:rPr>
      </w:pPr>
      <w:r>
        <w:rPr>
          <w:rFonts w:asciiTheme="minorHAnsi" w:hAnsiTheme="minorHAnsi" w:cstheme="minorHAnsi"/>
          <w:sz w:val="24"/>
          <w:szCs w:val="24"/>
        </w:rPr>
        <w:t>Conversation by Steering Committee members</w:t>
      </w:r>
      <w:r w:rsidR="001D560E">
        <w:rPr>
          <w:rFonts w:asciiTheme="minorHAnsi" w:hAnsiTheme="minorHAnsi" w:cstheme="minorHAnsi"/>
          <w:sz w:val="24"/>
          <w:szCs w:val="24"/>
        </w:rPr>
        <w:t>:</w:t>
      </w:r>
    </w:p>
    <w:p w14:paraId="727FB6B8" w14:textId="040CC2B1" w:rsidR="00274C7C" w:rsidRDefault="00274C7C" w:rsidP="00274C7C">
      <w:pPr>
        <w:pStyle w:val="NoSpacing"/>
        <w:numPr>
          <w:ilvl w:val="0"/>
          <w:numId w:val="47"/>
        </w:numPr>
        <w:rPr>
          <w:rFonts w:asciiTheme="minorHAnsi" w:hAnsiTheme="minorHAnsi" w:cstheme="minorHAnsi"/>
          <w:sz w:val="24"/>
          <w:szCs w:val="24"/>
        </w:rPr>
      </w:pPr>
      <w:r>
        <w:rPr>
          <w:rFonts w:asciiTheme="minorHAnsi" w:hAnsiTheme="minorHAnsi" w:cstheme="minorHAnsi"/>
          <w:sz w:val="24"/>
          <w:szCs w:val="24"/>
        </w:rPr>
        <w:lastRenderedPageBreak/>
        <w:t xml:space="preserve">Shannon Braden noted that the training </w:t>
      </w:r>
      <w:r>
        <w:rPr>
          <w:rFonts w:asciiTheme="minorHAnsi" w:hAnsiTheme="minorHAnsi" w:cstheme="minorHAnsi"/>
          <w:sz w:val="24"/>
          <w:szCs w:val="24"/>
        </w:rPr>
        <w:t xml:space="preserve">does not teach </w:t>
      </w:r>
      <w:r>
        <w:rPr>
          <w:rFonts w:asciiTheme="minorHAnsi" w:hAnsiTheme="minorHAnsi" w:cstheme="minorHAnsi"/>
          <w:sz w:val="24"/>
          <w:szCs w:val="24"/>
        </w:rPr>
        <w:t>learners</w:t>
      </w:r>
      <w:r>
        <w:rPr>
          <w:rFonts w:asciiTheme="minorHAnsi" w:hAnsiTheme="minorHAnsi" w:cstheme="minorHAnsi"/>
          <w:sz w:val="24"/>
          <w:szCs w:val="24"/>
        </w:rPr>
        <w:t xml:space="preserve"> everything in statue </w:t>
      </w:r>
      <w:r w:rsidR="00C502EB">
        <w:rPr>
          <w:rFonts w:asciiTheme="minorHAnsi" w:hAnsiTheme="minorHAnsi" w:cstheme="minorHAnsi"/>
          <w:sz w:val="24"/>
          <w:szCs w:val="24"/>
        </w:rPr>
        <w:t>(but even the older version did not) and learners are told throughout the training that they</w:t>
      </w:r>
      <w:r>
        <w:rPr>
          <w:rFonts w:asciiTheme="minorHAnsi" w:hAnsiTheme="minorHAnsi" w:cstheme="minorHAnsi"/>
          <w:sz w:val="24"/>
          <w:szCs w:val="24"/>
        </w:rPr>
        <w:t xml:space="preserve"> need to regularly review </w:t>
      </w:r>
      <w:r w:rsidR="00C502EB">
        <w:rPr>
          <w:rFonts w:asciiTheme="minorHAnsi" w:hAnsiTheme="minorHAnsi" w:cstheme="minorHAnsi"/>
          <w:sz w:val="24"/>
          <w:szCs w:val="24"/>
        </w:rPr>
        <w:t xml:space="preserve">statute </w:t>
      </w:r>
      <w:r>
        <w:rPr>
          <w:rFonts w:asciiTheme="minorHAnsi" w:hAnsiTheme="minorHAnsi" w:cstheme="minorHAnsi"/>
          <w:sz w:val="24"/>
          <w:szCs w:val="24"/>
        </w:rPr>
        <w:t xml:space="preserve">and have discussions with </w:t>
      </w:r>
      <w:r w:rsidR="00C502EB">
        <w:rPr>
          <w:rFonts w:asciiTheme="minorHAnsi" w:hAnsiTheme="minorHAnsi" w:cstheme="minorHAnsi"/>
          <w:sz w:val="24"/>
          <w:szCs w:val="24"/>
        </w:rPr>
        <w:t>their</w:t>
      </w:r>
      <w:r>
        <w:rPr>
          <w:rFonts w:asciiTheme="minorHAnsi" w:hAnsiTheme="minorHAnsi" w:cstheme="minorHAnsi"/>
          <w:sz w:val="24"/>
          <w:szCs w:val="24"/>
        </w:rPr>
        <w:t xml:space="preserve"> supervisors </w:t>
      </w:r>
      <w:r w:rsidR="00C502EB">
        <w:rPr>
          <w:rFonts w:asciiTheme="minorHAnsi" w:hAnsiTheme="minorHAnsi" w:cstheme="minorHAnsi"/>
          <w:sz w:val="24"/>
          <w:szCs w:val="24"/>
        </w:rPr>
        <w:t>throughout their</w:t>
      </w:r>
      <w:r>
        <w:rPr>
          <w:rFonts w:asciiTheme="minorHAnsi" w:hAnsiTheme="minorHAnsi" w:cstheme="minorHAnsi"/>
          <w:sz w:val="24"/>
          <w:szCs w:val="24"/>
        </w:rPr>
        <w:t xml:space="preserve"> career</w:t>
      </w:r>
      <w:r w:rsidR="00C502EB">
        <w:rPr>
          <w:rFonts w:asciiTheme="minorHAnsi" w:hAnsiTheme="minorHAnsi" w:cstheme="minorHAnsi"/>
          <w:sz w:val="24"/>
          <w:szCs w:val="24"/>
        </w:rPr>
        <w:t>s</w:t>
      </w:r>
      <w:r>
        <w:rPr>
          <w:rFonts w:asciiTheme="minorHAnsi" w:hAnsiTheme="minorHAnsi" w:cstheme="minorHAnsi"/>
          <w:sz w:val="24"/>
          <w:szCs w:val="24"/>
        </w:rPr>
        <w:t xml:space="preserve"> </w:t>
      </w:r>
    </w:p>
    <w:p w14:paraId="3C892C7F" w14:textId="332F24B9" w:rsidR="00274C7C" w:rsidRDefault="00274C7C" w:rsidP="00274C7C">
      <w:pPr>
        <w:pStyle w:val="NoSpacing"/>
        <w:numPr>
          <w:ilvl w:val="0"/>
          <w:numId w:val="47"/>
        </w:numPr>
        <w:rPr>
          <w:rFonts w:asciiTheme="minorHAnsi" w:hAnsiTheme="minorHAnsi" w:cstheme="minorHAnsi"/>
          <w:sz w:val="24"/>
          <w:szCs w:val="24"/>
        </w:rPr>
      </w:pPr>
      <w:r>
        <w:rPr>
          <w:rFonts w:asciiTheme="minorHAnsi" w:hAnsiTheme="minorHAnsi" w:cstheme="minorHAnsi"/>
          <w:sz w:val="24"/>
          <w:szCs w:val="24"/>
        </w:rPr>
        <w:t>M</w:t>
      </w:r>
      <w:r>
        <w:rPr>
          <w:rFonts w:asciiTheme="minorHAnsi" w:hAnsiTheme="minorHAnsi" w:cstheme="minorHAnsi"/>
          <w:sz w:val="24"/>
          <w:szCs w:val="24"/>
        </w:rPr>
        <w:t xml:space="preserve">ost directors took the old version of the </w:t>
      </w:r>
      <w:proofErr w:type="gramStart"/>
      <w:r>
        <w:rPr>
          <w:rFonts w:asciiTheme="minorHAnsi" w:hAnsiTheme="minorHAnsi" w:cstheme="minorHAnsi"/>
          <w:sz w:val="24"/>
          <w:szCs w:val="24"/>
        </w:rPr>
        <w:t>training</w:t>
      </w:r>
      <w:proofErr w:type="gramEnd"/>
      <w:r>
        <w:rPr>
          <w:rFonts w:asciiTheme="minorHAnsi" w:hAnsiTheme="minorHAnsi" w:cstheme="minorHAnsi"/>
          <w:sz w:val="24"/>
          <w:szCs w:val="24"/>
        </w:rPr>
        <w:t xml:space="preserve"> </w:t>
      </w:r>
      <w:r w:rsidR="00C502EB">
        <w:rPr>
          <w:rFonts w:asciiTheme="minorHAnsi" w:hAnsiTheme="minorHAnsi" w:cstheme="minorHAnsi"/>
          <w:sz w:val="24"/>
          <w:szCs w:val="24"/>
        </w:rPr>
        <w:t>and</w:t>
      </w:r>
      <w:r>
        <w:rPr>
          <w:rFonts w:asciiTheme="minorHAnsi" w:hAnsiTheme="minorHAnsi" w:cstheme="minorHAnsi"/>
          <w:sz w:val="24"/>
          <w:szCs w:val="24"/>
        </w:rPr>
        <w:t xml:space="preserve"> may not know how best to support</w:t>
      </w:r>
      <w:r>
        <w:rPr>
          <w:rFonts w:asciiTheme="minorHAnsi" w:hAnsiTheme="minorHAnsi" w:cstheme="minorHAnsi"/>
          <w:sz w:val="24"/>
          <w:szCs w:val="24"/>
        </w:rPr>
        <w:t xml:space="preserve"> the</w:t>
      </w:r>
      <w:r w:rsidR="00C502EB">
        <w:rPr>
          <w:rFonts w:asciiTheme="minorHAnsi" w:hAnsiTheme="minorHAnsi" w:cstheme="minorHAnsi"/>
          <w:sz w:val="24"/>
          <w:szCs w:val="24"/>
        </w:rPr>
        <w:t>ir</w:t>
      </w:r>
      <w:r>
        <w:rPr>
          <w:rFonts w:asciiTheme="minorHAnsi" w:hAnsiTheme="minorHAnsi" w:cstheme="minorHAnsi"/>
          <w:sz w:val="24"/>
          <w:szCs w:val="24"/>
        </w:rPr>
        <w:t xml:space="preserve"> new staff</w:t>
      </w:r>
    </w:p>
    <w:p w14:paraId="47F14669" w14:textId="2DFCCCEF" w:rsidR="00C502EB" w:rsidRDefault="00274C7C" w:rsidP="00274C7C">
      <w:pPr>
        <w:pStyle w:val="NoSpacing"/>
        <w:numPr>
          <w:ilvl w:val="0"/>
          <w:numId w:val="47"/>
        </w:numPr>
        <w:rPr>
          <w:rFonts w:asciiTheme="minorHAnsi" w:hAnsiTheme="minorHAnsi" w:cstheme="minorHAnsi"/>
          <w:sz w:val="24"/>
          <w:szCs w:val="24"/>
        </w:rPr>
      </w:pPr>
      <w:r>
        <w:rPr>
          <w:rFonts w:asciiTheme="minorHAnsi" w:hAnsiTheme="minorHAnsi" w:cstheme="minorHAnsi"/>
          <w:sz w:val="24"/>
          <w:szCs w:val="24"/>
        </w:rPr>
        <w:t xml:space="preserve">Ann </w:t>
      </w:r>
      <w:r w:rsidR="00C502EB">
        <w:rPr>
          <w:rFonts w:asciiTheme="minorHAnsi" w:hAnsiTheme="minorHAnsi" w:cstheme="minorHAnsi"/>
          <w:sz w:val="24"/>
          <w:szCs w:val="24"/>
        </w:rPr>
        <w:t>thought it would be helpful for</w:t>
      </w:r>
      <w:r>
        <w:rPr>
          <w:rFonts w:asciiTheme="minorHAnsi" w:hAnsiTheme="minorHAnsi" w:cstheme="minorHAnsi"/>
          <w:sz w:val="24"/>
          <w:szCs w:val="24"/>
        </w:rPr>
        <w:t xml:space="preserve"> Nicki</w:t>
      </w:r>
      <w:r w:rsidR="00C502EB">
        <w:rPr>
          <w:rFonts w:asciiTheme="minorHAnsi" w:hAnsiTheme="minorHAnsi" w:cstheme="minorHAnsi"/>
          <w:sz w:val="24"/>
          <w:szCs w:val="24"/>
        </w:rPr>
        <w:t xml:space="preserve"> to</w:t>
      </w:r>
      <w:r>
        <w:rPr>
          <w:rFonts w:asciiTheme="minorHAnsi" w:hAnsiTheme="minorHAnsi" w:cstheme="minorHAnsi"/>
          <w:sz w:val="24"/>
          <w:szCs w:val="24"/>
        </w:rPr>
        <w:t xml:space="preserve"> present at </w:t>
      </w:r>
      <w:r w:rsidR="00312BD3">
        <w:rPr>
          <w:rFonts w:asciiTheme="minorHAnsi" w:hAnsiTheme="minorHAnsi" w:cstheme="minorHAnsi"/>
          <w:sz w:val="24"/>
          <w:szCs w:val="24"/>
        </w:rPr>
        <w:t xml:space="preserve">her </w:t>
      </w:r>
      <w:r>
        <w:rPr>
          <w:rFonts w:asciiTheme="minorHAnsi" w:hAnsiTheme="minorHAnsi" w:cstheme="minorHAnsi"/>
          <w:sz w:val="24"/>
          <w:szCs w:val="24"/>
        </w:rPr>
        <w:t>regional director meeting</w:t>
      </w:r>
      <w:r w:rsidR="00C502EB">
        <w:rPr>
          <w:rFonts w:asciiTheme="minorHAnsi" w:hAnsiTheme="minorHAnsi" w:cstheme="minorHAnsi"/>
          <w:sz w:val="24"/>
          <w:szCs w:val="24"/>
        </w:rPr>
        <w:t xml:space="preserve">, walking through the slide deck </w:t>
      </w:r>
      <w:r w:rsidR="00312BD3">
        <w:rPr>
          <w:rFonts w:asciiTheme="minorHAnsi" w:hAnsiTheme="minorHAnsi" w:cstheme="minorHAnsi"/>
          <w:sz w:val="24"/>
          <w:szCs w:val="24"/>
        </w:rPr>
        <w:t>Nicki</w:t>
      </w:r>
      <w:r w:rsidR="00C502EB">
        <w:rPr>
          <w:rFonts w:asciiTheme="minorHAnsi" w:hAnsiTheme="minorHAnsi" w:cstheme="minorHAnsi"/>
          <w:sz w:val="24"/>
          <w:szCs w:val="24"/>
        </w:rPr>
        <w:t xml:space="preserve"> presented at today’s meeting</w:t>
      </w:r>
      <w:r w:rsidR="00312BD3">
        <w:rPr>
          <w:rFonts w:asciiTheme="minorHAnsi" w:hAnsiTheme="minorHAnsi" w:cstheme="minorHAnsi"/>
          <w:sz w:val="24"/>
          <w:szCs w:val="24"/>
        </w:rPr>
        <w:t xml:space="preserve"> would answer their questions</w:t>
      </w:r>
    </w:p>
    <w:p w14:paraId="18B9E4B6" w14:textId="3D01EECA" w:rsidR="00F95F47" w:rsidRPr="00312BD3" w:rsidRDefault="00F95F47" w:rsidP="00312BD3">
      <w:pPr>
        <w:pStyle w:val="NoSpacing"/>
        <w:ind w:left="720"/>
        <w:rPr>
          <w:rFonts w:asciiTheme="minorHAnsi" w:hAnsiTheme="minorHAnsi" w:cstheme="minorHAnsi"/>
          <w:sz w:val="24"/>
          <w:szCs w:val="24"/>
        </w:rPr>
      </w:pPr>
    </w:p>
    <w:p w14:paraId="77F01C80" w14:textId="572D6C0A" w:rsidR="004F73E9" w:rsidRDefault="00DC2116" w:rsidP="004F73E9">
      <w:pPr>
        <w:pStyle w:val="NoSpacing"/>
        <w:rPr>
          <w:rFonts w:asciiTheme="minorHAnsi" w:hAnsiTheme="minorHAnsi" w:cstheme="minorHAnsi"/>
          <w:sz w:val="24"/>
          <w:szCs w:val="24"/>
        </w:rPr>
      </w:pPr>
      <w:r>
        <w:rPr>
          <w:rFonts w:asciiTheme="minorHAnsi" w:hAnsiTheme="minorHAnsi" w:cstheme="minorHAnsi"/>
          <w:sz w:val="24"/>
          <w:szCs w:val="24"/>
        </w:rPr>
        <w:t>Mental Health First Aid Update</w:t>
      </w:r>
      <w:r w:rsidR="004F73E9" w:rsidRPr="00ED2105">
        <w:rPr>
          <w:rFonts w:asciiTheme="minorHAnsi" w:hAnsiTheme="minorHAnsi" w:cstheme="minorHAnsi"/>
          <w:sz w:val="24"/>
          <w:szCs w:val="24"/>
        </w:rPr>
        <w:t xml:space="preserve"> – </w:t>
      </w:r>
      <w:r>
        <w:rPr>
          <w:rFonts w:asciiTheme="minorHAnsi" w:hAnsiTheme="minorHAnsi" w:cstheme="minorHAnsi"/>
          <w:sz w:val="24"/>
          <w:szCs w:val="24"/>
        </w:rPr>
        <w:t>Dion Racks and Julie Brown</w:t>
      </w:r>
    </w:p>
    <w:p w14:paraId="5728ADAB" w14:textId="2DD1A264" w:rsidR="00DC2116" w:rsidRDefault="00DC2116" w:rsidP="00DC2116">
      <w:pPr>
        <w:pStyle w:val="NoSpacing"/>
        <w:numPr>
          <w:ilvl w:val="0"/>
          <w:numId w:val="43"/>
        </w:numPr>
        <w:rPr>
          <w:rFonts w:asciiTheme="minorHAnsi" w:hAnsiTheme="minorHAnsi" w:cstheme="minorHAnsi"/>
          <w:sz w:val="24"/>
          <w:szCs w:val="24"/>
        </w:rPr>
      </w:pPr>
      <w:r>
        <w:rPr>
          <w:rFonts w:asciiTheme="minorHAnsi" w:hAnsiTheme="minorHAnsi" w:cstheme="minorHAnsi"/>
          <w:sz w:val="24"/>
          <w:szCs w:val="24"/>
        </w:rPr>
        <w:t xml:space="preserve">Julie – several years ago </w:t>
      </w:r>
      <w:r w:rsidR="00312BD3">
        <w:rPr>
          <w:rFonts w:asciiTheme="minorHAnsi" w:hAnsiTheme="minorHAnsi" w:cstheme="minorHAnsi"/>
          <w:sz w:val="24"/>
          <w:szCs w:val="24"/>
        </w:rPr>
        <w:t>WCWPDS-Milwaukee was</w:t>
      </w:r>
      <w:r>
        <w:rPr>
          <w:rFonts w:asciiTheme="minorHAnsi" w:hAnsiTheme="minorHAnsi" w:cstheme="minorHAnsi"/>
          <w:sz w:val="24"/>
          <w:szCs w:val="24"/>
        </w:rPr>
        <w:t xml:space="preserve"> reflecting that mental health learning needs always come up as a need on the </w:t>
      </w:r>
      <w:r w:rsidR="00312BD3">
        <w:rPr>
          <w:rFonts w:asciiTheme="minorHAnsi" w:hAnsiTheme="minorHAnsi" w:cstheme="minorHAnsi"/>
          <w:sz w:val="24"/>
          <w:szCs w:val="24"/>
        </w:rPr>
        <w:t xml:space="preserve">annual </w:t>
      </w:r>
      <w:r>
        <w:rPr>
          <w:rFonts w:asciiTheme="minorHAnsi" w:hAnsiTheme="minorHAnsi" w:cstheme="minorHAnsi"/>
          <w:sz w:val="24"/>
          <w:szCs w:val="24"/>
        </w:rPr>
        <w:t>training survey</w:t>
      </w:r>
      <w:r w:rsidR="00312BD3">
        <w:rPr>
          <w:rFonts w:asciiTheme="minorHAnsi" w:hAnsiTheme="minorHAnsi" w:cstheme="minorHAnsi"/>
          <w:sz w:val="24"/>
          <w:szCs w:val="24"/>
        </w:rPr>
        <w:t xml:space="preserve">, </w:t>
      </w:r>
      <w:r>
        <w:rPr>
          <w:rFonts w:asciiTheme="minorHAnsi" w:hAnsiTheme="minorHAnsi" w:cstheme="minorHAnsi"/>
          <w:sz w:val="24"/>
          <w:szCs w:val="24"/>
        </w:rPr>
        <w:t xml:space="preserve">so </w:t>
      </w:r>
      <w:r w:rsidR="00312BD3">
        <w:rPr>
          <w:rFonts w:asciiTheme="minorHAnsi" w:hAnsiTheme="minorHAnsi" w:cstheme="minorHAnsi"/>
          <w:sz w:val="24"/>
          <w:szCs w:val="24"/>
        </w:rPr>
        <w:t xml:space="preserve">they decided to think about </w:t>
      </w:r>
      <w:r>
        <w:rPr>
          <w:rFonts w:asciiTheme="minorHAnsi" w:hAnsiTheme="minorHAnsi" w:cstheme="minorHAnsi"/>
          <w:sz w:val="24"/>
          <w:szCs w:val="24"/>
        </w:rPr>
        <w:t xml:space="preserve">what </w:t>
      </w:r>
      <w:r w:rsidR="00312BD3">
        <w:rPr>
          <w:rFonts w:asciiTheme="minorHAnsi" w:hAnsiTheme="minorHAnsi" w:cstheme="minorHAnsi"/>
          <w:sz w:val="24"/>
          <w:szCs w:val="24"/>
        </w:rPr>
        <w:t>MH means</w:t>
      </w:r>
      <w:r>
        <w:rPr>
          <w:rFonts w:asciiTheme="minorHAnsi" w:hAnsiTheme="minorHAnsi" w:cstheme="minorHAnsi"/>
          <w:sz w:val="24"/>
          <w:szCs w:val="24"/>
        </w:rPr>
        <w:t xml:space="preserve"> and how to develop training </w:t>
      </w:r>
      <w:r w:rsidR="00312BD3">
        <w:rPr>
          <w:rFonts w:asciiTheme="minorHAnsi" w:hAnsiTheme="minorHAnsi" w:cstheme="minorHAnsi"/>
          <w:sz w:val="24"/>
          <w:szCs w:val="24"/>
        </w:rPr>
        <w:t xml:space="preserve">at a measured pace </w:t>
      </w:r>
      <w:r>
        <w:rPr>
          <w:rFonts w:asciiTheme="minorHAnsi" w:hAnsiTheme="minorHAnsi" w:cstheme="minorHAnsi"/>
          <w:sz w:val="24"/>
          <w:szCs w:val="24"/>
        </w:rPr>
        <w:t>that best supports child welfare practitioners understanding of MH</w:t>
      </w:r>
    </w:p>
    <w:p w14:paraId="5A82A521" w14:textId="5CC1A886" w:rsidR="00DC2116" w:rsidRDefault="00DC2116" w:rsidP="00DC2116">
      <w:pPr>
        <w:pStyle w:val="NoSpacing"/>
        <w:numPr>
          <w:ilvl w:val="0"/>
          <w:numId w:val="43"/>
        </w:numPr>
        <w:rPr>
          <w:rFonts w:asciiTheme="minorHAnsi" w:hAnsiTheme="minorHAnsi" w:cstheme="minorHAnsi"/>
          <w:sz w:val="24"/>
          <w:szCs w:val="24"/>
        </w:rPr>
      </w:pPr>
      <w:r>
        <w:rPr>
          <w:rFonts w:asciiTheme="minorHAnsi" w:hAnsiTheme="minorHAnsi" w:cstheme="minorHAnsi"/>
          <w:sz w:val="24"/>
          <w:szCs w:val="24"/>
        </w:rPr>
        <w:t>For this first year</w:t>
      </w:r>
      <w:r w:rsidR="00312BD3">
        <w:rPr>
          <w:rFonts w:asciiTheme="minorHAnsi" w:hAnsiTheme="minorHAnsi" w:cstheme="minorHAnsi"/>
          <w:sz w:val="24"/>
          <w:szCs w:val="24"/>
        </w:rPr>
        <w:t xml:space="preserve"> (2025)</w:t>
      </w:r>
      <w:r>
        <w:rPr>
          <w:rFonts w:asciiTheme="minorHAnsi" w:hAnsiTheme="minorHAnsi" w:cstheme="minorHAnsi"/>
          <w:sz w:val="24"/>
          <w:szCs w:val="24"/>
        </w:rPr>
        <w:t xml:space="preserve">, </w:t>
      </w:r>
      <w:r w:rsidR="00312BD3">
        <w:rPr>
          <w:rFonts w:asciiTheme="minorHAnsi" w:hAnsiTheme="minorHAnsi" w:cstheme="minorHAnsi"/>
          <w:sz w:val="24"/>
          <w:szCs w:val="24"/>
        </w:rPr>
        <w:t>a decision was made</w:t>
      </w:r>
      <w:r>
        <w:rPr>
          <w:rFonts w:asciiTheme="minorHAnsi" w:hAnsiTheme="minorHAnsi" w:cstheme="minorHAnsi"/>
          <w:sz w:val="24"/>
          <w:szCs w:val="24"/>
        </w:rPr>
        <w:t xml:space="preserve"> to use the Mental Health First Aid national curriculum</w:t>
      </w:r>
    </w:p>
    <w:p w14:paraId="77AA04A1" w14:textId="50C5B878" w:rsidR="00A00CF5" w:rsidRDefault="00A00CF5" w:rsidP="00312BD3">
      <w:pPr>
        <w:pStyle w:val="NoSpacing"/>
        <w:numPr>
          <w:ilvl w:val="0"/>
          <w:numId w:val="49"/>
        </w:numPr>
        <w:rPr>
          <w:rFonts w:asciiTheme="minorHAnsi" w:hAnsiTheme="minorHAnsi" w:cstheme="minorHAnsi"/>
          <w:sz w:val="24"/>
          <w:szCs w:val="24"/>
        </w:rPr>
      </w:pPr>
      <w:r w:rsidRPr="00312BD3">
        <w:rPr>
          <w:rFonts w:asciiTheme="minorHAnsi" w:hAnsiTheme="minorHAnsi" w:cstheme="minorHAnsi"/>
          <w:b/>
          <w:bCs/>
          <w:sz w:val="24"/>
          <w:szCs w:val="24"/>
        </w:rPr>
        <w:t>Y</w:t>
      </w:r>
      <w:r w:rsidR="00DC2116" w:rsidRPr="00312BD3">
        <w:rPr>
          <w:rFonts w:asciiTheme="minorHAnsi" w:hAnsiTheme="minorHAnsi" w:cstheme="minorHAnsi"/>
          <w:b/>
          <w:bCs/>
          <w:sz w:val="24"/>
          <w:szCs w:val="24"/>
        </w:rPr>
        <w:t xml:space="preserve">outh </w:t>
      </w:r>
      <w:r w:rsidRPr="00312BD3">
        <w:rPr>
          <w:rFonts w:asciiTheme="minorHAnsi" w:hAnsiTheme="minorHAnsi" w:cstheme="minorHAnsi"/>
          <w:b/>
          <w:bCs/>
          <w:sz w:val="24"/>
          <w:szCs w:val="24"/>
        </w:rPr>
        <w:t xml:space="preserve">Mental Health First Aid </w:t>
      </w:r>
      <w:r w:rsidR="00802EAA" w:rsidRPr="00312BD3">
        <w:rPr>
          <w:rFonts w:asciiTheme="minorHAnsi" w:hAnsiTheme="minorHAnsi" w:cstheme="minorHAnsi"/>
          <w:b/>
          <w:bCs/>
          <w:sz w:val="24"/>
          <w:szCs w:val="24"/>
        </w:rPr>
        <w:t>training</w:t>
      </w:r>
      <w:r w:rsidR="00802EAA">
        <w:rPr>
          <w:rFonts w:asciiTheme="minorHAnsi" w:hAnsiTheme="minorHAnsi" w:cstheme="minorHAnsi"/>
          <w:sz w:val="24"/>
          <w:szCs w:val="24"/>
        </w:rPr>
        <w:t xml:space="preserve"> </w:t>
      </w:r>
      <w:r w:rsidRPr="00A00CF5">
        <w:rPr>
          <w:rFonts w:asciiTheme="minorHAnsi" w:hAnsiTheme="minorHAnsi" w:cstheme="minorHAnsi"/>
          <w:sz w:val="24"/>
          <w:szCs w:val="24"/>
        </w:rPr>
        <w:t>is a comprehensive training course designed to equip participants with the skills necessary to assist youth experiencing a mental health crisis. The course covers common mental health disorders, crisis intervention techniques, and how to connect youth with appropriate professional help. Participants will learn to recognize the signs and symptoms of mental health issues and will practice using a five-step action plan to support youth in distress. </w:t>
      </w:r>
      <w:r w:rsidRPr="00A00CF5">
        <w:rPr>
          <w:rFonts w:asciiTheme="minorHAnsi" w:hAnsiTheme="minorHAnsi" w:cstheme="minorHAnsi"/>
          <w:sz w:val="24"/>
          <w:szCs w:val="24"/>
        </w:rPr>
        <w:t xml:space="preserve"> </w:t>
      </w:r>
    </w:p>
    <w:p w14:paraId="07C97347" w14:textId="59659547" w:rsidR="00DC2116" w:rsidRDefault="00A00CF5" w:rsidP="00312BD3">
      <w:pPr>
        <w:pStyle w:val="NoSpacing"/>
        <w:numPr>
          <w:ilvl w:val="0"/>
          <w:numId w:val="49"/>
        </w:numPr>
        <w:rPr>
          <w:rFonts w:asciiTheme="minorHAnsi" w:hAnsiTheme="minorHAnsi" w:cstheme="minorHAnsi"/>
          <w:sz w:val="24"/>
          <w:szCs w:val="24"/>
        </w:rPr>
      </w:pPr>
      <w:r w:rsidRPr="00312BD3">
        <w:rPr>
          <w:rFonts w:asciiTheme="minorHAnsi" w:hAnsiTheme="minorHAnsi" w:cstheme="minorHAnsi"/>
          <w:b/>
          <w:bCs/>
          <w:sz w:val="24"/>
          <w:szCs w:val="24"/>
        </w:rPr>
        <w:t>Adult Mental Health First Aid training</w:t>
      </w:r>
      <w:r>
        <w:rPr>
          <w:rFonts w:asciiTheme="minorHAnsi" w:hAnsiTheme="minorHAnsi" w:cstheme="minorHAnsi"/>
          <w:sz w:val="24"/>
          <w:szCs w:val="24"/>
        </w:rPr>
        <w:t xml:space="preserve"> </w:t>
      </w:r>
      <w:r w:rsidRPr="00A00CF5">
        <w:rPr>
          <w:rFonts w:asciiTheme="minorHAnsi" w:hAnsiTheme="minorHAnsi" w:cstheme="minorHAnsi"/>
          <w:sz w:val="24"/>
          <w:szCs w:val="24"/>
        </w:rPr>
        <w:t xml:space="preserve">is </w:t>
      </w:r>
      <w:proofErr w:type="gramStart"/>
      <w:r w:rsidRPr="00A00CF5">
        <w:rPr>
          <w:rFonts w:asciiTheme="minorHAnsi" w:hAnsiTheme="minorHAnsi" w:cstheme="minorHAnsi"/>
          <w:sz w:val="24"/>
          <w:szCs w:val="24"/>
        </w:rPr>
        <w:t>a comprehensive</w:t>
      </w:r>
      <w:proofErr w:type="gramEnd"/>
      <w:r w:rsidRPr="00A00CF5">
        <w:rPr>
          <w:rFonts w:asciiTheme="minorHAnsi" w:hAnsiTheme="minorHAnsi" w:cstheme="minorHAnsi"/>
          <w:sz w:val="24"/>
          <w:szCs w:val="24"/>
        </w:rPr>
        <w:t xml:space="preserve"> training designed to equip participants with the skills necessary to assist individuals experiencing a mental health crisis. The course covers common mental health disorders, crisis intervention techniques, and how to connect people with appropriate professional help. Participants will learn to recognize the signs and symptoms of mental health issues and will practice using a five-step action plan to support someone in distress. </w:t>
      </w:r>
      <w:r w:rsidRPr="00A00CF5">
        <w:rPr>
          <w:rFonts w:asciiTheme="minorHAnsi" w:hAnsiTheme="minorHAnsi" w:cstheme="minorHAnsi"/>
          <w:sz w:val="24"/>
          <w:szCs w:val="24"/>
        </w:rPr>
        <w:t xml:space="preserve"> </w:t>
      </w:r>
    </w:p>
    <w:p w14:paraId="68F2D6C5" w14:textId="7610F19F" w:rsidR="00A00CF5" w:rsidRDefault="00A00CF5" w:rsidP="00312BD3">
      <w:pPr>
        <w:pStyle w:val="NoSpacing"/>
        <w:numPr>
          <w:ilvl w:val="0"/>
          <w:numId w:val="49"/>
        </w:numPr>
        <w:rPr>
          <w:rFonts w:asciiTheme="minorHAnsi" w:hAnsiTheme="minorHAnsi" w:cstheme="minorHAnsi"/>
          <w:sz w:val="24"/>
          <w:szCs w:val="24"/>
        </w:rPr>
      </w:pPr>
      <w:r>
        <w:rPr>
          <w:rFonts w:asciiTheme="minorHAnsi" w:hAnsiTheme="minorHAnsi" w:cstheme="minorHAnsi"/>
          <w:sz w:val="24"/>
          <w:szCs w:val="24"/>
        </w:rPr>
        <w:t>6</w:t>
      </w:r>
      <w:r w:rsidR="00312BD3">
        <w:rPr>
          <w:rFonts w:asciiTheme="minorHAnsi" w:hAnsiTheme="minorHAnsi" w:cstheme="minorHAnsi"/>
          <w:sz w:val="24"/>
          <w:szCs w:val="24"/>
        </w:rPr>
        <w:t xml:space="preserve"> sessions of the</w:t>
      </w:r>
      <w:r>
        <w:rPr>
          <w:rFonts w:asciiTheme="minorHAnsi" w:hAnsiTheme="minorHAnsi" w:cstheme="minorHAnsi"/>
          <w:sz w:val="24"/>
          <w:szCs w:val="24"/>
        </w:rPr>
        <w:t xml:space="preserve"> </w:t>
      </w:r>
      <w:r w:rsidR="00802EAA">
        <w:rPr>
          <w:rFonts w:asciiTheme="minorHAnsi" w:hAnsiTheme="minorHAnsi" w:cstheme="minorHAnsi"/>
          <w:sz w:val="24"/>
          <w:szCs w:val="24"/>
        </w:rPr>
        <w:t xml:space="preserve">Adult Mental Health First Aid training </w:t>
      </w:r>
      <w:r w:rsidR="00802EAA">
        <w:rPr>
          <w:rFonts w:asciiTheme="minorHAnsi" w:hAnsiTheme="minorHAnsi" w:cstheme="minorHAnsi"/>
          <w:sz w:val="24"/>
          <w:szCs w:val="24"/>
        </w:rPr>
        <w:t xml:space="preserve">and 4 </w:t>
      </w:r>
      <w:r w:rsidR="00312BD3">
        <w:rPr>
          <w:rFonts w:asciiTheme="minorHAnsi" w:hAnsiTheme="minorHAnsi" w:cstheme="minorHAnsi"/>
          <w:sz w:val="24"/>
          <w:szCs w:val="24"/>
        </w:rPr>
        <w:t xml:space="preserve">sessions of the </w:t>
      </w:r>
      <w:r w:rsidR="00802EAA">
        <w:rPr>
          <w:rFonts w:asciiTheme="minorHAnsi" w:hAnsiTheme="minorHAnsi" w:cstheme="minorHAnsi"/>
          <w:sz w:val="24"/>
          <w:szCs w:val="24"/>
        </w:rPr>
        <w:t xml:space="preserve">Youth Mental Health First Aid </w:t>
      </w:r>
      <w:r w:rsidR="00802EAA">
        <w:rPr>
          <w:rFonts w:asciiTheme="minorHAnsi" w:hAnsiTheme="minorHAnsi" w:cstheme="minorHAnsi"/>
          <w:sz w:val="24"/>
          <w:szCs w:val="24"/>
        </w:rPr>
        <w:t xml:space="preserve">training </w:t>
      </w:r>
      <w:r w:rsidR="00312BD3">
        <w:rPr>
          <w:rFonts w:asciiTheme="minorHAnsi" w:hAnsiTheme="minorHAnsi" w:cstheme="minorHAnsi"/>
          <w:sz w:val="24"/>
          <w:szCs w:val="24"/>
        </w:rPr>
        <w:t>were offered</w:t>
      </w:r>
      <w:r w:rsidR="00802EAA">
        <w:rPr>
          <w:rFonts w:asciiTheme="minorHAnsi" w:hAnsiTheme="minorHAnsi" w:cstheme="minorHAnsi"/>
          <w:sz w:val="24"/>
          <w:szCs w:val="24"/>
        </w:rPr>
        <w:t xml:space="preserve"> </w:t>
      </w:r>
      <w:r>
        <w:rPr>
          <w:rFonts w:asciiTheme="minorHAnsi" w:hAnsiTheme="minorHAnsi" w:cstheme="minorHAnsi"/>
          <w:sz w:val="24"/>
          <w:szCs w:val="24"/>
        </w:rPr>
        <w:t xml:space="preserve">in 2025; for 2026 </w:t>
      </w:r>
      <w:r w:rsidR="00312BD3">
        <w:rPr>
          <w:rFonts w:asciiTheme="minorHAnsi" w:hAnsiTheme="minorHAnsi" w:cstheme="minorHAnsi"/>
          <w:sz w:val="24"/>
          <w:szCs w:val="24"/>
        </w:rPr>
        <w:t>the</w:t>
      </w:r>
      <w:r>
        <w:rPr>
          <w:rFonts w:asciiTheme="minorHAnsi" w:hAnsiTheme="minorHAnsi" w:cstheme="minorHAnsi"/>
          <w:sz w:val="24"/>
          <w:szCs w:val="24"/>
        </w:rPr>
        <w:t xml:space="preserve"> same amount</w:t>
      </w:r>
      <w:r w:rsidR="00312BD3">
        <w:rPr>
          <w:rFonts w:asciiTheme="minorHAnsi" w:hAnsiTheme="minorHAnsi" w:cstheme="minorHAnsi"/>
          <w:sz w:val="24"/>
          <w:szCs w:val="24"/>
        </w:rPr>
        <w:t xml:space="preserve"> will be offered</w:t>
      </w:r>
      <w:r>
        <w:rPr>
          <w:rFonts w:asciiTheme="minorHAnsi" w:hAnsiTheme="minorHAnsi" w:cstheme="minorHAnsi"/>
          <w:sz w:val="24"/>
          <w:szCs w:val="24"/>
        </w:rPr>
        <w:t xml:space="preserve">; </w:t>
      </w:r>
      <w:r w:rsidR="00312BD3">
        <w:rPr>
          <w:rFonts w:asciiTheme="minorHAnsi" w:hAnsiTheme="minorHAnsi" w:cstheme="minorHAnsi"/>
          <w:sz w:val="24"/>
          <w:szCs w:val="24"/>
        </w:rPr>
        <w:t xml:space="preserve">if participants do follow up work they </w:t>
      </w:r>
      <w:r>
        <w:rPr>
          <w:rFonts w:asciiTheme="minorHAnsi" w:hAnsiTheme="minorHAnsi" w:cstheme="minorHAnsi"/>
          <w:sz w:val="24"/>
          <w:szCs w:val="24"/>
        </w:rPr>
        <w:t xml:space="preserve">can get certified </w:t>
      </w:r>
    </w:p>
    <w:p w14:paraId="10397A18" w14:textId="2DF3E24D" w:rsidR="00312BD3" w:rsidRDefault="00312BD3" w:rsidP="00DC2116">
      <w:pPr>
        <w:pStyle w:val="NoSpacing"/>
        <w:numPr>
          <w:ilvl w:val="0"/>
          <w:numId w:val="43"/>
        </w:numPr>
        <w:rPr>
          <w:rFonts w:asciiTheme="minorHAnsi" w:hAnsiTheme="minorHAnsi" w:cstheme="minorHAnsi"/>
          <w:sz w:val="24"/>
          <w:szCs w:val="24"/>
        </w:rPr>
      </w:pPr>
      <w:r>
        <w:rPr>
          <w:rFonts w:asciiTheme="minorHAnsi" w:hAnsiTheme="minorHAnsi" w:cstheme="minorHAnsi"/>
          <w:sz w:val="24"/>
          <w:szCs w:val="24"/>
        </w:rPr>
        <w:t>Additionally, a decision to</w:t>
      </w:r>
      <w:r>
        <w:rPr>
          <w:rFonts w:asciiTheme="minorHAnsi" w:hAnsiTheme="minorHAnsi" w:cstheme="minorHAnsi"/>
          <w:sz w:val="24"/>
          <w:szCs w:val="24"/>
        </w:rPr>
        <w:t xml:space="preserve"> focus self-care and secondary traumatic stress to support the workforce</w:t>
      </w:r>
      <w:r>
        <w:rPr>
          <w:rFonts w:asciiTheme="minorHAnsi" w:hAnsiTheme="minorHAnsi" w:cstheme="minorHAnsi"/>
          <w:sz w:val="24"/>
          <w:szCs w:val="24"/>
        </w:rPr>
        <w:t xml:space="preserve"> was determined a</w:t>
      </w:r>
      <w:r w:rsidR="001D560E">
        <w:rPr>
          <w:rFonts w:asciiTheme="minorHAnsi" w:hAnsiTheme="minorHAnsi" w:cstheme="minorHAnsi"/>
          <w:sz w:val="24"/>
          <w:szCs w:val="24"/>
        </w:rPr>
        <w:t>s a</w:t>
      </w:r>
      <w:r>
        <w:rPr>
          <w:rFonts w:asciiTheme="minorHAnsi" w:hAnsiTheme="minorHAnsi" w:cstheme="minorHAnsi"/>
          <w:sz w:val="24"/>
          <w:szCs w:val="24"/>
        </w:rPr>
        <w:t xml:space="preserve"> priority focus</w:t>
      </w:r>
    </w:p>
    <w:p w14:paraId="516C6F4C" w14:textId="79EB1304" w:rsidR="00A00CF5" w:rsidRDefault="00312BD3" w:rsidP="00312BD3">
      <w:pPr>
        <w:pStyle w:val="NoSpacing"/>
        <w:numPr>
          <w:ilvl w:val="0"/>
          <w:numId w:val="50"/>
        </w:numPr>
        <w:rPr>
          <w:rFonts w:asciiTheme="minorHAnsi" w:hAnsiTheme="minorHAnsi" w:cstheme="minorHAnsi"/>
          <w:sz w:val="24"/>
          <w:szCs w:val="24"/>
        </w:rPr>
      </w:pPr>
      <w:r>
        <w:rPr>
          <w:rFonts w:asciiTheme="minorHAnsi" w:hAnsiTheme="minorHAnsi" w:cstheme="minorHAnsi"/>
          <w:sz w:val="24"/>
          <w:szCs w:val="24"/>
        </w:rPr>
        <w:t xml:space="preserve">The </w:t>
      </w:r>
      <w:r w:rsidR="00A00CF5">
        <w:rPr>
          <w:rFonts w:asciiTheme="minorHAnsi" w:hAnsiTheme="minorHAnsi" w:cstheme="minorHAnsi"/>
          <w:sz w:val="24"/>
          <w:szCs w:val="24"/>
        </w:rPr>
        <w:t>Self-</w:t>
      </w:r>
      <w:r>
        <w:rPr>
          <w:rFonts w:asciiTheme="minorHAnsi" w:hAnsiTheme="minorHAnsi" w:cstheme="minorHAnsi"/>
          <w:sz w:val="24"/>
          <w:szCs w:val="24"/>
        </w:rPr>
        <w:t>C</w:t>
      </w:r>
      <w:r w:rsidR="00A00CF5">
        <w:rPr>
          <w:rFonts w:asciiTheme="minorHAnsi" w:hAnsiTheme="minorHAnsi" w:cstheme="minorHAnsi"/>
          <w:sz w:val="24"/>
          <w:szCs w:val="24"/>
        </w:rPr>
        <w:t xml:space="preserve">are learning collaboratives </w:t>
      </w:r>
      <w:r>
        <w:rPr>
          <w:rFonts w:asciiTheme="minorHAnsi" w:hAnsiTheme="minorHAnsi" w:cstheme="minorHAnsi"/>
          <w:sz w:val="24"/>
          <w:szCs w:val="24"/>
        </w:rPr>
        <w:t xml:space="preserve">are a </w:t>
      </w:r>
      <w:r w:rsidR="00A00CF5">
        <w:rPr>
          <w:rFonts w:asciiTheme="minorHAnsi" w:hAnsiTheme="minorHAnsi" w:cstheme="minorHAnsi"/>
          <w:sz w:val="24"/>
          <w:szCs w:val="24"/>
        </w:rPr>
        <w:t xml:space="preserve">6 month journey that focuses on self-care tools to use in individual practice; information available at: </w:t>
      </w:r>
      <w:hyperlink r:id="rId10" w:history="1">
        <w:r w:rsidR="00A00CF5" w:rsidRPr="00F908F4">
          <w:rPr>
            <w:rStyle w:val="Hyperlink"/>
            <w:rFonts w:asciiTheme="minorHAnsi" w:hAnsiTheme="minorHAnsi" w:cstheme="minorHAnsi"/>
            <w:sz w:val="24"/>
            <w:szCs w:val="24"/>
          </w:rPr>
          <w:t>https://wcwpds.wisc.edu/learning-collaboratives-home-page/mental-health-ambassadors/</w:t>
        </w:r>
      </w:hyperlink>
      <w:r w:rsidR="00A00CF5">
        <w:rPr>
          <w:rFonts w:asciiTheme="minorHAnsi" w:hAnsiTheme="minorHAnsi" w:cstheme="minorHAnsi"/>
          <w:sz w:val="24"/>
          <w:szCs w:val="24"/>
        </w:rPr>
        <w:t xml:space="preserve"> </w:t>
      </w:r>
    </w:p>
    <w:p w14:paraId="6579105A" w14:textId="58F4C80A" w:rsidR="00A00CF5" w:rsidRDefault="00A00CF5" w:rsidP="00312BD3">
      <w:pPr>
        <w:pStyle w:val="NoSpacing"/>
        <w:numPr>
          <w:ilvl w:val="0"/>
          <w:numId w:val="50"/>
        </w:numPr>
        <w:rPr>
          <w:rFonts w:asciiTheme="minorHAnsi" w:hAnsiTheme="minorHAnsi" w:cstheme="minorHAnsi"/>
          <w:sz w:val="24"/>
          <w:szCs w:val="24"/>
        </w:rPr>
      </w:pPr>
      <w:r>
        <w:rPr>
          <w:rFonts w:asciiTheme="minorHAnsi" w:hAnsiTheme="minorHAnsi" w:cstheme="minorHAnsi"/>
          <w:sz w:val="24"/>
          <w:szCs w:val="24"/>
        </w:rPr>
        <w:t>No registration required</w:t>
      </w:r>
      <w:r w:rsidR="00312BD3">
        <w:rPr>
          <w:rFonts w:asciiTheme="minorHAnsi" w:hAnsiTheme="minorHAnsi" w:cstheme="minorHAnsi"/>
          <w:sz w:val="24"/>
          <w:szCs w:val="24"/>
        </w:rPr>
        <w:t xml:space="preserve"> for the learning collaborative</w:t>
      </w:r>
      <w:r>
        <w:rPr>
          <w:rFonts w:asciiTheme="minorHAnsi" w:hAnsiTheme="minorHAnsi" w:cstheme="minorHAnsi"/>
          <w:sz w:val="24"/>
          <w:szCs w:val="24"/>
        </w:rPr>
        <w:t>; just attend whichever sessions you want; CEHs are available for the sessions you attended</w:t>
      </w:r>
    </w:p>
    <w:p w14:paraId="492CA7F7" w14:textId="796AA6E6" w:rsidR="00802EAA" w:rsidRDefault="00802EAA" w:rsidP="00312BD3">
      <w:pPr>
        <w:pStyle w:val="NoSpacing"/>
        <w:numPr>
          <w:ilvl w:val="0"/>
          <w:numId w:val="50"/>
        </w:numPr>
        <w:rPr>
          <w:rFonts w:asciiTheme="minorHAnsi" w:hAnsiTheme="minorHAnsi" w:cstheme="minorHAnsi"/>
          <w:sz w:val="24"/>
          <w:szCs w:val="24"/>
        </w:rPr>
      </w:pPr>
      <w:proofErr w:type="spellStart"/>
      <w:r>
        <w:rPr>
          <w:rFonts w:asciiTheme="minorHAnsi" w:hAnsiTheme="minorHAnsi" w:cstheme="minorHAnsi"/>
          <w:sz w:val="24"/>
          <w:szCs w:val="24"/>
        </w:rPr>
        <w:t>Alebra</w:t>
      </w:r>
      <w:proofErr w:type="spellEnd"/>
      <w:r>
        <w:rPr>
          <w:rFonts w:asciiTheme="minorHAnsi" w:hAnsiTheme="minorHAnsi" w:cstheme="minorHAnsi"/>
          <w:sz w:val="24"/>
          <w:szCs w:val="24"/>
        </w:rPr>
        <w:t xml:space="preserve"> Metoxen: Is there a plan to update content </w:t>
      </w:r>
      <w:r w:rsidR="00312BD3">
        <w:rPr>
          <w:rFonts w:asciiTheme="minorHAnsi" w:hAnsiTheme="minorHAnsi" w:cstheme="minorHAnsi"/>
          <w:sz w:val="24"/>
          <w:szCs w:val="24"/>
        </w:rPr>
        <w:t xml:space="preserve">in the learning collaboratives </w:t>
      </w:r>
      <w:r>
        <w:rPr>
          <w:rFonts w:asciiTheme="minorHAnsi" w:hAnsiTheme="minorHAnsi" w:cstheme="minorHAnsi"/>
          <w:sz w:val="24"/>
          <w:szCs w:val="24"/>
        </w:rPr>
        <w:t xml:space="preserve">and provide support to agencies, if requested? </w:t>
      </w:r>
      <w:r w:rsidR="00312BD3">
        <w:rPr>
          <w:rFonts w:asciiTheme="minorHAnsi" w:hAnsiTheme="minorHAnsi" w:cstheme="minorHAnsi"/>
          <w:sz w:val="24"/>
          <w:szCs w:val="24"/>
        </w:rPr>
        <w:t xml:space="preserve">Dion: </w:t>
      </w:r>
      <w:r>
        <w:rPr>
          <w:rFonts w:asciiTheme="minorHAnsi" w:hAnsiTheme="minorHAnsi" w:cstheme="minorHAnsi"/>
          <w:sz w:val="24"/>
          <w:szCs w:val="24"/>
        </w:rPr>
        <w:t>Yes, interested in feedback and will update based on feedback received.</w:t>
      </w:r>
    </w:p>
    <w:p w14:paraId="5EE1AE22" w14:textId="77777777" w:rsidR="00DC2116" w:rsidRDefault="00DC2116" w:rsidP="004F73E9">
      <w:pPr>
        <w:pStyle w:val="NoSpacing"/>
        <w:rPr>
          <w:rFonts w:asciiTheme="minorHAnsi" w:hAnsiTheme="minorHAnsi" w:cstheme="minorHAnsi"/>
          <w:sz w:val="24"/>
          <w:szCs w:val="24"/>
        </w:rPr>
      </w:pPr>
    </w:p>
    <w:p w14:paraId="0A9F80CB" w14:textId="2F4AAF54" w:rsidR="00DC2116" w:rsidRDefault="00A00CF5" w:rsidP="004F73E9">
      <w:pPr>
        <w:pStyle w:val="NoSpacing"/>
        <w:rPr>
          <w:rFonts w:asciiTheme="minorHAnsi" w:hAnsiTheme="minorHAnsi" w:cstheme="minorHAnsi"/>
          <w:sz w:val="24"/>
          <w:szCs w:val="24"/>
        </w:rPr>
      </w:pPr>
      <w:r>
        <w:rPr>
          <w:rFonts w:asciiTheme="minorHAnsi" w:hAnsiTheme="minorHAnsi" w:cstheme="minorHAnsi"/>
          <w:sz w:val="24"/>
          <w:szCs w:val="24"/>
        </w:rPr>
        <w:t>2026 Priority Setting</w:t>
      </w:r>
      <w:r w:rsidR="00802EAA">
        <w:rPr>
          <w:rFonts w:asciiTheme="minorHAnsi" w:hAnsiTheme="minorHAnsi" w:cstheme="minorHAnsi"/>
          <w:sz w:val="24"/>
          <w:szCs w:val="24"/>
        </w:rPr>
        <w:t xml:space="preserve"> – Jen Heil and Shannon Braden</w:t>
      </w:r>
    </w:p>
    <w:p w14:paraId="55AF79F9" w14:textId="79FAA220" w:rsidR="00A00CF5" w:rsidRDefault="00A00CF5" w:rsidP="00A00CF5">
      <w:pPr>
        <w:pStyle w:val="NoSpacing"/>
        <w:numPr>
          <w:ilvl w:val="0"/>
          <w:numId w:val="44"/>
        </w:numPr>
        <w:rPr>
          <w:rFonts w:asciiTheme="minorHAnsi" w:hAnsiTheme="minorHAnsi" w:cstheme="minorHAnsi"/>
          <w:sz w:val="24"/>
          <w:szCs w:val="24"/>
        </w:rPr>
      </w:pPr>
      <w:r>
        <w:rPr>
          <w:rFonts w:asciiTheme="minorHAnsi" w:hAnsiTheme="minorHAnsi" w:cstheme="minorHAnsi"/>
          <w:sz w:val="24"/>
          <w:szCs w:val="24"/>
        </w:rPr>
        <w:t>County Feedback</w:t>
      </w:r>
      <w:r w:rsidR="00312BD3">
        <w:rPr>
          <w:rFonts w:asciiTheme="minorHAnsi" w:hAnsiTheme="minorHAnsi" w:cstheme="minorHAnsi"/>
          <w:sz w:val="24"/>
          <w:szCs w:val="24"/>
        </w:rPr>
        <w:t xml:space="preserve"> </w:t>
      </w:r>
      <w:r w:rsidR="00312BD3">
        <w:rPr>
          <w:rFonts w:asciiTheme="minorHAnsi" w:hAnsiTheme="minorHAnsi" w:cstheme="minorHAnsi"/>
          <w:sz w:val="24"/>
          <w:szCs w:val="24"/>
        </w:rPr>
        <w:t>– Jen Heil</w:t>
      </w:r>
    </w:p>
    <w:p w14:paraId="6D4943DD" w14:textId="5852F557" w:rsidR="00A00CF5" w:rsidRDefault="00802EAA" w:rsidP="00A00CF5">
      <w:pPr>
        <w:pStyle w:val="NoSpacing"/>
        <w:numPr>
          <w:ilvl w:val="0"/>
          <w:numId w:val="45"/>
        </w:numPr>
        <w:rPr>
          <w:rFonts w:asciiTheme="minorHAnsi" w:hAnsiTheme="minorHAnsi" w:cstheme="minorHAnsi"/>
          <w:sz w:val="24"/>
          <w:szCs w:val="24"/>
        </w:rPr>
      </w:pPr>
      <w:r>
        <w:rPr>
          <w:rFonts w:asciiTheme="minorHAnsi" w:hAnsiTheme="minorHAnsi" w:cstheme="minorHAnsi"/>
          <w:sz w:val="24"/>
          <w:szCs w:val="24"/>
        </w:rPr>
        <w:t>See “Key Themes &amp; Priorities for 2026 Training” doc that Darin shared with Steering Committee as a handout</w:t>
      </w:r>
    </w:p>
    <w:p w14:paraId="362DF577" w14:textId="57D8F643" w:rsidR="00802EAA" w:rsidRDefault="00802EAA" w:rsidP="00A00CF5">
      <w:pPr>
        <w:pStyle w:val="NoSpacing"/>
        <w:numPr>
          <w:ilvl w:val="0"/>
          <w:numId w:val="45"/>
        </w:numPr>
        <w:rPr>
          <w:rFonts w:asciiTheme="minorHAnsi" w:hAnsiTheme="minorHAnsi" w:cstheme="minorHAnsi"/>
          <w:sz w:val="24"/>
          <w:szCs w:val="24"/>
        </w:rPr>
      </w:pPr>
      <w:r>
        <w:rPr>
          <w:rFonts w:asciiTheme="minorHAnsi" w:hAnsiTheme="minorHAnsi" w:cstheme="minorHAnsi"/>
          <w:sz w:val="24"/>
          <w:szCs w:val="24"/>
        </w:rPr>
        <w:t xml:space="preserve">Jen reviewed the feedback </w:t>
      </w:r>
      <w:r w:rsidR="007308F1">
        <w:rPr>
          <w:rFonts w:asciiTheme="minorHAnsi" w:hAnsiTheme="minorHAnsi" w:cstheme="minorHAnsi"/>
          <w:sz w:val="24"/>
          <w:szCs w:val="24"/>
        </w:rPr>
        <w:t xml:space="preserve">covered on the document </w:t>
      </w:r>
      <w:r>
        <w:rPr>
          <w:rFonts w:asciiTheme="minorHAnsi" w:hAnsiTheme="minorHAnsi" w:cstheme="minorHAnsi"/>
          <w:sz w:val="24"/>
          <w:szCs w:val="24"/>
        </w:rPr>
        <w:t>on what was working well</w:t>
      </w:r>
      <w:r w:rsidR="007308F1">
        <w:rPr>
          <w:rFonts w:asciiTheme="minorHAnsi" w:hAnsiTheme="minorHAnsi" w:cstheme="minorHAnsi"/>
          <w:sz w:val="24"/>
          <w:szCs w:val="24"/>
        </w:rPr>
        <w:t>/should continue, a</w:t>
      </w:r>
      <w:r w:rsidR="007308F1">
        <w:rPr>
          <w:rFonts w:asciiTheme="minorHAnsi" w:hAnsiTheme="minorHAnsi" w:cstheme="minorHAnsi"/>
          <w:sz w:val="24"/>
          <w:szCs w:val="24"/>
        </w:rPr>
        <w:t>reas for adjustment</w:t>
      </w:r>
      <w:r w:rsidR="007308F1">
        <w:rPr>
          <w:rFonts w:asciiTheme="minorHAnsi" w:hAnsiTheme="minorHAnsi" w:cstheme="minorHAnsi"/>
          <w:sz w:val="24"/>
          <w:szCs w:val="24"/>
        </w:rPr>
        <w:t>/scale back, s</w:t>
      </w:r>
      <w:r w:rsidR="007308F1">
        <w:rPr>
          <w:rFonts w:asciiTheme="minorHAnsi" w:hAnsiTheme="minorHAnsi" w:cstheme="minorHAnsi"/>
          <w:sz w:val="24"/>
          <w:szCs w:val="24"/>
        </w:rPr>
        <w:t>ystem supports and structural improvements</w:t>
      </w:r>
      <w:r w:rsidR="007308F1">
        <w:rPr>
          <w:rFonts w:asciiTheme="minorHAnsi" w:hAnsiTheme="minorHAnsi" w:cstheme="minorHAnsi"/>
          <w:sz w:val="24"/>
          <w:szCs w:val="24"/>
        </w:rPr>
        <w:t>, and unmet/emerging training needs</w:t>
      </w:r>
    </w:p>
    <w:p w14:paraId="2FA49858" w14:textId="137A16BE" w:rsidR="00802EAA" w:rsidRDefault="001D560E" w:rsidP="00A00CF5">
      <w:pPr>
        <w:pStyle w:val="NoSpacing"/>
        <w:numPr>
          <w:ilvl w:val="0"/>
          <w:numId w:val="45"/>
        </w:numPr>
        <w:rPr>
          <w:rFonts w:asciiTheme="minorHAnsi" w:hAnsiTheme="minorHAnsi" w:cstheme="minorHAnsi"/>
          <w:sz w:val="24"/>
          <w:szCs w:val="24"/>
        </w:rPr>
      </w:pPr>
      <w:r>
        <w:rPr>
          <w:rFonts w:asciiTheme="minorHAnsi" w:hAnsiTheme="minorHAnsi" w:cstheme="minorHAnsi"/>
          <w:sz w:val="24"/>
          <w:szCs w:val="24"/>
        </w:rPr>
        <w:t>Jen noted that</w:t>
      </w:r>
      <w:r w:rsidR="00802EAA">
        <w:rPr>
          <w:rFonts w:asciiTheme="minorHAnsi" w:hAnsiTheme="minorHAnsi" w:cstheme="minorHAnsi"/>
          <w:sz w:val="24"/>
          <w:szCs w:val="24"/>
        </w:rPr>
        <w:t xml:space="preserve"> the classroom trainings don’t fill up but the virtual trainings do </w:t>
      </w:r>
    </w:p>
    <w:p w14:paraId="78F6DE94" w14:textId="4DC733DD" w:rsidR="00CB3B23" w:rsidRDefault="00CB3B23" w:rsidP="00CB3B23">
      <w:pPr>
        <w:pStyle w:val="NoSpacing"/>
        <w:numPr>
          <w:ilvl w:val="0"/>
          <w:numId w:val="44"/>
        </w:numPr>
        <w:rPr>
          <w:rFonts w:asciiTheme="minorHAnsi" w:hAnsiTheme="minorHAnsi" w:cstheme="minorHAnsi"/>
          <w:sz w:val="24"/>
          <w:szCs w:val="24"/>
        </w:rPr>
      </w:pPr>
      <w:r>
        <w:rPr>
          <w:rFonts w:asciiTheme="minorHAnsi" w:hAnsiTheme="minorHAnsi" w:cstheme="minorHAnsi"/>
          <w:sz w:val="24"/>
          <w:szCs w:val="24"/>
        </w:rPr>
        <w:t>Overview</w:t>
      </w:r>
      <w:r w:rsidR="00312BD3">
        <w:rPr>
          <w:rFonts w:asciiTheme="minorHAnsi" w:hAnsiTheme="minorHAnsi" w:cstheme="minorHAnsi"/>
          <w:sz w:val="24"/>
          <w:szCs w:val="24"/>
        </w:rPr>
        <w:t xml:space="preserve"> of 2026 priorities that connect with the themes identified by the county feedback – </w:t>
      </w:r>
      <w:r w:rsidR="00312BD3">
        <w:rPr>
          <w:rFonts w:asciiTheme="minorHAnsi" w:hAnsiTheme="minorHAnsi" w:cstheme="minorHAnsi"/>
          <w:sz w:val="24"/>
          <w:szCs w:val="24"/>
        </w:rPr>
        <w:t>Shannon</w:t>
      </w:r>
      <w:r w:rsidR="00312BD3">
        <w:rPr>
          <w:rFonts w:asciiTheme="minorHAnsi" w:hAnsiTheme="minorHAnsi" w:cstheme="minorHAnsi"/>
          <w:sz w:val="24"/>
          <w:szCs w:val="24"/>
        </w:rPr>
        <w:t xml:space="preserve"> </w:t>
      </w:r>
      <w:r w:rsidR="00312BD3">
        <w:rPr>
          <w:rFonts w:asciiTheme="minorHAnsi" w:hAnsiTheme="minorHAnsi" w:cstheme="minorHAnsi"/>
          <w:sz w:val="24"/>
          <w:szCs w:val="24"/>
        </w:rPr>
        <w:t>Braden</w:t>
      </w:r>
    </w:p>
    <w:p w14:paraId="5F4AD572" w14:textId="42C340CC" w:rsidR="007308F1" w:rsidRDefault="007308F1" w:rsidP="00A00CF5">
      <w:pPr>
        <w:pStyle w:val="NoSpacing"/>
        <w:numPr>
          <w:ilvl w:val="0"/>
          <w:numId w:val="45"/>
        </w:numPr>
        <w:rPr>
          <w:rFonts w:asciiTheme="minorHAnsi" w:hAnsiTheme="minorHAnsi" w:cstheme="minorHAnsi"/>
          <w:sz w:val="24"/>
          <w:szCs w:val="24"/>
        </w:rPr>
      </w:pPr>
      <w:r>
        <w:rPr>
          <w:rFonts w:asciiTheme="minorHAnsi" w:hAnsiTheme="minorHAnsi" w:cstheme="minorHAnsi"/>
          <w:sz w:val="24"/>
          <w:szCs w:val="24"/>
        </w:rPr>
        <w:t xml:space="preserve">Some of the priorities planned for 2026 include: access and access supports for supervisors, supports for supervisors on working with employees </w:t>
      </w:r>
      <w:r w:rsidR="001D560E">
        <w:rPr>
          <w:rFonts w:asciiTheme="minorHAnsi" w:hAnsiTheme="minorHAnsi" w:cstheme="minorHAnsi"/>
          <w:sz w:val="24"/>
          <w:szCs w:val="24"/>
        </w:rPr>
        <w:t xml:space="preserve">in the PSP program </w:t>
      </w:r>
      <w:r>
        <w:rPr>
          <w:rFonts w:asciiTheme="minorHAnsi" w:hAnsiTheme="minorHAnsi" w:cstheme="minorHAnsi"/>
          <w:sz w:val="24"/>
          <w:szCs w:val="24"/>
        </w:rPr>
        <w:t>who have lived ex</w:t>
      </w:r>
      <w:r w:rsidR="001D560E">
        <w:rPr>
          <w:rFonts w:asciiTheme="minorHAnsi" w:hAnsiTheme="minorHAnsi" w:cstheme="minorHAnsi"/>
          <w:sz w:val="24"/>
          <w:szCs w:val="24"/>
        </w:rPr>
        <w:t>perience,</w:t>
      </w:r>
      <w:r>
        <w:rPr>
          <w:rFonts w:asciiTheme="minorHAnsi" w:hAnsiTheme="minorHAnsi" w:cstheme="minorHAnsi"/>
          <w:sz w:val="24"/>
          <w:szCs w:val="24"/>
        </w:rPr>
        <w:t xml:space="preserve"> safety and danger threats with additional supports to supervisors (cohort and booster versions)</w:t>
      </w:r>
      <w:r w:rsidR="001D560E">
        <w:rPr>
          <w:rFonts w:asciiTheme="minorHAnsi" w:hAnsiTheme="minorHAnsi" w:cstheme="minorHAnsi"/>
          <w:sz w:val="24"/>
          <w:szCs w:val="24"/>
        </w:rPr>
        <w:t>,</w:t>
      </w:r>
      <w:r>
        <w:rPr>
          <w:rFonts w:asciiTheme="minorHAnsi" w:hAnsiTheme="minorHAnsi" w:cstheme="minorHAnsi"/>
          <w:sz w:val="24"/>
          <w:szCs w:val="24"/>
        </w:rPr>
        <w:t xml:space="preserve"> supervisory support for collaboration with tribes, supporting the case planning process, foster parent curriculum changed so will be offering Train the Trainer sessions for CPAs, bolstering the YASI training sequence, finess</w:t>
      </w:r>
      <w:r w:rsidR="001D560E">
        <w:rPr>
          <w:rFonts w:asciiTheme="minorHAnsi" w:hAnsiTheme="minorHAnsi" w:cstheme="minorHAnsi"/>
          <w:sz w:val="24"/>
          <w:szCs w:val="24"/>
        </w:rPr>
        <w:t xml:space="preserve">ing </w:t>
      </w:r>
      <w:r>
        <w:rPr>
          <w:rFonts w:asciiTheme="minorHAnsi" w:hAnsiTheme="minorHAnsi" w:cstheme="minorHAnsi"/>
          <w:sz w:val="24"/>
          <w:szCs w:val="24"/>
        </w:rPr>
        <w:t>the auto enrollment for new YJ professionals</w:t>
      </w:r>
    </w:p>
    <w:p w14:paraId="2F70B026" w14:textId="1C7D8799" w:rsidR="00A00CF5" w:rsidRPr="001D560E" w:rsidRDefault="007308F1" w:rsidP="001D560E">
      <w:pPr>
        <w:pStyle w:val="NoSpacing"/>
        <w:numPr>
          <w:ilvl w:val="0"/>
          <w:numId w:val="45"/>
        </w:numPr>
        <w:rPr>
          <w:rFonts w:asciiTheme="minorHAnsi" w:hAnsiTheme="minorHAnsi" w:cstheme="minorHAnsi"/>
          <w:sz w:val="24"/>
          <w:szCs w:val="24"/>
        </w:rPr>
      </w:pPr>
      <w:r>
        <w:rPr>
          <w:rFonts w:asciiTheme="minorHAnsi" w:hAnsiTheme="minorHAnsi" w:cstheme="minorHAnsi"/>
          <w:sz w:val="24"/>
          <w:szCs w:val="24"/>
        </w:rPr>
        <w:t>New: M</w:t>
      </w:r>
      <w:r w:rsidR="001D560E">
        <w:rPr>
          <w:rFonts w:asciiTheme="minorHAnsi" w:hAnsiTheme="minorHAnsi" w:cstheme="minorHAnsi"/>
          <w:sz w:val="24"/>
          <w:szCs w:val="24"/>
        </w:rPr>
        <w:t xml:space="preserve">otivational </w:t>
      </w:r>
      <w:r>
        <w:rPr>
          <w:rFonts w:asciiTheme="minorHAnsi" w:hAnsiTheme="minorHAnsi" w:cstheme="minorHAnsi"/>
          <w:sz w:val="24"/>
          <w:szCs w:val="24"/>
        </w:rPr>
        <w:t>I</w:t>
      </w:r>
      <w:r w:rsidR="001D560E">
        <w:rPr>
          <w:rFonts w:asciiTheme="minorHAnsi" w:hAnsiTheme="minorHAnsi" w:cstheme="minorHAnsi"/>
          <w:sz w:val="24"/>
          <w:szCs w:val="24"/>
        </w:rPr>
        <w:t>nterviewing</w:t>
      </w:r>
      <w:r>
        <w:rPr>
          <w:rFonts w:asciiTheme="minorHAnsi" w:hAnsiTheme="minorHAnsi" w:cstheme="minorHAnsi"/>
          <w:sz w:val="24"/>
          <w:szCs w:val="24"/>
        </w:rPr>
        <w:t>, leadership development for H</w:t>
      </w:r>
      <w:r w:rsidR="001D560E">
        <w:rPr>
          <w:rFonts w:asciiTheme="minorHAnsi" w:hAnsiTheme="minorHAnsi" w:cstheme="minorHAnsi"/>
          <w:sz w:val="24"/>
          <w:szCs w:val="24"/>
        </w:rPr>
        <w:t xml:space="preserve">uman </w:t>
      </w:r>
      <w:r>
        <w:rPr>
          <w:rFonts w:asciiTheme="minorHAnsi" w:hAnsiTheme="minorHAnsi" w:cstheme="minorHAnsi"/>
          <w:sz w:val="24"/>
          <w:szCs w:val="24"/>
        </w:rPr>
        <w:t>S</w:t>
      </w:r>
      <w:r w:rsidR="001D560E">
        <w:rPr>
          <w:rFonts w:asciiTheme="minorHAnsi" w:hAnsiTheme="minorHAnsi" w:cstheme="minorHAnsi"/>
          <w:sz w:val="24"/>
          <w:szCs w:val="24"/>
        </w:rPr>
        <w:t>ervice</w:t>
      </w:r>
      <w:r>
        <w:rPr>
          <w:rFonts w:asciiTheme="minorHAnsi" w:hAnsiTheme="minorHAnsi" w:cstheme="minorHAnsi"/>
          <w:sz w:val="24"/>
          <w:szCs w:val="24"/>
        </w:rPr>
        <w:t xml:space="preserve"> leaders (directors, managers), eagerly awaiting publication of new DCF 56 admin rule </w:t>
      </w:r>
      <w:r w:rsidR="001D560E">
        <w:rPr>
          <w:rFonts w:asciiTheme="minorHAnsi" w:hAnsiTheme="minorHAnsi" w:cstheme="minorHAnsi"/>
          <w:sz w:val="24"/>
          <w:szCs w:val="24"/>
        </w:rPr>
        <w:t>which will mean</w:t>
      </w:r>
      <w:r>
        <w:rPr>
          <w:rFonts w:asciiTheme="minorHAnsi" w:hAnsiTheme="minorHAnsi" w:cstheme="minorHAnsi"/>
          <w:sz w:val="24"/>
          <w:szCs w:val="24"/>
        </w:rPr>
        <w:t xml:space="preserve"> foster parent pre-placement</w:t>
      </w:r>
      <w:r w:rsidR="001D560E">
        <w:rPr>
          <w:rFonts w:asciiTheme="minorHAnsi" w:hAnsiTheme="minorHAnsi" w:cstheme="minorHAnsi"/>
          <w:sz w:val="24"/>
          <w:szCs w:val="24"/>
        </w:rPr>
        <w:t xml:space="preserve"> revisions</w:t>
      </w:r>
    </w:p>
    <w:p w14:paraId="01B4E7E9" w14:textId="77777777" w:rsidR="00A00CF5" w:rsidRPr="00ED2105" w:rsidRDefault="00A00CF5" w:rsidP="004F73E9">
      <w:pPr>
        <w:pStyle w:val="NoSpacing"/>
        <w:rPr>
          <w:rFonts w:asciiTheme="minorHAnsi" w:hAnsiTheme="minorHAnsi" w:cstheme="minorHAnsi"/>
          <w:sz w:val="24"/>
          <w:szCs w:val="24"/>
        </w:rPr>
      </w:pPr>
    </w:p>
    <w:p w14:paraId="400B5F19" w14:textId="222BAF5A" w:rsidR="00DF3ECD" w:rsidRPr="00ED2105" w:rsidRDefault="00DF3ECD" w:rsidP="00CB3B23">
      <w:pPr>
        <w:pStyle w:val="NoSpacing"/>
        <w:rPr>
          <w:rFonts w:asciiTheme="minorHAnsi" w:hAnsiTheme="minorHAnsi" w:cstheme="minorHAnsi"/>
          <w:sz w:val="24"/>
          <w:szCs w:val="24"/>
        </w:rPr>
      </w:pPr>
      <w:r w:rsidRPr="00ED2105">
        <w:rPr>
          <w:rFonts w:asciiTheme="minorHAnsi" w:hAnsiTheme="minorHAnsi" w:cstheme="minorHAnsi"/>
          <w:sz w:val="24"/>
          <w:szCs w:val="24"/>
        </w:rPr>
        <w:t xml:space="preserve">Joint ICW </w:t>
      </w:r>
      <w:r w:rsidR="00CB3B23">
        <w:rPr>
          <w:rFonts w:asciiTheme="minorHAnsi" w:hAnsiTheme="minorHAnsi" w:cstheme="minorHAnsi"/>
          <w:sz w:val="24"/>
          <w:szCs w:val="24"/>
        </w:rPr>
        <w:t>Directors Meeting Review</w:t>
      </w:r>
      <w:r w:rsidR="001D560E">
        <w:rPr>
          <w:rFonts w:asciiTheme="minorHAnsi" w:hAnsiTheme="minorHAnsi" w:cstheme="minorHAnsi"/>
          <w:sz w:val="24"/>
          <w:szCs w:val="24"/>
        </w:rPr>
        <w:t xml:space="preserve"> – Heather Halonie</w:t>
      </w:r>
    </w:p>
    <w:p w14:paraId="2D637B6E" w14:textId="398759D0" w:rsidR="00D354C0" w:rsidRDefault="00D354C0" w:rsidP="00DF3ECD">
      <w:pPr>
        <w:pStyle w:val="NoSpacing"/>
        <w:numPr>
          <w:ilvl w:val="0"/>
          <w:numId w:val="31"/>
        </w:numPr>
        <w:rPr>
          <w:rFonts w:asciiTheme="minorHAnsi" w:hAnsiTheme="minorHAnsi" w:cstheme="minorHAnsi"/>
          <w:sz w:val="24"/>
          <w:szCs w:val="24"/>
        </w:rPr>
      </w:pPr>
      <w:r>
        <w:rPr>
          <w:rFonts w:asciiTheme="minorHAnsi" w:hAnsiTheme="minorHAnsi" w:cstheme="minorHAnsi"/>
          <w:sz w:val="24"/>
          <w:szCs w:val="24"/>
        </w:rPr>
        <w:t>Focus of meeting: supervisor support re WICWA cases</w:t>
      </w:r>
      <w:r w:rsidR="00B14FF2">
        <w:rPr>
          <w:rFonts w:asciiTheme="minorHAnsi" w:hAnsiTheme="minorHAnsi" w:cstheme="minorHAnsi"/>
          <w:sz w:val="24"/>
          <w:szCs w:val="24"/>
        </w:rPr>
        <w:t xml:space="preserve"> and building collaborative relationships with tribes</w:t>
      </w:r>
    </w:p>
    <w:p w14:paraId="66BBFDA5" w14:textId="50A02305" w:rsidR="00D354C0" w:rsidRDefault="00D354C0" w:rsidP="00DF3ECD">
      <w:pPr>
        <w:pStyle w:val="NoSpacing"/>
        <w:numPr>
          <w:ilvl w:val="0"/>
          <w:numId w:val="31"/>
        </w:numPr>
        <w:rPr>
          <w:rFonts w:asciiTheme="minorHAnsi" w:hAnsiTheme="minorHAnsi" w:cstheme="minorHAnsi"/>
          <w:sz w:val="24"/>
          <w:szCs w:val="24"/>
        </w:rPr>
      </w:pPr>
      <w:r>
        <w:rPr>
          <w:rFonts w:asciiTheme="minorHAnsi" w:hAnsiTheme="minorHAnsi" w:cstheme="minorHAnsi"/>
          <w:sz w:val="24"/>
          <w:szCs w:val="24"/>
        </w:rPr>
        <w:t>Heather</w:t>
      </w:r>
      <w:r w:rsidR="00B14FF2">
        <w:rPr>
          <w:rFonts w:asciiTheme="minorHAnsi" w:hAnsiTheme="minorHAnsi" w:cstheme="minorHAnsi"/>
          <w:sz w:val="24"/>
          <w:szCs w:val="24"/>
        </w:rPr>
        <w:t xml:space="preserve"> </w:t>
      </w:r>
      <w:r w:rsidR="001D560E">
        <w:rPr>
          <w:rFonts w:asciiTheme="minorHAnsi" w:hAnsiTheme="minorHAnsi" w:cstheme="minorHAnsi"/>
          <w:sz w:val="24"/>
          <w:szCs w:val="24"/>
        </w:rPr>
        <w:t>reported on the meeting and the brainstorming and discussions on whether training was</w:t>
      </w:r>
      <w:r w:rsidR="00B14FF2">
        <w:rPr>
          <w:rFonts w:asciiTheme="minorHAnsi" w:hAnsiTheme="minorHAnsi" w:cstheme="minorHAnsi"/>
          <w:sz w:val="24"/>
          <w:szCs w:val="24"/>
        </w:rPr>
        <w:t xml:space="preserve"> the best solution.</w:t>
      </w:r>
    </w:p>
    <w:p w14:paraId="18931B49" w14:textId="76545AE2" w:rsidR="00B14FF2" w:rsidRDefault="001D560E" w:rsidP="00DF3ECD">
      <w:pPr>
        <w:pStyle w:val="NoSpacing"/>
        <w:numPr>
          <w:ilvl w:val="0"/>
          <w:numId w:val="31"/>
        </w:numPr>
        <w:rPr>
          <w:rFonts w:asciiTheme="minorHAnsi" w:hAnsiTheme="minorHAnsi" w:cstheme="minorHAnsi"/>
          <w:sz w:val="24"/>
          <w:szCs w:val="24"/>
        </w:rPr>
      </w:pPr>
      <w:r>
        <w:rPr>
          <w:rFonts w:asciiTheme="minorHAnsi" w:hAnsiTheme="minorHAnsi" w:cstheme="minorHAnsi"/>
          <w:sz w:val="24"/>
          <w:szCs w:val="24"/>
        </w:rPr>
        <w:t>The next step take-aways included: development of t</w:t>
      </w:r>
      <w:r w:rsidR="00B14FF2">
        <w:rPr>
          <w:rFonts w:asciiTheme="minorHAnsi" w:hAnsiTheme="minorHAnsi" w:cstheme="minorHAnsi"/>
          <w:sz w:val="24"/>
          <w:szCs w:val="24"/>
        </w:rPr>
        <w:t>ools to support supervisors, i</w:t>
      </w:r>
      <w:r>
        <w:rPr>
          <w:rFonts w:asciiTheme="minorHAnsi" w:hAnsiTheme="minorHAnsi" w:cstheme="minorHAnsi"/>
          <w:sz w:val="24"/>
          <w:szCs w:val="24"/>
        </w:rPr>
        <w:t>.</w:t>
      </w:r>
      <w:r w:rsidR="00B14FF2">
        <w:rPr>
          <w:rFonts w:asciiTheme="minorHAnsi" w:hAnsiTheme="minorHAnsi" w:cstheme="minorHAnsi"/>
          <w:sz w:val="24"/>
          <w:szCs w:val="24"/>
        </w:rPr>
        <w:t>e.</w:t>
      </w:r>
      <w:r>
        <w:rPr>
          <w:rFonts w:asciiTheme="minorHAnsi" w:hAnsiTheme="minorHAnsi" w:cstheme="minorHAnsi"/>
          <w:sz w:val="24"/>
          <w:szCs w:val="24"/>
        </w:rPr>
        <w:t>,</w:t>
      </w:r>
      <w:r w:rsidR="00B14FF2">
        <w:rPr>
          <w:rFonts w:asciiTheme="minorHAnsi" w:hAnsiTheme="minorHAnsi" w:cstheme="minorHAnsi"/>
          <w:sz w:val="24"/>
          <w:szCs w:val="24"/>
        </w:rPr>
        <w:t xml:space="preserve"> desk guide that sup</w:t>
      </w:r>
      <w:r>
        <w:rPr>
          <w:rFonts w:asciiTheme="minorHAnsi" w:hAnsiTheme="minorHAnsi" w:cstheme="minorHAnsi"/>
          <w:sz w:val="24"/>
          <w:szCs w:val="24"/>
        </w:rPr>
        <w:t>ervisors</w:t>
      </w:r>
      <w:r w:rsidR="00B14FF2">
        <w:rPr>
          <w:rFonts w:asciiTheme="minorHAnsi" w:hAnsiTheme="minorHAnsi" w:cstheme="minorHAnsi"/>
          <w:sz w:val="24"/>
          <w:szCs w:val="24"/>
        </w:rPr>
        <w:t xml:space="preserve"> can use as they staff WICWA cases with their staff; sup</w:t>
      </w:r>
      <w:r>
        <w:rPr>
          <w:rFonts w:asciiTheme="minorHAnsi" w:hAnsiTheme="minorHAnsi" w:cstheme="minorHAnsi"/>
          <w:sz w:val="24"/>
          <w:szCs w:val="24"/>
        </w:rPr>
        <w:t>ervisors</w:t>
      </w:r>
      <w:r w:rsidR="00B14FF2">
        <w:rPr>
          <w:rFonts w:asciiTheme="minorHAnsi" w:hAnsiTheme="minorHAnsi" w:cstheme="minorHAnsi"/>
          <w:sz w:val="24"/>
          <w:szCs w:val="24"/>
        </w:rPr>
        <w:t xml:space="preserve"> felt that </w:t>
      </w:r>
      <w:r>
        <w:rPr>
          <w:rFonts w:asciiTheme="minorHAnsi" w:hAnsiTheme="minorHAnsi" w:cstheme="minorHAnsi"/>
          <w:sz w:val="24"/>
          <w:szCs w:val="24"/>
        </w:rPr>
        <w:t xml:space="preserve">a </w:t>
      </w:r>
      <w:r w:rsidR="00B14FF2">
        <w:rPr>
          <w:rFonts w:asciiTheme="minorHAnsi" w:hAnsiTheme="minorHAnsi" w:cstheme="minorHAnsi"/>
          <w:sz w:val="24"/>
          <w:szCs w:val="24"/>
        </w:rPr>
        <w:t>training</w:t>
      </w:r>
      <w:r>
        <w:rPr>
          <w:rFonts w:asciiTheme="minorHAnsi" w:hAnsiTheme="minorHAnsi" w:cstheme="minorHAnsi"/>
          <w:sz w:val="24"/>
          <w:szCs w:val="24"/>
        </w:rPr>
        <w:t xml:space="preserve"> at a set time</w:t>
      </w:r>
      <w:r w:rsidR="00B14FF2">
        <w:rPr>
          <w:rFonts w:asciiTheme="minorHAnsi" w:hAnsiTheme="minorHAnsi" w:cstheme="minorHAnsi"/>
          <w:sz w:val="24"/>
          <w:szCs w:val="24"/>
        </w:rPr>
        <w:t xml:space="preserve"> is not the most helpful </w:t>
      </w:r>
      <w:r>
        <w:rPr>
          <w:rFonts w:asciiTheme="minorHAnsi" w:hAnsiTheme="minorHAnsi" w:cstheme="minorHAnsi"/>
          <w:sz w:val="24"/>
          <w:szCs w:val="24"/>
        </w:rPr>
        <w:t xml:space="preserve">- </w:t>
      </w:r>
      <w:r w:rsidR="00B14FF2">
        <w:rPr>
          <w:rFonts w:asciiTheme="minorHAnsi" w:hAnsiTheme="minorHAnsi" w:cstheme="minorHAnsi"/>
          <w:sz w:val="24"/>
          <w:szCs w:val="24"/>
        </w:rPr>
        <w:t>rather an on-demand refresher would be more helpful for sup</w:t>
      </w:r>
      <w:r>
        <w:rPr>
          <w:rFonts w:asciiTheme="minorHAnsi" w:hAnsiTheme="minorHAnsi" w:cstheme="minorHAnsi"/>
          <w:sz w:val="24"/>
          <w:szCs w:val="24"/>
        </w:rPr>
        <w:t>ervisors</w:t>
      </w:r>
      <w:r w:rsidR="00B14FF2">
        <w:rPr>
          <w:rFonts w:asciiTheme="minorHAnsi" w:hAnsiTheme="minorHAnsi" w:cstheme="minorHAnsi"/>
          <w:sz w:val="24"/>
          <w:szCs w:val="24"/>
        </w:rPr>
        <w:t xml:space="preserve"> to get info </w:t>
      </w:r>
      <w:r>
        <w:rPr>
          <w:rFonts w:asciiTheme="minorHAnsi" w:hAnsiTheme="minorHAnsi" w:cstheme="minorHAnsi"/>
          <w:sz w:val="24"/>
          <w:szCs w:val="24"/>
        </w:rPr>
        <w:t xml:space="preserve">they needed </w:t>
      </w:r>
      <w:r w:rsidR="00B14FF2">
        <w:rPr>
          <w:rFonts w:asciiTheme="minorHAnsi" w:hAnsiTheme="minorHAnsi" w:cstheme="minorHAnsi"/>
          <w:sz w:val="24"/>
          <w:szCs w:val="24"/>
        </w:rPr>
        <w:t>when</w:t>
      </w:r>
      <w:r>
        <w:rPr>
          <w:rFonts w:asciiTheme="minorHAnsi" w:hAnsiTheme="minorHAnsi" w:cstheme="minorHAnsi"/>
          <w:sz w:val="24"/>
          <w:szCs w:val="24"/>
        </w:rPr>
        <w:t xml:space="preserve"> they</w:t>
      </w:r>
      <w:r w:rsidR="00B14FF2">
        <w:rPr>
          <w:rFonts w:asciiTheme="minorHAnsi" w:hAnsiTheme="minorHAnsi" w:cstheme="minorHAnsi"/>
          <w:sz w:val="24"/>
          <w:szCs w:val="24"/>
        </w:rPr>
        <w:t xml:space="preserve"> need</w:t>
      </w:r>
      <w:r>
        <w:rPr>
          <w:rFonts w:asciiTheme="minorHAnsi" w:hAnsiTheme="minorHAnsi" w:cstheme="minorHAnsi"/>
          <w:sz w:val="24"/>
          <w:szCs w:val="24"/>
        </w:rPr>
        <w:t xml:space="preserve"> it</w:t>
      </w:r>
      <w:r w:rsidR="00B14FF2">
        <w:rPr>
          <w:rFonts w:asciiTheme="minorHAnsi" w:hAnsiTheme="minorHAnsi" w:cstheme="minorHAnsi"/>
          <w:sz w:val="24"/>
          <w:szCs w:val="24"/>
        </w:rPr>
        <w:t>; adding a section for supervisors to the online WICWA guide</w:t>
      </w:r>
      <w:r>
        <w:rPr>
          <w:rFonts w:asciiTheme="minorHAnsi" w:hAnsiTheme="minorHAnsi" w:cstheme="minorHAnsi"/>
          <w:sz w:val="24"/>
          <w:szCs w:val="24"/>
        </w:rPr>
        <w:t>;</w:t>
      </w:r>
      <w:r w:rsidR="00B14FF2">
        <w:rPr>
          <w:rFonts w:asciiTheme="minorHAnsi" w:hAnsiTheme="minorHAnsi" w:cstheme="minorHAnsi"/>
          <w:sz w:val="24"/>
          <w:szCs w:val="24"/>
        </w:rPr>
        <w:t xml:space="preserve"> looking at utilizing ALCs as a way to support collaboration between counties and </w:t>
      </w:r>
      <w:r>
        <w:rPr>
          <w:rFonts w:asciiTheme="minorHAnsi" w:hAnsiTheme="minorHAnsi" w:cstheme="minorHAnsi"/>
          <w:sz w:val="24"/>
          <w:szCs w:val="24"/>
        </w:rPr>
        <w:t xml:space="preserve">tribes </w:t>
      </w:r>
      <w:r>
        <w:rPr>
          <w:rFonts w:asciiTheme="minorHAnsi" w:hAnsiTheme="minorHAnsi" w:cstheme="minorHAnsi"/>
          <w:sz w:val="24"/>
          <w:szCs w:val="24"/>
        </w:rPr>
        <w:t>in the future</w:t>
      </w:r>
    </w:p>
    <w:p w14:paraId="2B8FEDF1" w14:textId="551ADF1D" w:rsidR="00B14FF2" w:rsidRDefault="00B14FF2" w:rsidP="00DF3ECD">
      <w:pPr>
        <w:pStyle w:val="NoSpacing"/>
        <w:numPr>
          <w:ilvl w:val="0"/>
          <w:numId w:val="31"/>
        </w:numPr>
        <w:rPr>
          <w:rFonts w:asciiTheme="minorHAnsi" w:hAnsiTheme="minorHAnsi" w:cstheme="minorHAnsi"/>
          <w:sz w:val="24"/>
          <w:szCs w:val="24"/>
        </w:rPr>
      </w:pPr>
      <w:r>
        <w:rPr>
          <w:rFonts w:asciiTheme="minorHAnsi" w:hAnsiTheme="minorHAnsi" w:cstheme="minorHAnsi"/>
          <w:sz w:val="24"/>
          <w:szCs w:val="24"/>
        </w:rPr>
        <w:t>Shelby</w:t>
      </w:r>
      <w:r w:rsidR="001D560E">
        <w:rPr>
          <w:rFonts w:asciiTheme="minorHAnsi" w:hAnsiTheme="minorHAnsi" w:cstheme="minorHAnsi"/>
          <w:sz w:val="24"/>
          <w:szCs w:val="24"/>
        </w:rPr>
        <w:t xml:space="preserve"> McCulley also spoke about the needs being</w:t>
      </w:r>
      <w:r>
        <w:rPr>
          <w:rFonts w:asciiTheme="minorHAnsi" w:hAnsiTheme="minorHAnsi" w:cstheme="minorHAnsi"/>
          <w:sz w:val="24"/>
          <w:szCs w:val="24"/>
        </w:rPr>
        <w:t xml:space="preserve"> broader than just training</w:t>
      </w:r>
      <w:r w:rsidR="001D560E">
        <w:rPr>
          <w:rFonts w:asciiTheme="minorHAnsi" w:hAnsiTheme="minorHAnsi" w:cstheme="minorHAnsi"/>
          <w:sz w:val="24"/>
          <w:szCs w:val="24"/>
        </w:rPr>
        <w:t xml:space="preserve"> – supervisors and child welfare professionals needing</w:t>
      </w:r>
      <w:r>
        <w:rPr>
          <w:rFonts w:asciiTheme="minorHAnsi" w:hAnsiTheme="minorHAnsi" w:cstheme="minorHAnsi"/>
          <w:sz w:val="24"/>
          <w:szCs w:val="24"/>
        </w:rPr>
        <w:t xml:space="preserve"> quick access to resources was a key theme</w:t>
      </w:r>
      <w:r w:rsidR="001D560E">
        <w:rPr>
          <w:rFonts w:asciiTheme="minorHAnsi" w:hAnsiTheme="minorHAnsi" w:cstheme="minorHAnsi"/>
          <w:sz w:val="24"/>
          <w:szCs w:val="24"/>
        </w:rPr>
        <w:t>. DCF will look at</w:t>
      </w:r>
      <w:r>
        <w:rPr>
          <w:rFonts w:asciiTheme="minorHAnsi" w:hAnsiTheme="minorHAnsi" w:cstheme="minorHAnsi"/>
          <w:sz w:val="24"/>
          <w:szCs w:val="24"/>
        </w:rPr>
        <w:t xml:space="preserve"> updating desk guides, making sure everyone knows where all the documents live (CCIP, WCWPDS, DCF), more consistent message</w:t>
      </w:r>
      <w:r w:rsidR="001D560E">
        <w:rPr>
          <w:rFonts w:asciiTheme="minorHAnsi" w:hAnsiTheme="minorHAnsi" w:cstheme="minorHAnsi"/>
          <w:sz w:val="24"/>
          <w:szCs w:val="24"/>
        </w:rPr>
        <w:t>s</w:t>
      </w:r>
      <w:r>
        <w:rPr>
          <w:rFonts w:asciiTheme="minorHAnsi" w:hAnsiTheme="minorHAnsi" w:cstheme="minorHAnsi"/>
          <w:sz w:val="24"/>
          <w:szCs w:val="24"/>
        </w:rPr>
        <w:t xml:space="preserve"> to staff where these resources live</w:t>
      </w:r>
      <w:r w:rsidR="001D560E">
        <w:rPr>
          <w:rFonts w:asciiTheme="minorHAnsi" w:hAnsiTheme="minorHAnsi" w:cstheme="minorHAnsi"/>
          <w:sz w:val="24"/>
          <w:szCs w:val="24"/>
        </w:rPr>
        <w:t>. Shelby also noted that</w:t>
      </w:r>
      <w:r>
        <w:rPr>
          <w:rFonts w:asciiTheme="minorHAnsi" w:hAnsiTheme="minorHAnsi" w:cstheme="minorHAnsi"/>
          <w:sz w:val="24"/>
          <w:szCs w:val="24"/>
        </w:rPr>
        <w:t xml:space="preserve"> there is a process that CCIP and DCF work together </w:t>
      </w:r>
      <w:r w:rsidR="001D560E">
        <w:rPr>
          <w:rFonts w:asciiTheme="minorHAnsi" w:hAnsiTheme="minorHAnsi" w:cstheme="minorHAnsi"/>
          <w:sz w:val="24"/>
          <w:szCs w:val="24"/>
        </w:rPr>
        <w:t>to conduct</w:t>
      </w:r>
      <w:r>
        <w:rPr>
          <w:rFonts w:asciiTheme="minorHAnsi" w:hAnsiTheme="minorHAnsi" w:cstheme="minorHAnsi"/>
          <w:sz w:val="24"/>
          <w:szCs w:val="24"/>
        </w:rPr>
        <w:t xml:space="preserve"> WICWA case reviews – </w:t>
      </w:r>
      <w:r w:rsidR="001D560E">
        <w:rPr>
          <w:rFonts w:asciiTheme="minorHAnsi" w:hAnsiTheme="minorHAnsi" w:cstheme="minorHAnsi"/>
          <w:sz w:val="24"/>
          <w:szCs w:val="24"/>
        </w:rPr>
        <w:t xml:space="preserve">DCF is </w:t>
      </w:r>
      <w:r>
        <w:rPr>
          <w:rFonts w:asciiTheme="minorHAnsi" w:hAnsiTheme="minorHAnsi" w:cstheme="minorHAnsi"/>
          <w:sz w:val="24"/>
          <w:szCs w:val="24"/>
        </w:rPr>
        <w:t xml:space="preserve">looking at how </w:t>
      </w:r>
      <w:r w:rsidR="001D560E">
        <w:rPr>
          <w:rFonts w:asciiTheme="minorHAnsi" w:hAnsiTheme="minorHAnsi" w:cstheme="minorHAnsi"/>
          <w:sz w:val="24"/>
          <w:szCs w:val="24"/>
        </w:rPr>
        <w:t>they</w:t>
      </w:r>
      <w:r>
        <w:rPr>
          <w:rFonts w:asciiTheme="minorHAnsi" w:hAnsiTheme="minorHAnsi" w:cstheme="minorHAnsi"/>
          <w:sz w:val="24"/>
          <w:szCs w:val="24"/>
        </w:rPr>
        <w:t xml:space="preserve"> could extract the lessons learned and share </w:t>
      </w:r>
      <w:r w:rsidR="001D560E">
        <w:rPr>
          <w:rFonts w:asciiTheme="minorHAnsi" w:hAnsiTheme="minorHAnsi" w:cstheme="minorHAnsi"/>
          <w:sz w:val="24"/>
          <w:szCs w:val="24"/>
        </w:rPr>
        <w:t xml:space="preserve">them </w:t>
      </w:r>
      <w:r>
        <w:rPr>
          <w:rFonts w:asciiTheme="minorHAnsi" w:hAnsiTheme="minorHAnsi" w:cstheme="minorHAnsi"/>
          <w:sz w:val="24"/>
          <w:szCs w:val="24"/>
        </w:rPr>
        <w:t>with others across the state</w:t>
      </w:r>
      <w:r w:rsidR="003A20BF">
        <w:rPr>
          <w:rFonts w:asciiTheme="minorHAnsi" w:hAnsiTheme="minorHAnsi" w:cstheme="minorHAnsi"/>
          <w:sz w:val="24"/>
          <w:szCs w:val="24"/>
        </w:rPr>
        <w:t xml:space="preserve"> as well as share information with supervisors on</w:t>
      </w:r>
      <w:r>
        <w:rPr>
          <w:rFonts w:asciiTheme="minorHAnsi" w:hAnsiTheme="minorHAnsi" w:cstheme="minorHAnsi"/>
          <w:sz w:val="24"/>
          <w:szCs w:val="24"/>
        </w:rPr>
        <w:t xml:space="preserve"> how to find WICWA practice in </w:t>
      </w:r>
      <w:r w:rsidR="003A20BF">
        <w:rPr>
          <w:rFonts w:asciiTheme="minorHAnsi" w:hAnsiTheme="minorHAnsi" w:cstheme="minorHAnsi"/>
          <w:sz w:val="24"/>
          <w:szCs w:val="24"/>
        </w:rPr>
        <w:t>their</w:t>
      </w:r>
      <w:r>
        <w:rPr>
          <w:rFonts w:asciiTheme="minorHAnsi" w:hAnsiTheme="minorHAnsi" w:cstheme="minorHAnsi"/>
          <w:sz w:val="24"/>
          <w:szCs w:val="24"/>
        </w:rPr>
        <w:t xml:space="preserve"> county </w:t>
      </w:r>
      <w:r w:rsidR="003A20BF">
        <w:rPr>
          <w:rFonts w:asciiTheme="minorHAnsi" w:hAnsiTheme="minorHAnsi" w:cstheme="minorHAnsi"/>
          <w:sz w:val="24"/>
          <w:szCs w:val="24"/>
        </w:rPr>
        <w:t xml:space="preserve">via </w:t>
      </w:r>
      <w:proofErr w:type="spellStart"/>
      <w:r w:rsidR="003A20BF">
        <w:rPr>
          <w:rFonts w:asciiTheme="minorHAnsi" w:hAnsiTheme="minorHAnsi" w:cstheme="minorHAnsi"/>
          <w:sz w:val="24"/>
          <w:szCs w:val="24"/>
        </w:rPr>
        <w:t>eW</w:t>
      </w:r>
      <w:proofErr w:type="spellEnd"/>
      <w:r w:rsidR="003A20BF">
        <w:rPr>
          <w:rFonts w:asciiTheme="minorHAnsi" w:hAnsiTheme="minorHAnsi" w:cstheme="minorHAnsi"/>
          <w:sz w:val="24"/>
          <w:szCs w:val="24"/>
        </w:rPr>
        <w:t xml:space="preserve"> reports. Finally</w:t>
      </w:r>
      <w:r>
        <w:rPr>
          <w:rFonts w:asciiTheme="minorHAnsi" w:hAnsiTheme="minorHAnsi" w:cstheme="minorHAnsi"/>
          <w:sz w:val="24"/>
          <w:szCs w:val="24"/>
        </w:rPr>
        <w:t>,</w:t>
      </w:r>
      <w:r w:rsidR="003A20BF">
        <w:rPr>
          <w:rFonts w:asciiTheme="minorHAnsi" w:hAnsiTheme="minorHAnsi" w:cstheme="minorHAnsi"/>
          <w:sz w:val="24"/>
          <w:szCs w:val="24"/>
        </w:rPr>
        <w:t xml:space="preserve"> there is a need to</w:t>
      </w:r>
      <w:r>
        <w:rPr>
          <w:rFonts w:asciiTheme="minorHAnsi" w:hAnsiTheme="minorHAnsi" w:cstheme="minorHAnsi"/>
          <w:sz w:val="24"/>
          <w:szCs w:val="24"/>
        </w:rPr>
        <w:t xml:space="preserve"> continue to tend to county-tribal relationships</w:t>
      </w:r>
      <w:r w:rsidR="003A20BF">
        <w:rPr>
          <w:rFonts w:asciiTheme="minorHAnsi" w:hAnsiTheme="minorHAnsi" w:cstheme="minorHAnsi"/>
          <w:sz w:val="24"/>
          <w:szCs w:val="24"/>
        </w:rPr>
        <w:t>.</w:t>
      </w:r>
    </w:p>
    <w:p w14:paraId="30821825" w14:textId="2F54B764" w:rsidR="00B14FF2" w:rsidRDefault="00B14FF2" w:rsidP="00DF3ECD">
      <w:pPr>
        <w:pStyle w:val="NoSpacing"/>
        <w:numPr>
          <w:ilvl w:val="0"/>
          <w:numId w:val="31"/>
        </w:numPr>
        <w:rPr>
          <w:rFonts w:asciiTheme="minorHAnsi" w:hAnsiTheme="minorHAnsi" w:cstheme="minorHAnsi"/>
          <w:sz w:val="24"/>
          <w:szCs w:val="24"/>
        </w:rPr>
      </w:pPr>
      <w:r>
        <w:rPr>
          <w:rFonts w:asciiTheme="minorHAnsi" w:hAnsiTheme="minorHAnsi" w:cstheme="minorHAnsi"/>
          <w:sz w:val="24"/>
          <w:szCs w:val="24"/>
        </w:rPr>
        <w:t xml:space="preserve">Sandy – enjoyed the meeting, good communication, heard we need to ask </w:t>
      </w:r>
      <w:proofErr w:type="gramStart"/>
      <w:r>
        <w:rPr>
          <w:rFonts w:asciiTheme="minorHAnsi" w:hAnsiTheme="minorHAnsi" w:cstheme="minorHAnsi"/>
          <w:sz w:val="24"/>
          <w:szCs w:val="24"/>
        </w:rPr>
        <w:t>over and over again</w:t>
      </w:r>
      <w:proofErr w:type="gramEnd"/>
      <w:r>
        <w:rPr>
          <w:rFonts w:asciiTheme="minorHAnsi" w:hAnsiTheme="minorHAnsi" w:cstheme="minorHAnsi"/>
          <w:sz w:val="24"/>
          <w:szCs w:val="24"/>
        </w:rPr>
        <w:t xml:space="preserve"> about Indian heritage as families may not volunteer this at first</w:t>
      </w:r>
    </w:p>
    <w:p w14:paraId="7FDACD58" w14:textId="4FE91D25" w:rsidR="005F3C2D" w:rsidRDefault="005F3C2D" w:rsidP="00DF3ECD">
      <w:pPr>
        <w:pStyle w:val="NoSpacing"/>
        <w:numPr>
          <w:ilvl w:val="0"/>
          <w:numId w:val="31"/>
        </w:numPr>
        <w:rPr>
          <w:rFonts w:asciiTheme="minorHAnsi" w:hAnsiTheme="minorHAnsi" w:cstheme="minorHAnsi"/>
          <w:sz w:val="24"/>
          <w:szCs w:val="24"/>
        </w:rPr>
      </w:pPr>
      <w:r>
        <w:rPr>
          <w:rFonts w:asciiTheme="minorHAnsi" w:hAnsiTheme="minorHAnsi" w:cstheme="minorHAnsi"/>
          <w:sz w:val="24"/>
          <w:szCs w:val="24"/>
        </w:rPr>
        <w:t xml:space="preserve">Darin – </w:t>
      </w:r>
      <w:r w:rsidR="003A20BF">
        <w:rPr>
          <w:rFonts w:asciiTheme="minorHAnsi" w:hAnsiTheme="minorHAnsi" w:cstheme="minorHAnsi"/>
          <w:sz w:val="24"/>
          <w:szCs w:val="24"/>
        </w:rPr>
        <w:t xml:space="preserve">follow up question on status of getting the </w:t>
      </w:r>
      <w:r>
        <w:rPr>
          <w:rFonts w:asciiTheme="minorHAnsi" w:hAnsiTheme="minorHAnsi" w:cstheme="minorHAnsi"/>
          <w:sz w:val="24"/>
          <w:szCs w:val="24"/>
        </w:rPr>
        <w:t>OE project from 2021 going again</w:t>
      </w:r>
      <w:r w:rsidR="003A20BF">
        <w:rPr>
          <w:rFonts w:asciiTheme="minorHAnsi" w:hAnsiTheme="minorHAnsi" w:cstheme="minorHAnsi"/>
          <w:sz w:val="24"/>
          <w:szCs w:val="24"/>
        </w:rPr>
        <w:t xml:space="preserve"> (c</w:t>
      </w:r>
      <w:r>
        <w:rPr>
          <w:rFonts w:asciiTheme="minorHAnsi" w:hAnsiTheme="minorHAnsi" w:cstheme="minorHAnsi"/>
          <w:sz w:val="24"/>
          <w:szCs w:val="24"/>
        </w:rPr>
        <w:t>ounties were going to take to WCHSA and Jeff to tribes</w:t>
      </w:r>
      <w:r w:rsidR="003A20BF">
        <w:rPr>
          <w:rFonts w:asciiTheme="minorHAnsi" w:hAnsiTheme="minorHAnsi" w:cstheme="minorHAnsi"/>
          <w:sz w:val="24"/>
          <w:szCs w:val="24"/>
        </w:rPr>
        <w:t>)</w:t>
      </w:r>
      <w:r>
        <w:rPr>
          <w:rFonts w:asciiTheme="minorHAnsi" w:hAnsiTheme="minorHAnsi" w:cstheme="minorHAnsi"/>
          <w:sz w:val="24"/>
          <w:szCs w:val="24"/>
        </w:rPr>
        <w:t xml:space="preserve">. Mandy </w:t>
      </w:r>
      <w:r w:rsidR="003A20BF">
        <w:rPr>
          <w:rFonts w:asciiTheme="minorHAnsi" w:hAnsiTheme="minorHAnsi" w:cstheme="minorHAnsi"/>
          <w:sz w:val="24"/>
          <w:szCs w:val="24"/>
        </w:rPr>
        <w:t xml:space="preserve">Stanley reported that she </w:t>
      </w:r>
      <w:r>
        <w:rPr>
          <w:rFonts w:asciiTheme="minorHAnsi" w:hAnsiTheme="minorHAnsi" w:cstheme="minorHAnsi"/>
          <w:sz w:val="24"/>
          <w:szCs w:val="24"/>
        </w:rPr>
        <w:t>reached out to Matt Stri</w:t>
      </w:r>
      <w:r w:rsidR="003A20BF">
        <w:rPr>
          <w:rFonts w:asciiTheme="minorHAnsi" w:hAnsiTheme="minorHAnsi" w:cstheme="minorHAnsi"/>
          <w:sz w:val="24"/>
          <w:szCs w:val="24"/>
        </w:rPr>
        <w:t>ttmater</w:t>
      </w:r>
      <w:r>
        <w:rPr>
          <w:rFonts w:asciiTheme="minorHAnsi" w:hAnsiTheme="minorHAnsi" w:cstheme="minorHAnsi"/>
          <w:sz w:val="24"/>
          <w:szCs w:val="24"/>
        </w:rPr>
        <w:t xml:space="preserve"> and John Tuohy</w:t>
      </w:r>
      <w:r w:rsidR="003A20BF">
        <w:rPr>
          <w:rFonts w:asciiTheme="minorHAnsi" w:hAnsiTheme="minorHAnsi" w:cstheme="minorHAnsi"/>
          <w:sz w:val="24"/>
          <w:szCs w:val="24"/>
        </w:rPr>
        <w:t xml:space="preserve"> </w:t>
      </w:r>
      <w:r>
        <w:rPr>
          <w:rFonts w:asciiTheme="minorHAnsi" w:hAnsiTheme="minorHAnsi" w:cstheme="minorHAnsi"/>
          <w:sz w:val="24"/>
          <w:szCs w:val="24"/>
        </w:rPr>
        <w:t xml:space="preserve">– </w:t>
      </w:r>
      <w:r w:rsidR="003A20BF">
        <w:rPr>
          <w:rFonts w:asciiTheme="minorHAnsi" w:hAnsiTheme="minorHAnsi" w:cstheme="minorHAnsi"/>
          <w:sz w:val="24"/>
          <w:szCs w:val="24"/>
        </w:rPr>
        <w:t xml:space="preserve">Mandy will follow up but </w:t>
      </w:r>
      <w:r>
        <w:rPr>
          <w:rFonts w:asciiTheme="minorHAnsi" w:hAnsiTheme="minorHAnsi" w:cstheme="minorHAnsi"/>
          <w:sz w:val="24"/>
          <w:szCs w:val="24"/>
        </w:rPr>
        <w:t>needs to know a contact; Heather will touch base with Tania and get back to Mandy; Jeff also happy to be the contact</w:t>
      </w:r>
      <w:r w:rsidR="003A20BF">
        <w:rPr>
          <w:rFonts w:asciiTheme="minorHAnsi" w:hAnsiTheme="minorHAnsi" w:cstheme="minorHAnsi"/>
          <w:sz w:val="24"/>
          <w:szCs w:val="24"/>
        </w:rPr>
        <w:t>.</w:t>
      </w:r>
    </w:p>
    <w:p w14:paraId="3CA9FF91" w14:textId="174DBB27" w:rsidR="00D354C0" w:rsidRPr="003A20BF" w:rsidRDefault="005F3C2D" w:rsidP="003A20BF">
      <w:pPr>
        <w:pStyle w:val="NoSpacing"/>
        <w:numPr>
          <w:ilvl w:val="0"/>
          <w:numId w:val="31"/>
        </w:numPr>
        <w:rPr>
          <w:rFonts w:asciiTheme="minorHAnsi" w:hAnsiTheme="minorHAnsi" w:cstheme="minorHAnsi"/>
          <w:sz w:val="24"/>
          <w:szCs w:val="24"/>
        </w:rPr>
      </w:pPr>
      <w:r>
        <w:rPr>
          <w:rFonts w:asciiTheme="minorHAnsi" w:hAnsiTheme="minorHAnsi" w:cstheme="minorHAnsi"/>
          <w:sz w:val="24"/>
          <w:szCs w:val="24"/>
        </w:rPr>
        <w:t xml:space="preserve">Darin – </w:t>
      </w:r>
      <w:r w:rsidR="003A20BF">
        <w:rPr>
          <w:rFonts w:asciiTheme="minorHAnsi" w:hAnsiTheme="minorHAnsi" w:cstheme="minorHAnsi"/>
          <w:sz w:val="24"/>
          <w:szCs w:val="24"/>
        </w:rPr>
        <w:t xml:space="preserve">Next year’s meeting will take place in </w:t>
      </w:r>
      <w:r>
        <w:rPr>
          <w:rFonts w:asciiTheme="minorHAnsi" w:hAnsiTheme="minorHAnsi" w:cstheme="minorHAnsi"/>
          <w:sz w:val="24"/>
          <w:szCs w:val="24"/>
        </w:rPr>
        <w:t>August 2026 (</w:t>
      </w:r>
      <w:r w:rsidR="003A20BF">
        <w:rPr>
          <w:rFonts w:asciiTheme="minorHAnsi" w:hAnsiTheme="minorHAnsi" w:cstheme="minorHAnsi"/>
          <w:sz w:val="24"/>
          <w:szCs w:val="24"/>
        </w:rPr>
        <w:t xml:space="preserve">either the </w:t>
      </w:r>
      <w:r>
        <w:rPr>
          <w:rFonts w:asciiTheme="minorHAnsi" w:hAnsiTheme="minorHAnsi" w:cstheme="minorHAnsi"/>
          <w:sz w:val="24"/>
          <w:szCs w:val="24"/>
        </w:rPr>
        <w:t>20</w:t>
      </w:r>
      <w:r w:rsidR="003A20BF" w:rsidRPr="003A20BF">
        <w:rPr>
          <w:rFonts w:asciiTheme="minorHAnsi" w:hAnsiTheme="minorHAnsi" w:cstheme="minorHAnsi"/>
          <w:sz w:val="24"/>
          <w:szCs w:val="24"/>
          <w:vertAlign w:val="superscript"/>
        </w:rPr>
        <w:t>th</w:t>
      </w:r>
      <w:r w:rsidR="003A20BF">
        <w:rPr>
          <w:rFonts w:asciiTheme="minorHAnsi" w:hAnsiTheme="minorHAnsi" w:cstheme="minorHAnsi"/>
          <w:sz w:val="24"/>
          <w:szCs w:val="24"/>
        </w:rPr>
        <w:t xml:space="preserve"> </w:t>
      </w:r>
      <w:r>
        <w:rPr>
          <w:rFonts w:asciiTheme="minorHAnsi" w:hAnsiTheme="minorHAnsi" w:cstheme="minorHAnsi"/>
          <w:sz w:val="24"/>
          <w:szCs w:val="24"/>
        </w:rPr>
        <w:t>or 27</w:t>
      </w:r>
      <w:r w:rsidR="003A20BF" w:rsidRPr="003A20BF">
        <w:rPr>
          <w:rFonts w:asciiTheme="minorHAnsi" w:hAnsiTheme="minorHAnsi" w:cstheme="minorHAnsi"/>
          <w:sz w:val="24"/>
          <w:szCs w:val="24"/>
          <w:vertAlign w:val="superscript"/>
        </w:rPr>
        <w:t>th</w:t>
      </w:r>
      <w:r>
        <w:rPr>
          <w:rFonts w:asciiTheme="minorHAnsi" w:hAnsiTheme="minorHAnsi" w:cstheme="minorHAnsi"/>
          <w:sz w:val="24"/>
          <w:szCs w:val="24"/>
        </w:rPr>
        <w:t>)</w:t>
      </w:r>
      <w:r w:rsidR="003A20BF">
        <w:rPr>
          <w:rFonts w:asciiTheme="minorHAnsi" w:hAnsiTheme="minorHAnsi" w:cstheme="minorHAnsi"/>
          <w:sz w:val="24"/>
          <w:szCs w:val="24"/>
        </w:rPr>
        <w:t>; will also</w:t>
      </w:r>
      <w:r>
        <w:rPr>
          <w:rFonts w:asciiTheme="minorHAnsi" w:hAnsiTheme="minorHAnsi" w:cstheme="minorHAnsi"/>
          <w:sz w:val="24"/>
          <w:szCs w:val="24"/>
        </w:rPr>
        <w:t xml:space="preserve"> need to decide where to hold the meeting; Darin will send out a doodle poll to select date</w:t>
      </w:r>
      <w:r w:rsidR="003A20BF">
        <w:rPr>
          <w:rFonts w:asciiTheme="minorHAnsi" w:hAnsiTheme="minorHAnsi" w:cstheme="minorHAnsi"/>
          <w:sz w:val="24"/>
          <w:szCs w:val="24"/>
        </w:rPr>
        <w:t xml:space="preserve"> that works for those who are planning to attend.</w:t>
      </w:r>
    </w:p>
    <w:p w14:paraId="21738326" w14:textId="77777777" w:rsidR="004F73E9" w:rsidRPr="00ED2105" w:rsidRDefault="004F73E9" w:rsidP="00FF7FAE">
      <w:pPr>
        <w:rPr>
          <w:rFonts w:asciiTheme="minorHAnsi" w:hAnsiTheme="minorHAnsi" w:cstheme="minorHAnsi"/>
          <w:b/>
          <w:sz w:val="24"/>
          <w:szCs w:val="24"/>
        </w:rPr>
      </w:pPr>
    </w:p>
    <w:p w14:paraId="7A3DF151" w14:textId="19B48C42" w:rsidR="004F73E9" w:rsidRPr="00ED2105" w:rsidRDefault="00CB3B23" w:rsidP="004F73E9">
      <w:pPr>
        <w:pStyle w:val="NoSpacing"/>
        <w:rPr>
          <w:rFonts w:asciiTheme="minorHAnsi" w:hAnsiTheme="minorHAnsi" w:cstheme="minorHAnsi"/>
          <w:sz w:val="24"/>
          <w:szCs w:val="24"/>
        </w:rPr>
      </w:pPr>
      <w:r>
        <w:rPr>
          <w:rFonts w:asciiTheme="minorHAnsi" w:hAnsiTheme="minorHAnsi" w:cstheme="minorHAnsi"/>
          <w:sz w:val="24"/>
          <w:szCs w:val="24"/>
        </w:rPr>
        <w:t>Updates</w:t>
      </w:r>
      <w:r w:rsidR="004F73E9" w:rsidRPr="00ED2105">
        <w:rPr>
          <w:rFonts w:asciiTheme="minorHAnsi" w:hAnsiTheme="minorHAnsi" w:cstheme="minorHAnsi"/>
          <w:sz w:val="24"/>
          <w:szCs w:val="24"/>
        </w:rPr>
        <w:t xml:space="preserve"> </w:t>
      </w:r>
    </w:p>
    <w:p w14:paraId="36A1052E" w14:textId="77777777" w:rsidR="00274C7C" w:rsidRDefault="00274C7C" w:rsidP="00274C7C">
      <w:pPr>
        <w:pStyle w:val="NoSpacing"/>
        <w:numPr>
          <w:ilvl w:val="0"/>
          <w:numId w:val="32"/>
        </w:numPr>
        <w:rPr>
          <w:rFonts w:asciiTheme="minorHAnsi" w:hAnsiTheme="minorHAnsi" w:cstheme="minorHAnsi"/>
          <w:sz w:val="24"/>
          <w:szCs w:val="24"/>
        </w:rPr>
      </w:pPr>
      <w:r>
        <w:rPr>
          <w:rFonts w:asciiTheme="minorHAnsi" w:hAnsiTheme="minorHAnsi" w:cstheme="minorHAnsi"/>
          <w:sz w:val="24"/>
          <w:szCs w:val="24"/>
        </w:rPr>
        <w:t>Evaluation Program – Jenny Fahy</w:t>
      </w:r>
    </w:p>
    <w:p w14:paraId="5A50935F" w14:textId="77777777" w:rsidR="00274C7C" w:rsidRDefault="00274C7C" w:rsidP="00274C7C">
      <w:pPr>
        <w:pStyle w:val="NoSpacing"/>
        <w:numPr>
          <w:ilvl w:val="0"/>
          <w:numId w:val="46"/>
        </w:numPr>
        <w:rPr>
          <w:rFonts w:asciiTheme="minorHAnsi" w:hAnsiTheme="minorHAnsi" w:cstheme="minorHAnsi"/>
          <w:sz w:val="24"/>
          <w:szCs w:val="24"/>
        </w:rPr>
      </w:pPr>
      <w:r>
        <w:rPr>
          <w:rFonts w:asciiTheme="minorHAnsi" w:hAnsiTheme="minorHAnsi" w:cstheme="minorHAnsi"/>
          <w:sz w:val="24"/>
          <w:szCs w:val="24"/>
        </w:rPr>
        <w:t>Hired an eval coordinator in late 2025 (Jenny Fahy)</w:t>
      </w:r>
    </w:p>
    <w:p w14:paraId="60327F4C" w14:textId="77777777" w:rsidR="00274C7C" w:rsidRDefault="00274C7C" w:rsidP="00274C7C">
      <w:pPr>
        <w:pStyle w:val="NoSpacing"/>
        <w:numPr>
          <w:ilvl w:val="0"/>
          <w:numId w:val="46"/>
        </w:numPr>
        <w:rPr>
          <w:rFonts w:asciiTheme="minorHAnsi" w:hAnsiTheme="minorHAnsi" w:cstheme="minorHAnsi"/>
          <w:sz w:val="24"/>
          <w:szCs w:val="24"/>
        </w:rPr>
      </w:pPr>
      <w:r>
        <w:rPr>
          <w:rFonts w:asciiTheme="minorHAnsi" w:hAnsiTheme="minorHAnsi" w:cstheme="minorHAnsi"/>
          <w:sz w:val="24"/>
          <w:szCs w:val="24"/>
        </w:rPr>
        <w:t xml:space="preserve">Jenny summarized our evaluation vision </w:t>
      </w:r>
    </w:p>
    <w:p w14:paraId="0C4A7402" w14:textId="77777777" w:rsidR="00274C7C" w:rsidRDefault="00274C7C" w:rsidP="00274C7C">
      <w:pPr>
        <w:pStyle w:val="NoSpacing"/>
        <w:ind w:left="1440"/>
        <w:rPr>
          <w:rFonts w:asciiTheme="minorHAnsi" w:hAnsiTheme="minorHAnsi" w:cstheme="minorHAnsi"/>
          <w:sz w:val="24"/>
          <w:szCs w:val="24"/>
        </w:rPr>
      </w:pPr>
      <w:r w:rsidRPr="005F3C2D">
        <w:rPr>
          <w:rFonts w:asciiTheme="minorHAnsi" w:hAnsiTheme="minorHAnsi" w:cstheme="minorHAnsi"/>
          <w:sz w:val="24"/>
          <w:szCs w:val="24"/>
        </w:rPr>
        <w:drawing>
          <wp:inline distT="0" distB="0" distL="0" distR="0" wp14:anchorId="080623A2" wp14:editId="6E91BAC4">
            <wp:extent cx="2879271" cy="2322847"/>
            <wp:effectExtent l="0" t="0" r="0" b="1270"/>
            <wp:docPr id="623171151" name="Picture 1" descr="A whit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652777" name="Picture 1" descr="A white text on a black background&#10;&#10;AI-generated content may be incorrect."/>
                    <pic:cNvPicPr/>
                  </pic:nvPicPr>
                  <pic:blipFill>
                    <a:blip r:embed="rId11"/>
                    <a:stretch>
                      <a:fillRect/>
                    </a:stretch>
                  </pic:blipFill>
                  <pic:spPr>
                    <a:xfrm>
                      <a:off x="0" y="0"/>
                      <a:ext cx="2894418" cy="2335067"/>
                    </a:xfrm>
                    <a:prstGeom prst="rect">
                      <a:avLst/>
                    </a:prstGeom>
                  </pic:spPr>
                </pic:pic>
              </a:graphicData>
            </a:graphic>
          </wp:inline>
        </w:drawing>
      </w:r>
    </w:p>
    <w:p w14:paraId="1F512BB3" w14:textId="77777777" w:rsidR="00274C7C" w:rsidRDefault="00274C7C" w:rsidP="00274C7C">
      <w:pPr>
        <w:pStyle w:val="NoSpacing"/>
        <w:numPr>
          <w:ilvl w:val="0"/>
          <w:numId w:val="46"/>
        </w:numPr>
        <w:rPr>
          <w:rFonts w:asciiTheme="minorHAnsi" w:hAnsiTheme="minorHAnsi" w:cstheme="minorHAnsi"/>
          <w:sz w:val="24"/>
          <w:szCs w:val="24"/>
        </w:rPr>
      </w:pPr>
      <w:r w:rsidRPr="00274C7C">
        <w:rPr>
          <w:rFonts w:asciiTheme="minorHAnsi" w:hAnsiTheme="minorHAnsi" w:cstheme="minorHAnsi"/>
          <w:sz w:val="24"/>
          <w:szCs w:val="24"/>
        </w:rPr>
        <w:t xml:space="preserve">Jenny reviewed </w:t>
      </w:r>
      <w:r>
        <w:rPr>
          <w:rFonts w:asciiTheme="minorHAnsi" w:hAnsiTheme="minorHAnsi" w:cstheme="minorHAnsi"/>
          <w:sz w:val="24"/>
          <w:szCs w:val="24"/>
        </w:rPr>
        <w:t>the goals for the two evaluation areas th</w:t>
      </w:r>
      <w:r w:rsidRPr="00274C7C">
        <w:rPr>
          <w:rFonts w:asciiTheme="minorHAnsi" w:hAnsiTheme="minorHAnsi" w:cstheme="minorHAnsi"/>
          <w:sz w:val="24"/>
          <w:szCs w:val="24"/>
        </w:rPr>
        <w:t>at we worked on in 2025: WiLearn Youth Justice (YJ) and Nurturing Connections Training for Foster and Adoptive Parents</w:t>
      </w:r>
      <w:r>
        <w:rPr>
          <w:rFonts w:asciiTheme="minorHAnsi" w:hAnsiTheme="minorHAnsi" w:cstheme="minorHAnsi"/>
          <w:sz w:val="24"/>
          <w:szCs w:val="24"/>
        </w:rPr>
        <w:t xml:space="preserve"> </w:t>
      </w:r>
    </w:p>
    <w:p w14:paraId="2E9FB645" w14:textId="77777777" w:rsidR="003A20BF" w:rsidRPr="00274C7C" w:rsidRDefault="003A20BF" w:rsidP="003A20BF">
      <w:pPr>
        <w:pStyle w:val="NoSpacing"/>
        <w:ind w:left="1440"/>
        <w:rPr>
          <w:rFonts w:asciiTheme="minorHAnsi" w:hAnsiTheme="minorHAnsi" w:cstheme="minorHAnsi"/>
          <w:sz w:val="24"/>
          <w:szCs w:val="24"/>
        </w:rPr>
      </w:pPr>
    </w:p>
    <w:p w14:paraId="3B556490" w14:textId="77777777" w:rsidR="003A20BF" w:rsidRDefault="003A20BF" w:rsidP="003A20BF">
      <w:pPr>
        <w:pStyle w:val="NoSpacing"/>
        <w:numPr>
          <w:ilvl w:val="0"/>
          <w:numId w:val="32"/>
        </w:numPr>
        <w:rPr>
          <w:rFonts w:asciiTheme="minorHAnsi" w:hAnsiTheme="minorHAnsi" w:cstheme="minorHAnsi"/>
          <w:sz w:val="24"/>
          <w:szCs w:val="24"/>
        </w:rPr>
      </w:pPr>
      <w:r>
        <w:rPr>
          <w:rFonts w:asciiTheme="minorHAnsi" w:hAnsiTheme="minorHAnsi" w:cstheme="minorHAnsi"/>
          <w:sz w:val="24"/>
          <w:szCs w:val="24"/>
        </w:rPr>
        <w:t>Member Terms – Darin Smith</w:t>
      </w:r>
    </w:p>
    <w:p w14:paraId="55FFC513" w14:textId="77777777" w:rsidR="003A20BF" w:rsidRDefault="003A20BF" w:rsidP="003A20BF">
      <w:pPr>
        <w:pStyle w:val="NoSpacing"/>
        <w:numPr>
          <w:ilvl w:val="0"/>
          <w:numId w:val="46"/>
        </w:numPr>
        <w:rPr>
          <w:rFonts w:asciiTheme="minorHAnsi" w:hAnsiTheme="minorHAnsi" w:cstheme="minorHAnsi"/>
          <w:sz w:val="24"/>
          <w:szCs w:val="24"/>
        </w:rPr>
      </w:pPr>
      <w:r>
        <w:rPr>
          <w:rFonts w:asciiTheme="minorHAnsi" w:hAnsiTheme="minorHAnsi" w:cstheme="minorHAnsi"/>
          <w:sz w:val="24"/>
          <w:szCs w:val="24"/>
        </w:rPr>
        <w:t>3 members whose term is up on 12/31/2025: Ann Price, Paula Winter, and Jada Hrubes</w:t>
      </w:r>
    </w:p>
    <w:p w14:paraId="32CD8876" w14:textId="6F9C9EAB" w:rsidR="003A20BF" w:rsidRDefault="003A20BF" w:rsidP="003A20BF">
      <w:pPr>
        <w:pStyle w:val="NoSpacing"/>
        <w:numPr>
          <w:ilvl w:val="0"/>
          <w:numId w:val="46"/>
        </w:numPr>
        <w:rPr>
          <w:rFonts w:asciiTheme="minorHAnsi" w:hAnsiTheme="minorHAnsi" w:cstheme="minorHAnsi"/>
          <w:sz w:val="24"/>
          <w:szCs w:val="24"/>
        </w:rPr>
      </w:pPr>
      <w:r>
        <w:rPr>
          <w:rFonts w:asciiTheme="minorHAnsi" w:hAnsiTheme="minorHAnsi" w:cstheme="minorHAnsi"/>
          <w:sz w:val="24"/>
          <w:szCs w:val="24"/>
        </w:rPr>
        <w:t xml:space="preserve">Darin will reach out to </w:t>
      </w:r>
      <w:proofErr w:type="gramStart"/>
      <w:r>
        <w:rPr>
          <w:rFonts w:asciiTheme="minorHAnsi" w:hAnsiTheme="minorHAnsi" w:cstheme="minorHAnsi"/>
          <w:sz w:val="24"/>
          <w:szCs w:val="24"/>
        </w:rPr>
        <w:t>each</w:t>
      </w:r>
      <w:proofErr w:type="gramEnd"/>
      <w:r>
        <w:rPr>
          <w:rFonts w:asciiTheme="minorHAnsi" w:hAnsiTheme="minorHAnsi" w:cstheme="minorHAnsi"/>
          <w:sz w:val="24"/>
          <w:szCs w:val="24"/>
        </w:rPr>
        <w:t xml:space="preserve"> to see who is interested in continuing for another term</w:t>
      </w:r>
    </w:p>
    <w:p w14:paraId="50383ECC" w14:textId="77777777" w:rsidR="003A20BF" w:rsidRDefault="003A20BF" w:rsidP="003A20BF">
      <w:pPr>
        <w:pStyle w:val="NoSpacing"/>
        <w:rPr>
          <w:rFonts w:asciiTheme="minorHAnsi" w:hAnsiTheme="minorHAnsi" w:cstheme="minorHAnsi"/>
          <w:sz w:val="24"/>
          <w:szCs w:val="24"/>
        </w:rPr>
      </w:pPr>
    </w:p>
    <w:p w14:paraId="568B4667" w14:textId="77777777" w:rsidR="003A20BF" w:rsidRDefault="003A20BF" w:rsidP="003A20BF">
      <w:pPr>
        <w:pStyle w:val="NoSpacing"/>
        <w:rPr>
          <w:rFonts w:asciiTheme="minorHAnsi" w:hAnsiTheme="minorHAnsi" w:cstheme="minorHAnsi"/>
          <w:sz w:val="24"/>
          <w:szCs w:val="24"/>
        </w:rPr>
      </w:pPr>
    </w:p>
    <w:p w14:paraId="266F19D5" w14:textId="77777777" w:rsidR="003A20BF" w:rsidRPr="00ED2105" w:rsidRDefault="003A20BF" w:rsidP="003A20BF">
      <w:pPr>
        <w:pStyle w:val="NoSpacing"/>
        <w:rPr>
          <w:rFonts w:asciiTheme="minorHAnsi" w:hAnsiTheme="minorHAnsi" w:cstheme="minorHAnsi"/>
          <w:sz w:val="24"/>
          <w:szCs w:val="24"/>
        </w:rPr>
      </w:pPr>
    </w:p>
    <w:p w14:paraId="3885B845" w14:textId="1A29FA47" w:rsidR="000B5629" w:rsidRPr="00C502EB" w:rsidRDefault="00CB3B23" w:rsidP="00C502EB">
      <w:pPr>
        <w:pStyle w:val="NoSpacing"/>
        <w:numPr>
          <w:ilvl w:val="0"/>
          <w:numId w:val="32"/>
        </w:numPr>
        <w:rPr>
          <w:rFonts w:asciiTheme="minorHAnsi" w:hAnsiTheme="minorHAnsi" w:cstheme="minorHAnsi"/>
          <w:sz w:val="24"/>
          <w:szCs w:val="24"/>
        </w:rPr>
      </w:pPr>
      <w:r>
        <w:rPr>
          <w:rFonts w:asciiTheme="minorHAnsi" w:hAnsiTheme="minorHAnsi" w:cstheme="minorHAnsi"/>
          <w:sz w:val="24"/>
          <w:szCs w:val="24"/>
        </w:rPr>
        <w:t>Foundation Compliance</w:t>
      </w:r>
      <w:r w:rsidR="00274C7C">
        <w:rPr>
          <w:rFonts w:asciiTheme="minorHAnsi" w:hAnsiTheme="minorHAnsi" w:cstheme="minorHAnsi"/>
          <w:sz w:val="24"/>
          <w:szCs w:val="24"/>
        </w:rPr>
        <w:t xml:space="preserve"> – David Harkins</w:t>
      </w:r>
    </w:p>
    <w:p w14:paraId="69CF6C20" w14:textId="560FAF2E" w:rsidR="00C502EB" w:rsidRDefault="00C502EB" w:rsidP="00C502EB">
      <w:pPr>
        <w:pStyle w:val="NoSpacing"/>
        <w:rPr>
          <w:rFonts w:asciiTheme="minorHAnsi" w:hAnsiTheme="minorHAnsi" w:cstheme="minorHAnsi"/>
          <w:sz w:val="24"/>
          <w:szCs w:val="24"/>
        </w:rPr>
      </w:pPr>
      <w:r w:rsidRPr="00C502EB">
        <w:rPr>
          <w:rFonts w:asciiTheme="minorHAnsi" w:hAnsiTheme="minorHAnsi" w:cstheme="minorHAnsi"/>
          <w:sz w:val="24"/>
          <w:szCs w:val="24"/>
        </w:rPr>
        <w:drawing>
          <wp:inline distT="0" distB="0" distL="0" distR="0" wp14:anchorId="32C04EDB" wp14:editId="68049C09">
            <wp:extent cx="5943600" cy="1899012"/>
            <wp:effectExtent l="0" t="0" r="0" b="6350"/>
            <wp:docPr id="1790692417" name="Picture 1" descr="A screen 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692417" name="Picture 1" descr="A screen shot of a computer screen&#10;&#10;AI-generated content may be incorrect."/>
                    <pic:cNvPicPr/>
                  </pic:nvPicPr>
                  <pic:blipFill rotWithShape="1">
                    <a:blip r:embed="rId12"/>
                    <a:srcRect t="13617"/>
                    <a:stretch>
                      <a:fillRect/>
                    </a:stretch>
                  </pic:blipFill>
                  <pic:spPr bwMode="auto">
                    <a:xfrm>
                      <a:off x="0" y="0"/>
                      <a:ext cx="5943600" cy="1899012"/>
                    </a:xfrm>
                    <a:prstGeom prst="rect">
                      <a:avLst/>
                    </a:prstGeom>
                    <a:ln>
                      <a:noFill/>
                    </a:ln>
                    <a:extLst>
                      <a:ext uri="{53640926-AAD7-44D8-BBD7-CCE9431645EC}">
                        <a14:shadowObscured xmlns:a14="http://schemas.microsoft.com/office/drawing/2010/main"/>
                      </a:ext>
                    </a:extLst>
                  </pic:spPr>
                </pic:pic>
              </a:graphicData>
            </a:graphic>
          </wp:inline>
        </w:drawing>
      </w:r>
    </w:p>
    <w:p w14:paraId="5E3AE5C0" w14:textId="77777777" w:rsidR="00C502EB" w:rsidRPr="00274C7C" w:rsidRDefault="00C502EB" w:rsidP="00C502EB">
      <w:pPr>
        <w:pStyle w:val="NoSpacing"/>
        <w:ind w:left="1440"/>
        <w:rPr>
          <w:rFonts w:asciiTheme="minorHAnsi" w:hAnsiTheme="minorHAnsi" w:cstheme="minorHAnsi"/>
          <w:sz w:val="24"/>
          <w:szCs w:val="24"/>
        </w:rPr>
      </w:pPr>
    </w:p>
    <w:p w14:paraId="3AD557B4" w14:textId="5A45CFC4" w:rsidR="002F7EA8" w:rsidRDefault="00C502EB" w:rsidP="00C502EB">
      <w:pPr>
        <w:pStyle w:val="NoSpacing"/>
        <w:numPr>
          <w:ilvl w:val="0"/>
          <w:numId w:val="48"/>
        </w:numPr>
        <w:ind w:left="720"/>
        <w:rPr>
          <w:rFonts w:asciiTheme="minorHAnsi" w:hAnsiTheme="minorHAnsi" w:cstheme="minorHAnsi"/>
          <w:sz w:val="24"/>
          <w:szCs w:val="24"/>
        </w:rPr>
      </w:pPr>
      <w:r>
        <w:rPr>
          <w:rFonts w:asciiTheme="minorHAnsi" w:hAnsiTheme="minorHAnsi" w:cstheme="minorHAnsi"/>
          <w:sz w:val="24"/>
          <w:szCs w:val="24"/>
        </w:rPr>
        <w:t>WiLearn Compliance</w:t>
      </w:r>
    </w:p>
    <w:p w14:paraId="3FDEDDE1" w14:textId="08E251D9" w:rsidR="00C502EB" w:rsidRDefault="00C502EB" w:rsidP="00C502EB">
      <w:pPr>
        <w:pStyle w:val="NoSpacing"/>
        <w:rPr>
          <w:rFonts w:asciiTheme="minorHAnsi" w:hAnsiTheme="minorHAnsi" w:cstheme="minorHAnsi"/>
          <w:sz w:val="24"/>
          <w:szCs w:val="24"/>
        </w:rPr>
      </w:pPr>
      <w:r w:rsidRPr="00C502EB">
        <w:rPr>
          <w:rFonts w:asciiTheme="minorHAnsi" w:hAnsiTheme="minorHAnsi" w:cstheme="minorHAnsi"/>
          <w:sz w:val="24"/>
          <w:szCs w:val="24"/>
        </w:rPr>
        <w:drawing>
          <wp:inline distT="0" distB="0" distL="0" distR="0" wp14:anchorId="6D6A97D1" wp14:editId="72987D00">
            <wp:extent cx="5942907" cy="1763304"/>
            <wp:effectExtent l="0" t="0" r="1270" b="8890"/>
            <wp:docPr id="119721573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215735" name="Picture 1" descr="A screenshot of a computer&#10;&#10;AI-generated content may be incorrect."/>
                    <pic:cNvPicPr/>
                  </pic:nvPicPr>
                  <pic:blipFill rotWithShape="1">
                    <a:blip r:embed="rId13"/>
                    <a:srcRect t="26136" b="2708"/>
                    <a:stretch>
                      <a:fillRect/>
                    </a:stretch>
                  </pic:blipFill>
                  <pic:spPr bwMode="auto">
                    <a:xfrm>
                      <a:off x="0" y="0"/>
                      <a:ext cx="5943600" cy="1763510"/>
                    </a:xfrm>
                    <a:prstGeom prst="rect">
                      <a:avLst/>
                    </a:prstGeom>
                    <a:ln>
                      <a:noFill/>
                    </a:ln>
                    <a:extLst>
                      <a:ext uri="{53640926-AAD7-44D8-BBD7-CCE9431645EC}">
                        <a14:shadowObscured xmlns:a14="http://schemas.microsoft.com/office/drawing/2010/main"/>
                      </a:ext>
                    </a:extLst>
                  </pic:spPr>
                </pic:pic>
              </a:graphicData>
            </a:graphic>
          </wp:inline>
        </w:drawing>
      </w:r>
    </w:p>
    <w:p w14:paraId="4106C236" w14:textId="77777777" w:rsidR="003A20BF" w:rsidRDefault="003A20BF" w:rsidP="004F73E9">
      <w:pPr>
        <w:pStyle w:val="NoSpacing"/>
        <w:rPr>
          <w:rFonts w:asciiTheme="minorHAnsi" w:hAnsiTheme="minorHAnsi" w:cstheme="minorHAnsi"/>
          <w:sz w:val="24"/>
          <w:szCs w:val="24"/>
        </w:rPr>
      </w:pPr>
    </w:p>
    <w:p w14:paraId="7710217D" w14:textId="77777777" w:rsidR="003A20BF" w:rsidRDefault="003A20BF" w:rsidP="004F73E9">
      <w:pPr>
        <w:pStyle w:val="NoSpacing"/>
        <w:rPr>
          <w:rFonts w:asciiTheme="minorHAnsi" w:hAnsiTheme="minorHAnsi" w:cstheme="minorHAnsi"/>
          <w:sz w:val="24"/>
          <w:szCs w:val="24"/>
        </w:rPr>
      </w:pPr>
    </w:p>
    <w:p w14:paraId="1941130D" w14:textId="0F3ECB76" w:rsidR="004F73E9" w:rsidRPr="00ED2105" w:rsidRDefault="004F73E9" w:rsidP="004F73E9">
      <w:pPr>
        <w:pStyle w:val="NoSpacing"/>
        <w:rPr>
          <w:rFonts w:asciiTheme="minorHAnsi" w:hAnsiTheme="minorHAnsi" w:cstheme="minorHAnsi"/>
          <w:sz w:val="24"/>
          <w:szCs w:val="24"/>
        </w:rPr>
      </w:pPr>
      <w:r w:rsidRPr="00ED2105">
        <w:rPr>
          <w:rFonts w:asciiTheme="minorHAnsi" w:hAnsiTheme="minorHAnsi" w:cstheme="minorHAnsi"/>
          <w:sz w:val="24"/>
          <w:szCs w:val="24"/>
        </w:rPr>
        <w:t>Next Steps - Darin Smith</w:t>
      </w:r>
    </w:p>
    <w:p w14:paraId="70848EFE" w14:textId="77777777" w:rsidR="004F73E9" w:rsidRPr="00ED2105" w:rsidRDefault="004F73E9" w:rsidP="004F73E9">
      <w:pPr>
        <w:pStyle w:val="NoSpacing"/>
        <w:numPr>
          <w:ilvl w:val="0"/>
          <w:numId w:val="29"/>
        </w:numPr>
        <w:rPr>
          <w:rFonts w:asciiTheme="minorHAnsi" w:hAnsiTheme="minorHAnsi" w:cstheme="minorHAnsi"/>
          <w:sz w:val="24"/>
          <w:szCs w:val="24"/>
        </w:rPr>
      </w:pPr>
      <w:r w:rsidRPr="00ED2105">
        <w:rPr>
          <w:rFonts w:asciiTheme="minorHAnsi" w:hAnsiTheme="minorHAnsi" w:cstheme="minorHAnsi"/>
          <w:sz w:val="24"/>
          <w:szCs w:val="24"/>
        </w:rPr>
        <w:t>Key Messages</w:t>
      </w:r>
    </w:p>
    <w:p w14:paraId="5D019F8E" w14:textId="4559584A" w:rsidR="00C502EB" w:rsidRDefault="00C502EB" w:rsidP="00E2661A">
      <w:pPr>
        <w:pStyle w:val="NoSpacing"/>
        <w:numPr>
          <w:ilvl w:val="0"/>
          <w:numId w:val="38"/>
        </w:numPr>
        <w:rPr>
          <w:rFonts w:asciiTheme="minorHAnsi" w:hAnsiTheme="minorHAnsi" w:cstheme="minorHAnsi"/>
          <w:sz w:val="24"/>
          <w:szCs w:val="24"/>
        </w:rPr>
      </w:pPr>
      <w:r>
        <w:rPr>
          <w:rFonts w:asciiTheme="minorHAnsi" w:hAnsiTheme="minorHAnsi" w:cstheme="minorHAnsi"/>
          <w:sz w:val="24"/>
          <w:szCs w:val="24"/>
        </w:rPr>
        <w:t xml:space="preserve">Basic Intake </w:t>
      </w:r>
      <w:r w:rsidR="00312BD3">
        <w:rPr>
          <w:rFonts w:asciiTheme="minorHAnsi" w:hAnsiTheme="minorHAnsi" w:cstheme="minorHAnsi"/>
          <w:sz w:val="24"/>
          <w:szCs w:val="24"/>
        </w:rPr>
        <w:t>W</w:t>
      </w:r>
      <w:r>
        <w:rPr>
          <w:rFonts w:asciiTheme="minorHAnsi" w:hAnsiTheme="minorHAnsi" w:cstheme="minorHAnsi"/>
          <w:sz w:val="24"/>
          <w:szCs w:val="24"/>
        </w:rPr>
        <w:t>orker Training – outreach by Nicki to provide an overview at Regional Meetings to those regions who are interested</w:t>
      </w:r>
    </w:p>
    <w:p w14:paraId="7BBC1068" w14:textId="4456BA84" w:rsidR="00C502EB" w:rsidRDefault="00C502EB" w:rsidP="00E2661A">
      <w:pPr>
        <w:pStyle w:val="NoSpacing"/>
        <w:numPr>
          <w:ilvl w:val="0"/>
          <w:numId w:val="38"/>
        </w:numPr>
        <w:rPr>
          <w:rFonts w:asciiTheme="minorHAnsi" w:hAnsiTheme="minorHAnsi" w:cstheme="minorHAnsi"/>
          <w:sz w:val="24"/>
          <w:szCs w:val="24"/>
        </w:rPr>
      </w:pPr>
      <w:r>
        <w:rPr>
          <w:rFonts w:asciiTheme="minorHAnsi" w:hAnsiTheme="minorHAnsi" w:cstheme="minorHAnsi"/>
          <w:sz w:val="24"/>
          <w:szCs w:val="24"/>
        </w:rPr>
        <w:t>Ongoing Collaboration with the tribes</w:t>
      </w:r>
    </w:p>
    <w:p w14:paraId="18BCACE2" w14:textId="0CC93855" w:rsidR="004F73E9" w:rsidRPr="00312BD3" w:rsidRDefault="00C502EB" w:rsidP="004F73E9">
      <w:pPr>
        <w:pStyle w:val="NoSpacing"/>
        <w:numPr>
          <w:ilvl w:val="0"/>
          <w:numId w:val="38"/>
        </w:numPr>
        <w:rPr>
          <w:rFonts w:asciiTheme="minorHAnsi" w:hAnsiTheme="minorHAnsi" w:cstheme="minorHAnsi"/>
          <w:sz w:val="24"/>
          <w:szCs w:val="24"/>
        </w:rPr>
      </w:pPr>
      <w:r>
        <w:rPr>
          <w:rFonts w:asciiTheme="minorHAnsi" w:hAnsiTheme="minorHAnsi" w:cstheme="minorHAnsi"/>
          <w:sz w:val="24"/>
          <w:szCs w:val="24"/>
        </w:rPr>
        <w:t xml:space="preserve">PR on </w:t>
      </w:r>
      <w:proofErr w:type="gramStart"/>
      <w:r>
        <w:rPr>
          <w:rFonts w:asciiTheme="minorHAnsi" w:hAnsiTheme="minorHAnsi" w:cstheme="minorHAnsi"/>
          <w:sz w:val="24"/>
          <w:szCs w:val="24"/>
        </w:rPr>
        <w:t>the self</w:t>
      </w:r>
      <w:proofErr w:type="gramEnd"/>
      <w:r>
        <w:rPr>
          <w:rFonts w:asciiTheme="minorHAnsi" w:hAnsiTheme="minorHAnsi" w:cstheme="minorHAnsi"/>
          <w:sz w:val="24"/>
          <w:szCs w:val="24"/>
        </w:rPr>
        <w:t>-care learning collaboratives</w:t>
      </w:r>
    </w:p>
    <w:sectPr w:rsidR="004F73E9" w:rsidRPr="00312BD3" w:rsidSect="004F73E9">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FDEB5" w14:textId="77777777" w:rsidR="002C2AB4" w:rsidRDefault="002C2AB4" w:rsidP="00D854C1">
      <w:r>
        <w:separator/>
      </w:r>
    </w:p>
  </w:endnote>
  <w:endnote w:type="continuationSeparator" w:id="0">
    <w:p w14:paraId="71D8940F" w14:textId="77777777" w:rsidR="002C2AB4" w:rsidRDefault="002C2AB4" w:rsidP="00D854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091610"/>
      <w:docPartObj>
        <w:docPartGallery w:val="Page Numbers (Bottom of Page)"/>
        <w:docPartUnique/>
      </w:docPartObj>
    </w:sdtPr>
    <w:sdtEndPr/>
    <w:sdtContent>
      <w:sdt>
        <w:sdtPr>
          <w:id w:val="-1769616900"/>
          <w:docPartObj>
            <w:docPartGallery w:val="Page Numbers (Top of Page)"/>
            <w:docPartUnique/>
          </w:docPartObj>
        </w:sdtPr>
        <w:sdtEndPr/>
        <w:sdtContent>
          <w:p w14:paraId="24BBDD40" w14:textId="3F47D3EB" w:rsidR="00DF00AA" w:rsidRDefault="00DF00AA">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459C33CE" w14:textId="77777777" w:rsidR="00DF00AA" w:rsidRDefault="00DF00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A52056" w14:textId="77777777" w:rsidR="002C2AB4" w:rsidRDefault="002C2AB4" w:rsidP="00D854C1">
      <w:r>
        <w:separator/>
      </w:r>
    </w:p>
  </w:footnote>
  <w:footnote w:type="continuationSeparator" w:id="0">
    <w:p w14:paraId="01D74845" w14:textId="77777777" w:rsidR="002C2AB4" w:rsidRDefault="002C2AB4" w:rsidP="00D854C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65DF7"/>
    <w:multiLevelType w:val="hybridMultilevel"/>
    <w:tmpl w:val="50A42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4011D3"/>
    <w:multiLevelType w:val="hybridMultilevel"/>
    <w:tmpl w:val="BB9E35A4"/>
    <w:lvl w:ilvl="0" w:tplc="7B587E24">
      <w:start w:val="2022"/>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8B0B24"/>
    <w:multiLevelType w:val="hybridMultilevel"/>
    <w:tmpl w:val="6EB45FB0"/>
    <w:lvl w:ilvl="0" w:tplc="7B587E24">
      <w:start w:val="2022"/>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56235C1"/>
    <w:multiLevelType w:val="hybridMultilevel"/>
    <w:tmpl w:val="E0E6622C"/>
    <w:lvl w:ilvl="0" w:tplc="C100B4CE">
      <w:start w:val="2022"/>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206C8B"/>
    <w:multiLevelType w:val="hybridMultilevel"/>
    <w:tmpl w:val="D6BA595A"/>
    <w:lvl w:ilvl="0" w:tplc="04090003">
      <w:start w:val="1"/>
      <w:numFmt w:val="bullet"/>
      <w:lvlText w:val="o"/>
      <w:lvlJc w:val="left"/>
      <w:pPr>
        <w:ind w:left="2208" w:hanging="360"/>
      </w:pPr>
      <w:rPr>
        <w:rFonts w:ascii="Courier New" w:hAnsi="Courier New" w:cs="Courier New" w:hint="default"/>
      </w:rPr>
    </w:lvl>
    <w:lvl w:ilvl="1" w:tplc="04090003" w:tentative="1">
      <w:start w:val="1"/>
      <w:numFmt w:val="bullet"/>
      <w:lvlText w:val="o"/>
      <w:lvlJc w:val="left"/>
      <w:pPr>
        <w:ind w:left="2928" w:hanging="360"/>
      </w:pPr>
      <w:rPr>
        <w:rFonts w:ascii="Courier New" w:hAnsi="Courier New" w:cs="Courier New" w:hint="default"/>
      </w:rPr>
    </w:lvl>
    <w:lvl w:ilvl="2" w:tplc="04090005" w:tentative="1">
      <w:start w:val="1"/>
      <w:numFmt w:val="bullet"/>
      <w:lvlText w:val=""/>
      <w:lvlJc w:val="left"/>
      <w:pPr>
        <w:ind w:left="3648" w:hanging="360"/>
      </w:pPr>
      <w:rPr>
        <w:rFonts w:ascii="Wingdings" w:hAnsi="Wingdings" w:hint="default"/>
      </w:rPr>
    </w:lvl>
    <w:lvl w:ilvl="3" w:tplc="04090001" w:tentative="1">
      <w:start w:val="1"/>
      <w:numFmt w:val="bullet"/>
      <w:lvlText w:val=""/>
      <w:lvlJc w:val="left"/>
      <w:pPr>
        <w:ind w:left="4368" w:hanging="360"/>
      </w:pPr>
      <w:rPr>
        <w:rFonts w:ascii="Symbol" w:hAnsi="Symbol" w:hint="default"/>
      </w:rPr>
    </w:lvl>
    <w:lvl w:ilvl="4" w:tplc="04090003" w:tentative="1">
      <w:start w:val="1"/>
      <w:numFmt w:val="bullet"/>
      <w:lvlText w:val="o"/>
      <w:lvlJc w:val="left"/>
      <w:pPr>
        <w:ind w:left="5088" w:hanging="360"/>
      </w:pPr>
      <w:rPr>
        <w:rFonts w:ascii="Courier New" w:hAnsi="Courier New" w:cs="Courier New" w:hint="default"/>
      </w:rPr>
    </w:lvl>
    <w:lvl w:ilvl="5" w:tplc="04090005" w:tentative="1">
      <w:start w:val="1"/>
      <w:numFmt w:val="bullet"/>
      <w:lvlText w:val=""/>
      <w:lvlJc w:val="left"/>
      <w:pPr>
        <w:ind w:left="5808" w:hanging="360"/>
      </w:pPr>
      <w:rPr>
        <w:rFonts w:ascii="Wingdings" w:hAnsi="Wingdings" w:hint="default"/>
      </w:rPr>
    </w:lvl>
    <w:lvl w:ilvl="6" w:tplc="04090001" w:tentative="1">
      <w:start w:val="1"/>
      <w:numFmt w:val="bullet"/>
      <w:lvlText w:val=""/>
      <w:lvlJc w:val="left"/>
      <w:pPr>
        <w:ind w:left="6528" w:hanging="360"/>
      </w:pPr>
      <w:rPr>
        <w:rFonts w:ascii="Symbol" w:hAnsi="Symbol" w:hint="default"/>
      </w:rPr>
    </w:lvl>
    <w:lvl w:ilvl="7" w:tplc="04090003" w:tentative="1">
      <w:start w:val="1"/>
      <w:numFmt w:val="bullet"/>
      <w:lvlText w:val="o"/>
      <w:lvlJc w:val="left"/>
      <w:pPr>
        <w:ind w:left="7248" w:hanging="360"/>
      </w:pPr>
      <w:rPr>
        <w:rFonts w:ascii="Courier New" w:hAnsi="Courier New" w:cs="Courier New" w:hint="default"/>
      </w:rPr>
    </w:lvl>
    <w:lvl w:ilvl="8" w:tplc="04090005" w:tentative="1">
      <w:start w:val="1"/>
      <w:numFmt w:val="bullet"/>
      <w:lvlText w:val=""/>
      <w:lvlJc w:val="left"/>
      <w:pPr>
        <w:ind w:left="7968" w:hanging="360"/>
      </w:pPr>
      <w:rPr>
        <w:rFonts w:ascii="Wingdings" w:hAnsi="Wingdings" w:hint="default"/>
      </w:rPr>
    </w:lvl>
  </w:abstractNum>
  <w:abstractNum w:abstractNumId="5" w15:restartNumberingAfterBreak="0">
    <w:nsid w:val="08671715"/>
    <w:multiLevelType w:val="hybridMultilevel"/>
    <w:tmpl w:val="3340A7D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9703E47"/>
    <w:multiLevelType w:val="hybridMultilevel"/>
    <w:tmpl w:val="DF50A3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5C694B"/>
    <w:multiLevelType w:val="hybridMultilevel"/>
    <w:tmpl w:val="2F427758"/>
    <w:lvl w:ilvl="0" w:tplc="25127C6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056600E"/>
    <w:multiLevelType w:val="hybridMultilevel"/>
    <w:tmpl w:val="709817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D335816"/>
    <w:multiLevelType w:val="hybridMultilevel"/>
    <w:tmpl w:val="26F03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FAE11DA"/>
    <w:multiLevelType w:val="hybridMultilevel"/>
    <w:tmpl w:val="32A411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117680"/>
    <w:multiLevelType w:val="hybridMultilevel"/>
    <w:tmpl w:val="814A84E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0C71EE3"/>
    <w:multiLevelType w:val="hybridMultilevel"/>
    <w:tmpl w:val="64A44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0A41A1"/>
    <w:multiLevelType w:val="hybridMultilevel"/>
    <w:tmpl w:val="E8DAA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4F4E7A"/>
    <w:multiLevelType w:val="hybridMultilevel"/>
    <w:tmpl w:val="E9227C8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59578E8"/>
    <w:multiLevelType w:val="hybridMultilevel"/>
    <w:tmpl w:val="690ED8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6096A94"/>
    <w:multiLevelType w:val="hybridMultilevel"/>
    <w:tmpl w:val="2E06F4A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269E2954"/>
    <w:multiLevelType w:val="hybridMultilevel"/>
    <w:tmpl w:val="72B885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79F33A4"/>
    <w:multiLevelType w:val="hybridMultilevel"/>
    <w:tmpl w:val="8B3CEB78"/>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A1E6F75"/>
    <w:multiLevelType w:val="hybridMultilevel"/>
    <w:tmpl w:val="ABE299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BCA1C96"/>
    <w:multiLevelType w:val="hybridMultilevel"/>
    <w:tmpl w:val="C18E1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C4044B6"/>
    <w:multiLevelType w:val="hybridMultilevel"/>
    <w:tmpl w:val="744AC0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DE724D4"/>
    <w:multiLevelType w:val="hybridMultilevel"/>
    <w:tmpl w:val="FE3A7AAE"/>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8711DF"/>
    <w:multiLevelType w:val="hybridMultilevel"/>
    <w:tmpl w:val="D57234F8"/>
    <w:lvl w:ilvl="0" w:tplc="0409000D">
      <w:start w:val="1"/>
      <w:numFmt w:val="bullet"/>
      <w:lvlText w:val=""/>
      <w:lvlJc w:val="left"/>
      <w:pPr>
        <w:ind w:left="2928" w:hanging="360"/>
      </w:pPr>
      <w:rPr>
        <w:rFonts w:ascii="Wingdings" w:hAnsi="Wingdings" w:hint="default"/>
      </w:rPr>
    </w:lvl>
    <w:lvl w:ilvl="1" w:tplc="04090003" w:tentative="1">
      <w:start w:val="1"/>
      <w:numFmt w:val="bullet"/>
      <w:lvlText w:val="o"/>
      <w:lvlJc w:val="left"/>
      <w:pPr>
        <w:ind w:left="3648" w:hanging="360"/>
      </w:pPr>
      <w:rPr>
        <w:rFonts w:ascii="Courier New" w:hAnsi="Courier New" w:cs="Courier New" w:hint="default"/>
      </w:rPr>
    </w:lvl>
    <w:lvl w:ilvl="2" w:tplc="04090005" w:tentative="1">
      <w:start w:val="1"/>
      <w:numFmt w:val="bullet"/>
      <w:lvlText w:val=""/>
      <w:lvlJc w:val="left"/>
      <w:pPr>
        <w:ind w:left="4368" w:hanging="360"/>
      </w:pPr>
      <w:rPr>
        <w:rFonts w:ascii="Wingdings" w:hAnsi="Wingdings" w:hint="default"/>
      </w:rPr>
    </w:lvl>
    <w:lvl w:ilvl="3" w:tplc="04090001" w:tentative="1">
      <w:start w:val="1"/>
      <w:numFmt w:val="bullet"/>
      <w:lvlText w:val=""/>
      <w:lvlJc w:val="left"/>
      <w:pPr>
        <w:ind w:left="5088" w:hanging="360"/>
      </w:pPr>
      <w:rPr>
        <w:rFonts w:ascii="Symbol" w:hAnsi="Symbol" w:hint="default"/>
      </w:rPr>
    </w:lvl>
    <w:lvl w:ilvl="4" w:tplc="04090003" w:tentative="1">
      <w:start w:val="1"/>
      <w:numFmt w:val="bullet"/>
      <w:lvlText w:val="o"/>
      <w:lvlJc w:val="left"/>
      <w:pPr>
        <w:ind w:left="5808" w:hanging="360"/>
      </w:pPr>
      <w:rPr>
        <w:rFonts w:ascii="Courier New" w:hAnsi="Courier New" w:cs="Courier New" w:hint="default"/>
      </w:rPr>
    </w:lvl>
    <w:lvl w:ilvl="5" w:tplc="04090005" w:tentative="1">
      <w:start w:val="1"/>
      <w:numFmt w:val="bullet"/>
      <w:lvlText w:val=""/>
      <w:lvlJc w:val="left"/>
      <w:pPr>
        <w:ind w:left="6528" w:hanging="360"/>
      </w:pPr>
      <w:rPr>
        <w:rFonts w:ascii="Wingdings" w:hAnsi="Wingdings" w:hint="default"/>
      </w:rPr>
    </w:lvl>
    <w:lvl w:ilvl="6" w:tplc="04090001" w:tentative="1">
      <w:start w:val="1"/>
      <w:numFmt w:val="bullet"/>
      <w:lvlText w:val=""/>
      <w:lvlJc w:val="left"/>
      <w:pPr>
        <w:ind w:left="7248" w:hanging="360"/>
      </w:pPr>
      <w:rPr>
        <w:rFonts w:ascii="Symbol" w:hAnsi="Symbol" w:hint="default"/>
      </w:rPr>
    </w:lvl>
    <w:lvl w:ilvl="7" w:tplc="04090003" w:tentative="1">
      <w:start w:val="1"/>
      <w:numFmt w:val="bullet"/>
      <w:lvlText w:val="o"/>
      <w:lvlJc w:val="left"/>
      <w:pPr>
        <w:ind w:left="7968" w:hanging="360"/>
      </w:pPr>
      <w:rPr>
        <w:rFonts w:ascii="Courier New" w:hAnsi="Courier New" w:cs="Courier New" w:hint="default"/>
      </w:rPr>
    </w:lvl>
    <w:lvl w:ilvl="8" w:tplc="04090005" w:tentative="1">
      <w:start w:val="1"/>
      <w:numFmt w:val="bullet"/>
      <w:lvlText w:val=""/>
      <w:lvlJc w:val="left"/>
      <w:pPr>
        <w:ind w:left="8688" w:hanging="360"/>
      </w:pPr>
      <w:rPr>
        <w:rFonts w:ascii="Wingdings" w:hAnsi="Wingdings" w:hint="default"/>
      </w:rPr>
    </w:lvl>
  </w:abstractNum>
  <w:abstractNum w:abstractNumId="24" w15:restartNumberingAfterBreak="0">
    <w:nsid w:val="365349B3"/>
    <w:multiLevelType w:val="hybridMultilevel"/>
    <w:tmpl w:val="5A34D47A"/>
    <w:lvl w:ilvl="0" w:tplc="924046D6">
      <w:numFmt w:val="bullet"/>
      <w:lvlText w:val="-"/>
      <w:lvlJc w:val="left"/>
      <w:pPr>
        <w:ind w:left="360" w:hanging="360"/>
      </w:pPr>
      <w:rPr>
        <w:rFonts w:ascii="Calibri" w:eastAsia="Calibri" w:hAnsi="Calibri" w:cs="Calibri"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3731085D"/>
    <w:multiLevelType w:val="hybridMultilevel"/>
    <w:tmpl w:val="12165B60"/>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A022E8C"/>
    <w:multiLevelType w:val="hybridMultilevel"/>
    <w:tmpl w:val="FCC49416"/>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4F1005"/>
    <w:multiLevelType w:val="hybridMultilevel"/>
    <w:tmpl w:val="8CB2033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3623797"/>
    <w:multiLevelType w:val="hybridMultilevel"/>
    <w:tmpl w:val="95D44DD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452F69F2"/>
    <w:multiLevelType w:val="hybridMultilevel"/>
    <w:tmpl w:val="6D3AE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6A74634"/>
    <w:multiLevelType w:val="hybridMultilevel"/>
    <w:tmpl w:val="EBB66D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81F23DC"/>
    <w:multiLevelType w:val="hybridMultilevel"/>
    <w:tmpl w:val="4AEEF632"/>
    <w:lvl w:ilvl="0" w:tplc="CADE4466">
      <w:start w:val="2022"/>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9C97AC4"/>
    <w:multiLevelType w:val="hybridMultilevel"/>
    <w:tmpl w:val="6D50176E"/>
    <w:lvl w:ilvl="0" w:tplc="5CB4CB72">
      <w:start w:val="2022"/>
      <w:numFmt w:val="decimal"/>
      <w:lvlText w:val="%1"/>
      <w:lvlJc w:val="left"/>
      <w:pPr>
        <w:ind w:left="780" w:hanging="4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9FB613D"/>
    <w:multiLevelType w:val="hybridMultilevel"/>
    <w:tmpl w:val="EB187E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A3C148E"/>
    <w:multiLevelType w:val="hybridMultilevel"/>
    <w:tmpl w:val="84C62996"/>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4D07590F"/>
    <w:multiLevelType w:val="hybridMultilevel"/>
    <w:tmpl w:val="CBA6547A"/>
    <w:lvl w:ilvl="0" w:tplc="924046D6">
      <w:numFmt w:val="bullet"/>
      <w:lvlText w:val="-"/>
      <w:lvlJc w:val="left"/>
      <w:pPr>
        <w:ind w:left="36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0F20B94"/>
    <w:multiLevelType w:val="hybridMultilevel"/>
    <w:tmpl w:val="C1EE58E8"/>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25975E1"/>
    <w:multiLevelType w:val="hybridMultilevel"/>
    <w:tmpl w:val="1BF4DF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51C5E97"/>
    <w:multiLevelType w:val="hybridMultilevel"/>
    <w:tmpl w:val="20C811B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15:restartNumberingAfterBreak="0">
    <w:nsid w:val="5611149E"/>
    <w:multiLevelType w:val="hybridMultilevel"/>
    <w:tmpl w:val="DEA60746"/>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85B50A0"/>
    <w:multiLevelType w:val="hybridMultilevel"/>
    <w:tmpl w:val="DBF4B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D136686"/>
    <w:multiLevelType w:val="hybridMultilevel"/>
    <w:tmpl w:val="DC08C9D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15:restartNumberingAfterBreak="0">
    <w:nsid w:val="61524CA8"/>
    <w:multiLevelType w:val="hybridMultilevel"/>
    <w:tmpl w:val="8A6E124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3" w15:restartNumberingAfterBreak="0">
    <w:nsid w:val="66906D61"/>
    <w:multiLevelType w:val="hybridMultilevel"/>
    <w:tmpl w:val="4544D406"/>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7207F61"/>
    <w:multiLevelType w:val="hybridMultilevel"/>
    <w:tmpl w:val="028639D8"/>
    <w:lvl w:ilvl="0" w:tplc="A4889AC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70900674"/>
    <w:multiLevelType w:val="hybridMultilevel"/>
    <w:tmpl w:val="9CFAC1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2E91A38"/>
    <w:multiLevelType w:val="hybridMultilevel"/>
    <w:tmpl w:val="EB187E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76835814"/>
    <w:multiLevelType w:val="hybridMultilevel"/>
    <w:tmpl w:val="9C6A17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7DF503E8"/>
    <w:multiLevelType w:val="hybridMultilevel"/>
    <w:tmpl w:val="1A4C33E8"/>
    <w:lvl w:ilvl="0" w:tplc="924046D6">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F5B1BFF"/>
    <w:multiLevelType w:val="hybridMultilevel"/>
    <w:tmpl w:val="E3D4D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95812554">
    <w:abstractNumId w:val="24"/>
  </w:num>
  <w:num w:numId="2" w16cid:durableId="1711876507">
    <w:abstractNumId w:val="33"/>
  </w:num>
  <w:num w:numId="3" w16cid:durableId="1790389000">
    <w:abstractNumId w:val="39"/>
  </w:num>
  <w:num w:numId="4" w16cid:durableId="590166083">
    <w:abstractNumId w:val="43"/>
  </w:num>
  <w:num w:numId="5" w16cid:durableId="786702196">
    <w:abstractNumId w:val="36"/>
  </w:num>
  <w:num w:numId="6" w16cid:durableId="1998341411">
    <w:abstractNumId w:val="38"/>
  </w:num>
  <w:num w:numId="7" w16cid:durableId="933325821">
    <w:abstractNumId w:val="13"/>
  </w:num>
  <w:num w:numId="8" w16cid:durableId="465390772">
    <w:abstractNumId w:val="9"/>
  </w:num>
  <w:num w:numId="9" w16cid:durableId="521742308">
    <w:abstractNumId w:val="32"/>
  </w:num>
  <w:num w:numId="10" w16cid:durableId="353309340">
    <w:abstractNumId w:val="3"/>
  </w:num>
  <w:num w:numId="11" w16cid:durableId="834034149">
    <w:abstractNumId w:val="31"/>
  </w:num>
  <w:num w:numId="12" w16cid:durableId="15079121">
    <w:abstractNumId w:val="1"/>
  </w:num>
  <w:num w:numId="13" w16cid:durableId="1070426887">
    <w:abstractNumId w:val="2"/>
  </w:num>
  <w:num w:numId="14" w16cid:durableId="1188105687">
    <w:abstractNumId w:val="35"/>
  </w:num>
  <w:num w:numId="15" w16cid:durableId="1445078960">
    <w:abstractNumId w:val="34"/>
  </w:num>
  <w:num w:numId="16" w16cid:durableId="986663280">
    <w:abstractNumId w:val="28"/>
  </w:num>
  <w:num w:numId="17" w16cid:durableId="1255091843">
    <w:abstractNumId w:val="22"/>
  </w:num>
  <w:num w:numId="18" w16cid:durableId="1101410783">
    <w:abstractNumId w:val="26"/>
  </w:num>
  <w:num w:numId="19" w16cid:durableId="1583643852">
    <w:abstractNumId w:val="25"/>
  </w:num>
  <w:num w:numId="20" w16cid:durableId="460151821">
    <w:abstractNumId w:val="18"/>
  </w:num>
  <w:num w:numId="21" w16cid:durableId="2061051495">
    <w:abstractNumId w:val="0"/>
  </w:num>
  <w:num w:numId="22" w16cid:durableId="1662927048">
    <w:abstractNumId w:val="48"/>
  </w:num>
  <w:num w:numId="23" w16cid:durableId="170730195">
    <w:abstractNumId w:val="19"/>
  </w:num>
  <w:num w:numId="24" w16cid:durableId="1836847162">
    <w:abstractNumId w:val="17"/>
  </w:num>
  <w:num w:numId="25" w16cid:durableId="1017002198">
    <w:abstractNumId w:val="12"/>
  </w:num>
  <w:num w:numId="26" w16cid:durableId="688457882">
    <w:abstractNumId w:val="21"/>
  </w:num>
  <w:num w:numId="27" w16cid:durableId="1516531262">
    <w:abstractNumId w:val="49"/>
  </w:num>
  <w:num w:numId="28" w16cid:durableId="1703244784">
    <w:abstractNumId w:val="10"/>
  </w:num>
  <w:num w:numId="29" w16cid:durableId="1716002859">
    <w:abstractNumId w:val="40"/>
  </w:num>
  <w:num w:numId="30" w16cid:durableId="288511100">
    <w:abstractNumId w:val="46"/>
  </w:num>
  <w:num w:numId="31" w16cid:durableId="662970470">
    <w:abstractNumId w:val="15"/>
  </w:num>
  <w:num w:numId="32" w16cid:durableId="833573231">
    <w:abstractNumId w:val="29"/>
  </w:num>
  <w:num w:numId="33" w16cid:durableId="1351561816">
    <w:abstractNumId w:val="6"/>
  </w:num>
  <w:num w:numId="34" w16cid:durableId="755782309">
    <w:abstractNumId w:val="27"/>
  </w:num>
  <w:num w:numId="35" w16cid:durableId="1002706788">
    <w:abstractNumId w:val="4"/>
  </w:num>
  <w:num w:numId="36" w16cid:durableId="400325804">
    <w:abstractNumId w:val="23"/>
  </w:num>
  <w:num w:numId="37" w16cid:durableId="862354948">
    <w:abstractNumId w:val="14"/>
  </w:num>
  <w:num w:numId="38" w16cid:durableId="142548850">
    <w:abstractNumId w:val="7"/>
  </w:num>
  <w:num w:numId="39" w16cid:durableId="568075604">
    <w:abstractNumId w:val="44"/>
  </w:num>
  <w:num w:numId="40" w16cid:durableId="245458468">
    <w:abstractNumId w:val="30"/>
  </w:num>
  <w:num w:numId="41" w16cid:durableId="136384086">
    <w:abstractNumId w:val="20"/>
  </w:num>
  <w:num w:numId="42" w16cid:durableId="1794789744">
    <w:abstractNumId w:val="45"/>
  </w:num>
  <w:num w:numId="43" w16cid:durableId="761951805">
    <w:abstractNumId w:val="37"/>
  </w:num>
  <w:num w:numId="44" w16cid:durableId="1227573268">
    <w:abstractNumId w:val="47"/>
  </w:num>
  <w:num w:numId="45" w16cid:durableId="1150485719">
    <w:abstractNumId w:val="42"/>
  </w:num>
  <w:num w:numId="46" w16cid:durableId="1038628798">
    <w:abstractNumId w:val="16"/>
  </w:num>
  <w:num w:numId="47" w16cid:durableId="1932857066">
    <w:abstractNumId w:val="41"/>
  </w:num>
  <w:num w:numId="48" w16cid:durableId="1135215522">
    <w:abstractNumId w:val="8"/>
  </w:num>
  <w:num w:numId="49" w16cid:durableId="1040202345">
    <w:abstractNumId w:val="11"/>
  </w:num>
  <w:num w:numId="50" w16cid:durableId="1263418762">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1E8"/>
    <w:rsid w:val="00001B0F"/>
    <w:rsid w:val="00012CEA"/>
    <w:rsid w:val="00017BB2"/>
    <w:rsid w:val="00024613"/>
    <w:rsid w:val="00032C43"/>
    <w:rsid w:val="0003589E"/>
    <w:rsid w:val="00041007"/>
    <w:rsid w:val="00042938"/>
    <w:rsid w:val="000437EB"/>
    <w:rsid w:val="00045C2D"/>
    <w:rsid w:val="00053242"/>
    <w:rsid w:val="000571BD"/>
    <w:rsid w:val="00064607"/>
    <w:rsid w:val="00065BA4"/>
    <w:rsid w:val="00071BB0"/>
    <w:rsid w:val="00072683"/>
    <w:rsid w:val="00082785"/>
    <w:rsid w:val="00085943"/>
    <w:rsid w:val="0009066F"/>
    <w:rsid w:val="000914E2"/>
    <w:rsid w:val="000A0A1C"/>
    <w:rsid w:val="000A0A6E"/>
    <w:rsid w:val="000A6CDB"/>
    <w:rsid w:val="000A7778"/>
    <w:rsid w:val="000B09C8"/>
    <w:rsid w:val="000B15DD"/>
    <w:rsid w:val="000B5629"/>
    <w:rsid w:val="000B5E2F"/>
    <w:rsid w:val="000C74A1"/>
    <w:rsid w:val="000D4835"/>
    <w:rsid w:val="000D497E"/>
    <w:rsid w:val="000D60FC"/>
    <w:rsid w:val="000D6C3E"/>
    <w:rsid w:val="000E1715"/>
    <w:rsid w:val="000F002A"/>
    <w:rsid w:val="000F237A"/>
    <w:rsid w:val="000F320F"/>
    <w:rsid w:val="000F43C9"/>
    <w:rsid w:val="0010208C"/>
    <w:rsid w:val="00105CC3"/>
    <w:rsid w:val="001078F1"/>
    <w:rsid w:val="00115A2C"/>
    <w:rsid w:val="00117C45"/>
    <w:rsid w:val="00117F4A"/>
    <w:rsid w:val="0012170A"/>
    <w:rsid w:val="00123C4C"/>
    <w:rsid w:val="00130E8B"/>
    <w:rsid w:val="001379F4"/>
    <w:rsid w:val="00142673"/>
    <w:rsid w:val="00145D71"/>
    <w:rsid w:val="00151054"/>
    <w:rsid w:val="0015245A"/>
    <w:rsid w:val="001634B3"/>
    <w:rsid w:val="00164367"/>
    <w:rsid w:val="001644BE"/>
    <w:rsid w:val="00166A5C"/>
    <w:rsid w:val="001740D1"/>
    <w:rsid w:val="00174832"/>
    <w:rsid w:val="001769E1"/>
    <w:rsid w:val="00177E32"/>
    <w:rsid w:val="001840A7"/>
    <w:rsid w:val="0018508A"/>
    <w:rsid w:val="00185D14"/>
    <w:rsid w:val="00195625"/>
    <w:rsid w:val="00196D95"/>
    <w:rsid w:val="001A13CD"/>
    <w:rsid w:val="001A1D59"/>
    <w:rsid w:val="001A4EF4"/>
    <w:rsid w:val="001A6FC1"/>
    <w:rsid w:val="001B5613"/>
    <w:rsid w:val="001C1BD1"/>
    <w:rsid w:val="001C38CC"/>
    <w:rsid w:val="001D41D1"/>
    <w:rsid w:val="001D560E"/>
    <w:rsid w:val="001E2AC5"/>
    <w:rsid w:val="001F0AE9"/>
    <w:rsid w:val="001F242B"/>
    <w:rsid w:val="001F282A"/>
    <w:rsid w:val="001F31C9"/>
    <w:rsid w:val="001F6D78"/>
    <w:rsid w:val="00203E6F"/>
    <w:rsid w:val="002042BB"/>
    <w:rsid w:val="00213FC1"/>
    <w:rsid w:val="00223DC1"/>
    <w:rsid w:val="0022710E"/>
    <w:rsid w:val="00230F11"/>
    <w:rsid w:val="00242524"/>
    <w:rsid w:val="00243E55"/>
    <w:rsid w:val="002507C7"/>
    <w:rsid w:val="00250E5E"/>
    <w:rsid w:val="00251B53"/>
    <w:rsid w:val="00252908"/>
    <w:rsid w:val="00252CA8"/>
    <w:rsid w:val="002729F3"/>
    <w:rsid w:val="00273BC1"/>
    <w:rsid w:val="00274A87"/>
    <w:rsid w:val="00274C7C"/>
    <w:rsid w:val="0027756A"/>
    <w:rsid w:val="00290043"/>
    <w:rsid w:val="00290BB6"/>
    <w:rsid w:val="00291E73"/>
    <w:rsid w:val="002944A9"/>
    <w:rsid w:val="002978DF"/>
    <w:rsid w:val="00297A43"/>
    <w:rsid w:val="00297FA6"/>
    <w:rsid w:val="002A1030"/>
    <w:rsid w:val="002A7110"/>
    <w:rsid w:val="002B0397"/>
    <w:rsid w:val="002B110C"/>
    <w:rsid w:val="002B369C"/>
    <w:rsid w:val="002B72E0"/>
    <w:rsid w:val="002C2AB4"/>
    <w:rsid w:val="002C4310"/>
    <w:rsid w:val="002D2E72"/>
    <w:rsid w:val="002D50F9"/>
    <w:rsid w:val="002D5A15"/>
    <w:rsid w:val="002E0D9B"/>
    <w:rsid w:val="002E1C99"/>
    <w:rsid w:val="002F036A"/>
    <w:rsid w:val="002F338D"/>
    <w:rsid w:val="002F7EA8"/>
    <w:rsid w:val="00301D15"/>
    <w:rsid w:val="00312BD3"/>
    <w:rsid w:val="0031382D"/>
    <w:rsid w:val="00313ECF"/>
    <w:rsid w:val="0031799C"/>
    <w:rsid w:val="00333059"/>
    <w:rsid w:val="0033450C"/>
    <w:rsid w:val="00336F5C"/>
    <w:rsid w:val="00343227"/>
    <w:rsid w:val="00352BA5"/>
    <w:rsid w:val="0036529E"/>
    <w:rsid w:val="00370BC7"/>
    <w:rsid w:val="00374956"/>
    <w:rsid w:val="00377960"/>
    <w:rsid w:val="00380094"/>
    <w:rsid w:val="00380BE2"/>
    <w:rsid w:val="003856F1"/>
    <w:rsid w:val="003A20BF"/>
    <w:rsid w:val="003A71E8"/>
    <w:rsid w:val="003A79B1"/>
    <w:rsid w:val="003B323E"/>
    <w:rsid w:val="003B4E5B"/>
    <w:rsid w:val="003C5CE0"/>
    <w:rsid w:val="003D1A79"/>
    <w:rsid w:val="003D53ED"/>
    <w:rsid w:val="003E656B"/>
    <w:rsid w:val="003F0E63"/>
    <w:rsid w:val="0040573F"/>
    <w:rsid w:val="00406061"/>
    <w:rsid w:val="00406B2C"/>
    <w:rsid w:val="0041018B"/>
    <w:rsid w:val="00410D49"/>
    <w:rsid w:val="00411E56"/>
    <w:rsid w:val="00413705"/>
    <w:rsid w:val="0042317D"/>
    <w:rsid w:val="0042320A"/>
    <w:rsid w:val="00424462"/>
    <w:rsid w:val="00425093"/>
    <w:rsid w:val="0043264E"/>
    <w:rsid w:val="004345D5"/>
    <w:rsid w:val="004350B9"/>
    <w:rsid w:val="00441A5C"/>
    <w:rsid w:val="00443323"/>
    <w:rsid w:val="0044544F"/>
    <w:rsid w:val="00446D9D"/>
    <w:rsid w:val="00453853"/>
    <w:rsid w:val="00462AAD"/>
    <w:rsid w:val="00472F43"/>
    <w:rsid w:val="004743F3"/>
    <w:rsid w:val="004770E0"/>
    <w:rsid w:val="00484929"/>
    <w:rsid w:val="00487C1D"/>
    <w:rsid w:val="0049378E"/>
    <w:rsid w:val="004957D5"/>
    <w:rsid w:val="004B2546"/>
    <w:rsid w:val="004B6A71"/>
    <w:rsid w:val="004B7C20"/>
    <w:rsid w:val="004D5113"/>
    <w:rsid w:val="004E0D92"/>
    <w:rsid w:val="004E0E8B"/>
    <w:rsid w:val="004E36D7"/>
    <w:rsid w:val="004F56C8"/>
    <w:rsid w:val="004F676C"/>
    <w:rsid w:val="004F6A2A"/>
    <w:rsid w:val="004F73E9"/>
    <w:rsid w:val="0050133A"/>
    <w:rsid w:val="00505173"/>
    <w:rsid w:val="00505CCF"/>
    <w:rsid w:val="005061FF"/>
    <w:rsid w:val="0051323D"/>
    <w:rsid w:val="00513C18"/>
    <w:rsid w:val="005154F6"/>
    <w:rsid w:val="00520BA0"/>
    <w:rsid w:val="00522689"/>
    <w:rsid w:val="00523B00"/>
    <w:rsid w:val="00523F0F"/>
    <w:rsid w:val="00525FEA"/>
    <w:rsid w:val="00531E8F"/>
    <w:rsid w:val="00533E43"/>
    <w:rsid w:val="00534510"/>
    <w:rsid w:val="005364D5"/>
    <w:rsid w:val="005414AA"/>
    <w:rsid w:val="00543C8A"/>
    <w:rsid w:val="00544D73"/>
    <w:rsid w:val="005479CD"/>
    <w:rsid w:val="00550950"/>
    <w:rsid w:val="00561A56"/>
    <w:rsid w:val="0056591A"/>
    <w:rsid w:val="00565C09"/>
    <w:rsid w:val="005755E2"/>
    <w:rsid w:val="00576F44"/>
    <w:rsid w:val="00587198"/>
    <w:rsid w:val="005871AA"/>
    <w:rsid w:val="005904AA"/>
    <w:rsid w:val="0059088E"/>
    <w:rsid w:val="00593FD1"/>
    <w:rsid w:val="005A6EF2"/>
    <w:rsid w:val="005A7EFF"/>
    <w:rsid w:val="005B3392"/>
    <w:rsid w:val="005B5478"/>
    <w:rsid w:val="005C1B78"/>
    <w:rsid w:val="005C2389"/>
    <w:rsid w:val="005C3044"/>
    <w:rsid w:val="005C3664"/>
    <w:rsid w:val="005D683C"/>
    <w:rsid w:val="005E6D0E"/>
    <w:rsid w:val="005E7006"/>
    <w:rsid w:val="005F1AB6"/>
    <w:rsid w:val="005F3C2D"/>
    <w:rsid w:val="005F6A28"/>
    <w:rsid w:val="00607ABC"/>
    <w:rsid w:val="006137FF"/>
    <w:rsid w:val="006152D9"/>
    <w:rsid w:val="00626A17"/>
    <w:rsid w:val="00627DBD"/>
    <w:rsid w:val="0063346C"/>
    <w:rsid w:val="00633606"/>
    <w:rsid w:val="006339FE"/>
    <w:rsid w:val="00635DAE"/>
    <w:rsid w:val="00641C82"/>
    <w:rsid w:val="006454FA"/>
    <w:rsid w:val="006462BA"/>
    <w:rsid w:val="00651A47"/>
    <w:rsid w:val="006528F4"/>
    <w:rsid w:val="00654260"/>
    <w:rsid w:val="00656DF0"/>
    <w:rsid w:val="006607F0"/>
    <w:rsid w:val="00676720"/>
    <w:rsid w:val="006838D3"/>
    <w:rsid w:val="00693B02"/>
    <w:rsid w:val="006A03A3"/>
    <w:rsid w:val="006A058F"/>
    <w:rsid w:val="006B0929"/>
    <w:rsid w:val="006B0B83"/>
    <w:rsid w:val="006B58D7"/>
    <w:rsid w:val="006C421E"/>
    <w:rsid w:val="006C6B24"/>
    <w:rsid w:val="006D1FB1"/>
    <w:rsid w:val="006D6F72"/>
    <w:rsid w:val="006E68DE"/>
    <w:rsid w:val="006F1A20"/>
    <w:rsid w:val="006F1D7D"/>
    <w:rsid w:val="006F3288"/>
    <w:rsid w:val="006F6FBC"/>
    <w:rsid w:val="00702211"/>
    <w:rsid w:val="007066EC"/>
    <w:rsid w:val="00706F7C"/>
    <w:rsid w:val="0070767E"/>
    <w:rsid w:val="00707BC3"/>
    <w:rsid w:val="00720DC0"/>
    <w:rsid w:val="00722020"/>
    <w:rsid w:val="00723789"/>
    <w:rsid w:val="0072782E"/>
    <w:rsid w:val="007308F1"/>
    <w:rsid w:val="00735B67"/>
    <w:rsid w:val="007377C7"/>
    <w:rsid w:val="00737DEE"/>
    <w:rsid w:val="00742756"/>
    <w:rsid w:val="007471C4"/>
    <w:rsid w:val="007507B1"/>
    <w:rsid w:val="007544BA"/>
    <w:rsid w:val="007544D7"/>
    <w:rsid w:val="007560CB"/>
    <w:rsid w:val="00757C2C"/>
    <w:rsid w:val="00762226"/>
    <w:rsid w:val="00767A22"/>
    <w:rsid w:val="00767ADC"/>
    <w:rsid w:val="00767E49"/>
    <w:rsid w:val="00774D05"/>
    <w:rsid w:val="0077557A"/>
    <w:rsid w:val="007760AF"/>
    <w:rsid w:val="007800A6"/>
    <w:rsid w:val="00787B5C"/>
    <w:rsid w:val="007905F6"/>
    <w:rsid w:val="0079414C"/>
    <w:rsid w:val="00797FD2"/>
    <w:rsid w:val="007A1F26"/>
    <w:rsid w:val="007A1F52"/>
    <w:rsid w:val="007B3E60"/>
    <w:rsid w:val="007C1E21"/>
    <w:rsid w:val="007C3189"/>
    <w:rsid w:val="007C3CD2"/>
    <w:rsid w:val="007C68ED"/>
    <w:rsid w:val="007D54A6"/>
    <w:rsid w:val="007D5FB4"/>
    <w:rsid w:val="007E2042"/>
    <w:rsid w:val="007E3945"/>
    <w:rsid w:val="007E6AD5"/>
    <w:rsid w:val="007E7B19"/>
    <w:rsid w:val="007F6177"/>
    <w:rsid w:val="00800609"/>
    <w:rsid w:val="00802EAA"/>
    <w:rsid w:val="00804968"/>
    <w:rsid w:val="00807F83"/>
    <w:rsid w:val="0081041E"/>
    <w:rsid w:val="00812B9F"/>
    <w:rsid w:val="00823AFC"/>
    <w:rsid w:val="008324A8"/>
    <w:rsid w:val="008370A0"/>
    <w:rsid w:val="00841032"/>
    <w:rsid w:val="00841626"/>
    <w:rsid w:val="00842BBB"/>
    <w:rsid w:val="00843D7B"/>
    <w:rsid w:val="00845C00"/>
    <w:rsid w:val="008478D2"/>
    <w:rsid w:val="00850524"/>
    <w:rsid w:val="00851290"/>
    <w:rsid w:val="0086215A"/>
    <w:rsid w:val="0087164C"/>
    <w:rsid w:val="008773C6"/>
    <w:rsid w:val="008836FD"/>
    <w:rsid w:val="00887FA9"/>
    <w:rsid w:val="008950A6"/>
    <w:rsid w:val="008A03CA"/>
    <w:rsid w:val="008A7B6F"/>
    <w:rsid w:val="008B0970"/>
    <w:rsid w:val="008B1336"/>
    <w:rsid w:val="008B6698"/>
    <w:rsid w:val="008C5889"/>
    <w:rsid w:val="008D16E4"/>
    <w:rsid w:val="008E1501"/>
    <w:rsid w:val="008E5185"/>
    <w:rsid w:val="008E5C80"/>
    <w:rsid w:val="008F11FC"/>
    <w:rsid w:val="008F247E"/>
    <w:rsid w:val="008F2719"/>
    <w:rsid w:val="008F4EB2"/>
    <w:rsid w:val="008F4F60"/>
    <w:rsid w:val="008F5F05"/>
    <w:rsid w:val="00906CF4"/>
    <w:rsid w:val="009071AB"/>
    <w:rsid w:val="009078F7"/>
    <w:rsid w:val="009112AB"/>
    <w:rsid w:val="00922D42"/>
    <w:rsid w:val="00934583"/>
    <w:rsid w:val="00947FFD"/>
    <w:rsid w:val="00953F45"/>
    <w:rsid w:val="00955252"/>
    <w:rsid w:val="00960FCA"/>
    <w:rsid w:val="009638E8"/>
    <w:rsid w:val="0096591C"/>
    <w:rsid w:val="009744B3"/>
    <w:rsid w:val="00976E51"/>
    <w:rsid w:val="0098222B"/>
    <w:rsid w:val="00983BAE"/>
    <w:rsid w:val="00993508"/>
    <w:rsid w:val="00996E6B"/>
    <w:rsid w:val="0099733C"/>
    <w:rsid w:val="009A2CC1"/>
    <w:rsid w:val="009A3B07"/>
    <w:rsid w:val="009A720D"/>
    <w:rsid w:val="009B189A"/>
    <w:rsid w:val="009B257E"/>
    <w:rsid w:val="009B7A6B"/>
    <w:rsid w:val="009C3652"/>
    <w:rsid w:val="009D1C60"/>
    <w:rsid w:val="009D21D8"/>
    <w:rsid w:val="009D7FD7"/>
    <w:rsid w:val="00A00282"/>
    <w:rsid w:val="00A00CF5"/>
    <w:rsid w:val="00A01A38"/>
    <w:rsid w:val="00A02338"/>
    <w:rsid w:val="00A04343"/>
    <w:rsid w:val="00A11637"/>
    <w:rsid w:val="00A17FD3"/>
    <w:rsid w:val="00A21A20"/>
    <w:rsid w:val="00A34C8C"/>
    <w:rsid w:val="00A367C6"/>
    <w:rsid w:val="00A4086F"/>
    <w:rsid w:val="00A4287E"/>
    <w:rsid w:val="00A42B50"/>
    <w:rsid w:val="00A438DE"/>
    <w:rsid w:val="00A54439"/>
    <w:rsid w:val="00A6038C"/>
    <w:rsid w:val="00A64E02"/>
    <w:rsid w:val="00A74731"/>
    <w:rsid w:val="00A74C3E"/>
    <w:rsid w:val="00A775A0"/>
    <w:rsid w:val="00A85F9B"/>
    <w:rsid w:val="00A90252"/>
    <w:rsid w:val="00A90310"/>
    <w:rsid w:val="00A90AF5"/>
    <w:rsid w:val="00A90E35"/>
    <w:rsid w:val="00A925C0"/>
    <w:rsid w:val="00A94A5F"/>
    <w:rsid w:val="00A97BDB"/>
    <w:rsid w:val="00AA1F04"/>
    <w:rsid w:val="00AA28ED"/>
    <w:rsid w:val="00AA6DF1"/>
    <w:rsid w:val="00AA7552"/>
    <w:rsid w:val="00AB01A7"/>
    <w:rsid w:val="00AC01C4"/>
    <w:rsid w:val="00AC32F2"/>
    <w:rsid w:val="00AC70EF"/>
    <w:rsid w:val="00AD6F5F"/>
    <w:rsid w:val="00AE2A97"/>
    <w:rsid w:val="00AE4A9F"/>
    <w:rsid w:val="00AF1588"/>
    <w:rsid w:val="00AF3AEE"/>
    <w:rsid w:val="00AF677C"/>
    <w:rsid w:val="00AF6993"/>
    <w:rsid w:val="00B00873"/>
    <w:rsid w:val="00B03228"/>
    <w:rsid w:val="00B05D98"/>
    <w:rsid w:val="00B13B19"/>
    <w:rsid w:val="00B14FF2"/>
    <w:rsid w:val="00B25A0E"/>
    <w:rsid w:val="00B32156"/>
    <w:rsid w:val="00B3294E"/>
    <w:rsid w:val="00B336FD"/>
    <w:rsid w:val="00B43394"/>
    <w:rsid w:val="00B63FA6"/>
    <w:rsid w:val="00B645DA"/>
    <w:rsid w:val="00B64DD0"/>
    <w:rsid w:val="00B725D1"/>
    <w:rsid w:val="00B74D39"/>
    <w:rsid w:val="00B770AC"/>
    <w:rsid w:val="00B83CDA"/>
    <w:rsid w:val="00B9060A"/>
    <w:rsid w:val="00B909C6"/>
    <w:rsid w:val="00B95E6B"/>
    <w:rsid w:val="00BA0C0E"/>
    <w:rsid w:val="00BA1DA0"/>
    <w:rsid w:val="00BA3AE1"/>
    <w:rsid w:val="00BB44CC"/>
    <w:rsid w:val="00BB4CCD"/>
    <w:rsid w:val="00BC229C"/>
    <w:rsid w:val="00BC7E1E"/>
    <w:rsid w:val="00BD3A7D"/>
    <w:rsid w:val="00BE613E"/>
    <w:rsid w:val="00BF0BD4"/>
    <w:rsid w:val="00BF55D1"/>
    <w:rsid w:val="00C02C65"/>
    <w:rsid w:val="00C037BE"/>
    <w:rsid w:val="00C052D5"/>
    <w:rsid w:val="00C11EC2"/>
    <w:rsid w:val="00C12E7C"/>
    <w:rsid w:val="00C20038"/>
    <w:rsid w:val="00C25CA4"/>
    <w:rsid w:val="00C404AB"/>
    <w:rsid w:val="00C450D7"/>
    <w:rsid w:val="00C4566A"/>
    <w:rsid w:val="00C4599F"/>
    <w:rsid w:val="00C47D9C"/>
    <w:rsid w:val="00C502EB"/>
    <w:rsid w:val="00C714F4"/>
    <w:rsid w:val="00C746E5"/>
    <w:rsid w:val="00C757CA"/>
    <w:rsid w:val="00C81D79"/>
    <w:rsid w:val="00C83132"/>
    <w:rsid w:val="00C97B41"/>
    <w:rsid w:val="00CA08F9"/>
    <w:rsid w:val="00CA11AA"/>
    <w:rsid w:val="00CA3583"/>
    <w:rsid w:val="00CA5AEE"/>
    <w:rsid w:val="00CA6D59"/>
    <w:rsid w:val="00CB2EB0"/>
    <w:rsid w:val="00CB3B23"/>
    <w:rsid w:val="00CC7A90"/>
    <w:rsid w:val="00CC7F0A"/>
    <w:rsid w:val="00CD0A47"/>
    <w:rsid w:val="00CD1DC0"/>
    <w:rsid w:val="00CE0752"/>
    <w:rsid w:val="00CE46B4"/>
    <w:rsid w:val="00CE4C81"/>
    <w:rsid w:val="00CF3BBA"/>
    <w:rsid w:val="00CF4FDA"/>
    <w:rsid w:val="00D11E20"/>
    <w:rsid w:val="00D178F5"/>
    <w:rsid w:val="00D24AE6"/>
    <w:rsid w:val="00D27D71"/>
    <w:rsid w:val="00D31985"/>
    <w:rsid w:val="00D3310F"/>
    <w:rsid w:val="00D354C0"/>
    <w:rsid w:val="00D42562"/>
    <w:rsid w:val="00D43926"/>
    <w:rsid w:val="00D43F89"/>
    <w:rsid w:val="00D47996"/>
    <w:rsid w:val="00D500B2"/>
    <w:rsid w:val="00D552F9"/>
    <w:rsid w:val="00D56F50"/>
    <w:rsid w:val="00D629E6"/>
    <w:rsid w:val="00D62A0C"/>
    <w:rsid w:val="00D64946"/>
    <w:rsid w:val="00D67E45"/>
    <w:rsid w:val="00D76CB0"/>
    <w:rsid w:val="00D83D98"/>
    <w:rsid w:val="00D854C1"/>
    <w:rsid w:val="00D91B8B"/>
    <w:rsid w:val="00DB3BF4"/>
    <w:rsid w:val="00DB45DB"/>
    <w:rsid w:val="00DB6193"/>
    <w:rsid w:val="00DC2116"/>
    <w:rsid w:val="00DC744C"/>
    <w:rsid w:val="00DD2702"/>
    <w:rsid w:val="00DD4CFD"/>
    <w:rsid w:val="00DE3EEE"/>
    <w:rsid w:val="00DE4C81"/>
    <w:rsid w:val="00DF00AA"/>
    <w:rsid w:val="00DF3ECD"/>
    <w:rsid w:val="00E04C81"/>
    <w:rsid w:val="00E067C7"/>
    <w:rsid w:val="00E1159A"/>
    <w:rsid w:val="00E122B7"/>
    <w:rsid w:val="00E1590C"/>
    <w:rsid w:val="00E2661A"/>
    <w:rsid w:val="00E3606D"/>
    <w:rsid w:val="00E47FB9"/>
    <w:rsid w:val="00E646DD"/>
    <w:rsid w:val="00E7119F"/>
    <w:rsid w:val="00E71712"/>
    <w:rsid w:val="00E72178"/>
    <w:rsid w:val="00E73253"/>
    <w:rsid w:val="00E73B08"/>
    <w:rsid w:val="00E7517F"/>
    <w:rsid w:val="00E77119"/>
    <w:rsid w:val="00E80408"/>
    <w:rsid w:val="00E81E0C"/>
    <w:rsid w:val="00E84930"/>
    <w:rsid w:val="00EA30CB"/>
    <w:rsid w:val="00EA453D"/>
    <w:rsid w:val="00EA5042"/>
    <w:rsid w:val="00EA5E88"/>
    <w:rsid w:val="00EB0933"/>
    <w:rsid w:val="00EB16A9"/>
    <w:rsid w:val="00EB59FE"/>
    <w:rsid w:val="00EC48CF"/>
    <w:rsid w:val="00EC6E34"/>
    <w:rsid w:val="00ED2105"/>
    <w:rsid w:val="00ED2B09"/>
    <w:rsid w:val="00ED3C51"/>
    <w:rsid w:val="00ED55C8"/>
    <w:rsid w:val="00EE28A7"/>
    <w:rsid w:val="00EE4A61"/>
    <w:rsid w:val="00EE54E2"/>
    <w:rsid w:val="00EE56BF"/>
    <w:rsid w:val="00EE6052"/>
    <w:rsid w:val="00EE6878"/>
    <w:rsid w:val="00EE750F"/>
    <w:rsid w:val="00EF3AB2"/>
    <w:rsid w:val="00EF6C19"/>
    <w:rsid w:val="00F021FD"/>
    <w:rsid w:val="00F046D7"/>
    <w:rsid w:val="00F17825"/>
    <w:rsid w:val="00F20C9C"/>
    <w:rsid w:val="00F24E63"/>
    <w:rsid w:val="00F257AA"/>
    <w:rsid w:val="00F267DF"/>
    <w:rsid w:val="00F34461"/>
    <w:rsid w:val="00F350BB"/>
    <w:rsid w:val="00F3592F"/>
    <w:rsid w:val="00F36440"/>
    <w:rsid w:val="00F4306E"/>
    <w:rsid w:val="00F4542A"/>
    <w:rsid w:val="00F45A5F"/>
    <w:rsid w:val="00F4607D"/>
    <w:rsid w:val="00F52989"/>
    <w:rsid w:val="00F53D1D"/>
    <w:rsid w:val="00F62AFA"/>
    <w:rsid w:val="00F647C4"/>
    <w:rsid w:val="00F80104"/>
    <w:rsid w:val="00F81437"/>
    <w:rsid w:val="00F84616"/>
    <w:rsid w:val="00F90843"/>
    <w:rsid w:val="00F92D08"/>
    <w:rsid w:val="00F945CB"/>
    <w:rsid w:val="00F94C33"/>
    <w:rsid w:val="00F95F47"/>
    <w:rsid w:val="00FA0D10"/>
    <w:rsid w:val="00FA54B6"/>
    <w:rsid w:val="00FA7D1F"/>
    <w:rsid w:val="00FB0A8C"/>
    <w:rsid w:val="00FB29FA"/>
    <w:rsid w:val="00FB4DDB"/>
    <w:rsid w:val="00FB5AD1"/>
    <w:rsid w:val="00FC75C7"/>
    <w:rsid w:val="00FD2490"/>
    <w:rsid w:val="00FE6619"/>
    <w:rsid w:val="00FF2972"/>
    <w:rsid w:val="00FF7FAE"/>
    <w:rsid w:val="076796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21133B"/>
  <w15:docId w15:val="{7BEB6A9E-6E45-4151-B15E-521618348D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1E8"/>
    <w:pPr>
      <w:spacing w:after="0" w:line="240" w:lineRule="auto"/>
    </w:pPr>
    <w:rPr>
      <w:rFonts w:ascii="Calibri" w:eastAsia="Calibri" w:hAnsi="Calibri" w:cs="Times New Roman"/>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73253"/>
    <w:pPr>
      <w:ind w:left="720"/>
      <w:contextualSpacing/>
    </w:pPr>
  </w:style>
  <w:style w:type="paragraph" w:styleId="NormalWeb">
    <w:name w:val="Normal (Web)"/>
    <w:basedOn w:val="Normal"/>
    <w:uiPriority w:val="99"/>
    <w:unhideWhenUsed/>
    <w:rsid w:val="00E646DD"/>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5061FF"/>
  </w:style>
  <w:style w:type="character" w:customStyle="1" w:styleId="highlight">
    <w:name w:val="highlight"/>
    <w:basedOn w:val="DefaultParagraphFont"/>
    <w:rsid w:val="005061FF"/>
  </w:style>
  <w:style w:type="paragraph" w:styleId="BalloonText">
    <w:name w:val="Balloon Text"/>
    <w:basedOn w:val="Normal"/>
    <w:link w:val="BalloonTextChar"/>
    <w:uiPriority w:val="99"/>
    <w:semiHidden/>
    <w:unhideWhenUsed/>
    <w:rsid w:val="005061FF"/>
    <w:rPr>
      <w:rFonts w:ascii="Tahoma" w:hAnsi="Tahoma" w:cs="Tahoma"/>
      <w:sz w:val="16"/>
      <w:szCs w:val="16"/>
    </w:rPr>
  </w:style>
  <w:style w:type="character" w:customStyle="1" w:styleId="BalloonTextChar">
    <w:name w:val="Balloon Text Char"/>
    <w:basedOn w:val="DefaultParagraphFont"/>
    <w:link w:val="BalloonText"/>
    <w:uiPriority w:val="99"/>
    <w:semiHidden/>
    <w:rsid w:val="005061FF"/>
    <w:rPr>
      <w:rFonts w:ascii="Tahoma" w:eastAsia="Calibri" w:hAnsi="Tahoma" w:cs="Tahoma"/>
      <w:sz w:val="16"/>
      <w:szCs w:val="16"/>
    </w:rPr>
  </w:style>
  <w:style w:type="table" w:styleId="TableGrid">
    <w:name w:val="Table Grid"/>
    <w:basedOn w:val="TableNormal"/>
    <w:uiPriority w:val="59"/>
    <w:rsid w:val="006528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EE6052"/>
    <w:pPr>
      <w:widowControl w:val="0"/>
      <w:ind w:left="2280" w:hanging="720"/>
    </w:pPr>
    <w:rPr>
      <w:rFonts w:cstheme="minorBidi"/>
    </w:rPr>
  </w:style>
  <w:style w:type="character" w:customStyle="1" w:styleId="BodyTextChar">
    <w:name w:val="Body Text Char"/>
    <w:basedOn w:val="DefaultParagraphFont"/>
    <w:link w:val="BodyText"/>
    <w:uiPriority w:val="1"/>
    <w:rsid w:val="00EE6052"/>
    <w:rPr>
      <w:rFonts w:ascii="Calibri" w:eastAsia="Calibri" w:hAnsi="Calibri"/>
    </w:rPr>
  </w:style>
  <w:style w:type="paragraph" w:styleId="Header">
    <w:name w:val="header"/>
    <w:basedOn w:val="Normal"/>
    <w:link w:val="HeaderChar"/>
    <w:uiPriority w:val="99"/>
    <w:unhideWhenUsed/>
    <w:rsid w:val="00D854C1"/>
    <w:pPr>
      <w:tabs>
        <w:tab w:val="center" w:pos="4680"/>
        <w:tab w:val="right" w:pos="9360"/>
      </w:tabs>
    </w:pPr>
  </w:style>
  <w:style w:type="character" w:customStyle="1" w:styleId="HeaderChar">
    <w:name w:val="Header Char"/>
    <w:basedOn w:val="DefaultParagraphFont"/>
    <w:link w:val="Header"/>
    <w:uiPriority w:val="99"/>
    <w:rsid w:val="00D854C1"/>
    <w:rPr>
      <w:rFonts w:ascii="Calibri" w:eastAsia="Calibri" w:hAnsi="Calibri" w:cs="Times New Roman"/>
    </w:rPr>
  </w:style>
  <w:style w:type="paragraph" w:styleId="Footer">
    <w:name w:val="footer"/>
    <w:basedOn w:val="Normal"/>
    <w:link w:val="FooterChar"/>
    <w:uiPriority w:val="99"/>
    <w:unhideWhenUsed/>
    <w:rsid w:val="00D854C1"/>
    <w:pPr>
      <w:tabs>
        <w:tab w:val="center" w:pos="4680"/>
        <w:tab w:val="right" w:pos="9360"/>
      </w:tabs>
    </w:pPr>
  </w:style>
  <w:style w:type="character" w:customStyle="1" w:styleId="FooterChar">
    <w:name w:val="Footer Char"/>
    <w:basedOn w:val="DefaultParagraphFont"/>
    <w:link w:val="Footer"/>
    <w:uiPriority w:val="99"/>
    <w:rsid w:val="00D854C1"/>
    <w:rPr>
      <w:rFonts w:ascii="Calibri" w:eastAsia="Calibri" w:hAnsi="Calibri" w:cs="Times New Roman"/>
    </w:rPr>
  </w:style>
  <w:style w:type="character" w:styleId="Hyperlink">
    <w:name w:val="Hyperlink"/>
    <w:basedOn w:val="DefaultParagraphFont"/>
    <w:uiPriority w:val="99"/>
    <w:unhideWhenUsed/>
    <w:rsid w:val="00522689"/>
    <w:rPr>
      <w:color w:val="0000FF"/>
      <w:u w:val="single"/>
    </w:rPr>
  </w:style>
  <w:style w:type="character" w:styleId="UnresolvedMention">
    <w:name w:val="Unresolved Mention"/>
    <w:basedOn w:val="DefaultParagraphFont"/>
    <w:uiPriority w:val="99"/>
    <w:semiHidden/>
    <w:unhideWhenUsed/>
    <w:rsid w:val="00D83D98"/>
    <w:rPr>
      <w:color w:val="605E5C"/>
      <w:shd w:val="clear" w:color="auto" w:fill="E1DFDD"/>
    </w:rPr>
  </w:style>
  <w:style w:type="paragraph" w:styleId="NoSpacing">
    <w:name w:val="No Spacing"/>
    <w:uiPriority w:val="1"/>
    <w:qFormat/>
    <w:rsid w:val="00BD3A7D"/>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080309">
      <w:bodyDiv w:val="1"/>
      <w:marLeft w:val="0"/>
      <w:marRight w:val="0"/>
      <w:marTop w:val="0"/>
      <w:marBottom w:val="0"/>
      <w:divBdr>
        <w:top w:val="none" w:sz="0" w:space="0" w:color="auto"/>
        <w:left w:val="none" w:sz="0" w:space="0" w:color="auto"/>
        <w:bottom w:val="none" w:sz="0" w:space="0" w:color="auto"/>
        <w:right w:val="none" w:sz="0" w:space="0" w:color="auto"/>
      </w:divBdr>
    </w:div>
    <w:div w:id="331950032">
      <w:bodyDiv w:val="1"/>
      <w:marLeft w:val="0"/>
      <w:marRight w:val="0"/>
      <w:marTop w:val="0"/>
      <w:marBottom w:val="0"/>
      <w:divBdr>
        <w:top w:val="none" w:sz="0" w:space="0" w:color="auto"/>
        <w:left w:val="none" w:sz="0" w:space="0" w:color="auto"/>
        <w:bottom w:val="none" w:sz="0" w:space="0" w:color="auto"/>
        <w:right w:val="none" w:sz="0" w:space="0" w:color="auto"/>
      </w:divBdr>
    </w:div>
    <w:div w:id="452334923">
      <w:bodyDiv w:val="1"/>
      <w:marLeft w:val="0"/>
      <w:marRight w:val="0"/>
      <w:marTop w:val="0"/>
      <w:marBottom w:val="0"/>
      <w:divBdr>
        <w:top w:val="none" w:sz="0" w:space="0" w:color="auto"/>
        <w:left w:val="none" w:sz="0" w:space="0" w:color="auto"/>
        <w:bottom w:val="none" w:sz="0" w:space="0" w:color="auto"/>
        <w:right w:val="none" w:sz="0" w:space="0" w:color="auto"/>
      </w:divBdr>
    </w:div>
    <w:div w:id="675227570">
      <w:bodyDiv w:val="1"/>
      <w:marLeft w:val="0"/>
      <w:marRight w:val="0"/>
      <w:marTop w:val="0"/>
      <w:marBottom w:val="0"/>
      <w:divBdr>
        <w:top w:val="none" w:sz="0" w:space="0" w:color="auto"/>
        <w:left w:val="none" w:sz="0" w:space="0" w:color="auto"/>
        <w:bottom w:val="none" w:sz="0" w:space="0" w:color="auto"/>
        <w:right w:val="none" w:sz="0" w:space="0" w:color="auto"/>
      </w:divBdr>
    </w:div>
    <w:div w:id="700283125">
      <w:bodyDiv w:val="1"/>
      <w:marLeft w:val="0"/>
      <w:marRight w:val="0"/>
      <w:marTop w:val="0"/>
      <w:marBottom w:val="0"/>
      <w:divBdr>
        <w:top w:val="none" w:sz="0" w:space="0" w:color="auto"/>
        <w:left w:val="none" w:sz="0" w:space="0" w:color="auto"/>
        <w:bottom w:val="none" w:sz="0" w:space="0" w:color="auto"/>
        <w:right w:val="none" w:sz="0" w:space="0" w:color="auto"/>
      </w:divBdr>
    </w:div>
    <w:div w:id="727847888">
      <w:bodyDiv w:val="1"/>
      <w:marLeft w:val="0"/>
      <w:marRight w:val="0"/>
      <w:marTop w:val="0"/>
      <w:marBottom w:val="0"/>
      <w:divBdr>
        <w:top w:val="none" w:sz="0" w:space="0" w:color="auto"/>
        <w:left w:val="none" w:sz="0" w:space="0" w:color="auto"/>
        <w:bottom w:val="none" w:sz="0" w:space="0" w:color="auto"/>
        <w:right w:val="none" w:sz="0" w:space="0" w:color="auto"/>
      </w:divBdr>
    </w:div>
    <w:div w:id="1016536592">
      <w:bodyDiv w:val="1"/>
      <w:marLeft w:val="0"/>
      <w:marRight w:val="0"/>
      <w:marTop w:val="0"/>
      <w:marBottom w:val="0"/>
      <w:divBdr>
        <w:top w:val="none" w:sz="0" w:space="0" w:color="auto"/>
        <w:left w:val="none" w:sz="0" w:space="0" w:color="auto"/>
        <w:bottom w:val="none" w:sz="0" w:space="0" w:color="auto"/>
        <w:right w:val="none" w:sz="0" w:space="0" w:color="auto"/>
      </w:divBdr>
    </w:div>
    <w:div w:id="1137794088">
      <w:bodyDiv w:val="1"/>
      <w:marLeft w:val="0"/>
      <w:marRight w:val="0"/>
      <w:marTop w:val="0"/>
      <w:marBottom w:val="0"/>
      <w:divBdr>
        <w:top w:val="none" w:sz="0" w:space="0" w:color="auto"/>
        <w:left w:val="none" w:sz="0" w:space="0" w:color="auto"/>
        <w:bottom w:val="none" w:sz="0" w:space="0" w:color="auto"/>
        <w:right w:val="none" w:sz="0" w:space="0" w:color="auto"/>
      </w:divBdr>
    </w:div>
    <w:div w:id="1213927608">
      <w:bodyDiv w:val="1"/>
      <w:marLeft w:val="0"/>
      <w:marRight w:val="0"/>
      <w:marTop w:val="0"/>
      <w:marBottom w:val="0"/>
      <w:divBdr>
        <w:top w:val="none" w:sz="0" w:space="0" w:color="auto"/>
        <w:left w:val="none" w:sz="0" w:space="0" w:color="auto"/>
        <w:bottom w:val="none" w:sz="0" w:space="0" w:color="auto"/>
        <w:right w:val="none" w:sz="0" w:space="0" w:color="auto"/>
      </w:divBdr>
    </w:div>
    <w:div w:id="1312248904">
      <w:bodyDiv w:val="1"/>
      <w:marLeft w:val="0"/>
      <w:marRight w:val="0"/>
      <w:marTop w:val="0"/>
      <w:marBottom w:val="0"/>
      <w:divBdr>
        <w:top w:val="none" w:sz="0" w:space="0" w:color="auto"/>
        <w:left w:val="none" w:sz="0" w:space="0" w:color="auto"/>
        <w:bottom w:val="none" w:sz="0" w:space="0" w:color="auto"/>
        <w:right w:val="none" w:sz="0" w:space="0" w:color="auto"/>
      </w:divBdr>
    </w:div>
    <w:div w:id="1439451453">
      <w:bodyDiv w:val="1"/>
      <w:marLeft w:val="0"/>
      <w:marRight w:val="0"/>
      <w:marTop w:val="0"/>
      <w:marBottom w:val="0"/>
      <w:divBdr>
        <w:top w:val="none" w:sz="0" w:space="0" w:color="auto"/>
        <w:left w:val="none" w:sz="0" w:space="0" w:color="auto"/>
        <w:bottom w:val="none" w:sz="0" w:space="0" w:color="auto"/>
        <w:right w:val="none" w:sz="0" w:space="0" w:color="auto"/>
      </w:divBdr>
    </w:div>
    <w:div w:id="1454901240">
      <w:bodyDiv w:val="1"/>
      <w:marLeft w:val="0"/>
      <w:marRight w:val="0"/>
      <w:marTop w:val="0"/>
      <w:marBottom w:val="0"/>
      <w:divBdr>
        <w:top w:val="none" w:sz="0" w:space="0" w:color="auto"/>
        <w:left w:val="none" w:sz="0" w:space="0" w:color="auto"/>
        <w:bottom w:val="none" w:sz="0" w:space="0" w:color="auto"/>
        <w:right w:val="none" w:sz="0" w:space="0" w:color="auto"/>
      </w:divBdr>
    </w:div>
    <w:div w:id="1801343207">
      <w:bodyDiv w:val="1"/>
      <w:marLeft w:val="0"/>
      <w:marRight w:val="0"/>
      <w:marTop w:val="0"/>
      <w:marBottom w:val="0"/>
      <w:divBdr>
        <w:top w:val="none" w:sz="0" w:space="0" w:color="auto"/>
        <w:left w:val="none" w:sz="0" w:space="0" w:color="auto"/>
        <w:bottom w:val="none" w:sz="0" w:space="0" w:color="auto"/>
        <w:right w:val="none" w:sz="0" w:space="0" w:color="auto"/>
      </w:divBdr>
    </w:div>
    <w:div w:id="1816606866">
      <w:bodyDiv w:val="1"/>
      <w:marLeft w:val="0"/>
      <w:marRight w:val="0"/>
      <w:marTop w:val="0"/>
      <w:marBottom w:val="0"/>
      <w:divBdr>
        <w:top w:val="none" w:sz="0" w:space="0" w:color="auto"/>
        <w:left w:val="none" w:sz="0" w:space="0" w:color="auto"/>
        <w:bottom w:val="none" w:sz="0" w:space="0" w:color="auto"/>
        <w:right w:val="none" w:sz="0" w:space="0" w:color="auto"/>
      </w:divBdr>
    </w:div>
    <w:div w:id="1988316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cwpds.wisc.edu/learning-collaboratives-home-page/mental-health-ambassadors/"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0BE3E7-2F88-44E4-9FF5-A5BF3515DD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179</TotalTime>
  <Pages>2</Pages>
  <Words>1601</Words>
  <Characters>8358</Characters>
  <Application>Microsoft Office Word</Application>
  <DocSecurity>0</DocSecurity>
  <Lines>170</Lines>
  <Paragraphs>70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Brent</dc:creator>
  <cp:lastModifiedBy>Stephanie Reilly</cp:lastModifiedBy>
  <cp:revision>3</cp:revision>
  <cp:lastPrinted>2025-07-15T17:19:00Z</cp:lastPrinted>
  <dcterms:created xsi:type="dcterms:W3CDTF">2025-10-21T18:01:00Z</dcterms:created>
  <dcterms:modified xsi:type="dcterms:W3CDTF">2025-10-21T20:59:00Z</dcterms:modified>
</cp:coreProperties>
</file>