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317FF" w14:textId="586CA6D5"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DB532D">
        <w:rPr>
          <w:noProof/>
        </w:rPr>
        <w:drawing>
          <wp:inline distT="0" distB="0" distL="0" distR="0" wp14:anchorId="214B49E3" wp14:editId="605E3F7D">
            <wp:extent cx="2273935" cy="573942"/>
            <wp:effectExtent l="0" t="0" r="0" b="0"/>
            <wp:docPr id="2060720329" name="Picture 206072032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0329" name="Picture 2060720329" descr="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2593C7D1" w:rsidR="00CD5B10" w:rsidRPr="00CD5B10" w:rsidRDefault="00BF35E2" w:rsidP="00CD5B10">
      <w:pPr>
        <w:jc w:val="center"/>
        <w:rPr>
          <w:rFonts w:cs="Calibri"/>
          <w:bCs/>
          <w:color w:val="000000"/>
          <w:sz w:val="24"/>
          <w:szCs w:val="24"/>
        </w:rPr>
      </w:pPr>
      <w:r>
        <w:rPr>
          <w:bCs/>
          <w:sz w:val="24"/>
          <w:szCs w:val="24"/>
        </w:rPr>
        <w:t>Tuesday</w:t>
      </w:r>
      <w:r w:rsidR="0093584B">
        <w:rPr>
          <w:bCs/>
          <w:sz w:val="24"/>
          <w:szCs w:val="24"/>
        </w:rPr>
        <w:t xml:space="preserve">, </w:t>
      </w:r>
      <w:r w:rsidR="00B841CB">
        <w:rPr>
          <w:bCs/>
          <w:sz w:val="24"/>
          <w:szCs w:val="24"/>
        </w:rPr>
        <w:t xml:space="preserve">January 21, </w:t>
      </w:r>
      <w:proofErr w:type="gramStart"/>
      <w:r w:rsidR="00B841CB">
        <w:rPr>
          <w:bCs/>
          <w:sz w:val="24"/>
          <w:szCs w:val="24"/>
        </w:rPr>
        <w:t>2025</w:t>
      </w:r>
      <w:proofErr w:type="gramEnd"/>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w:t>
      </w:r>
      <w:r w:rsidR="0091061F">
        <w:rPr>
          <w:rFonts w:cs="Calibri"/>
          <w:bCs/>
          <w:color w:val="000000"/>
          <w:sz w:val="24"/>
          <w:szCs w:val="24"/>
        </w:rPr>
        <w:t>4:00</w:t>
      </w:r>
      <w:r w:rsidR="00411E56" w:rsidRPr="00654A5D">
        <w:rPr>
          <w:rFonts w:cs="Calibri"/>
          <w:bCs/>
          <w:color w:val="000000"/>
          <w:sz w:val="24"/>
          <w:szCs w:val="24"/>
        </w:rPr>
        <w:t>pm</w:t>
      </w:r>
    </w:p>
    <w:p w14:paraId="5E65D1B6" w14:textId="77777777" w:rsidR="00CD5B10" w:rsidRDefault="00CD5B10" w:rsidP="00FA316E">
      <w:pPr>
        <w:rPr>
          <w:b/>
        </w:rPr>
      </w:pPr>
    </w:p>
    <w:p w14:paraId="7678E6B6" w14:textId="77777777" w:rsidR="00E4537C" w:rsidRPr="007C56F1" w:rsidRDefault="00E4537C" w:rsidP="00E4537C">
      <w:pPr>
        <w:rPr>
          <w:rFonts w:asciiTheme="minorHAnsi" w:hAnsiTheme="minorHAnsi" w:cstheme="minorHAnsi"/>
          <w:bCs/>
          <w:sz w:val="24"/>
          <w:szCs w:val="24"/>
        </w:rPr>
      </w:pPr>
      <w:r w:rsidRPr="007C56F1">
        <w:rPr>
          <w:rFonts w:asciiTheme="minorHAnsi" w:hAnsiTheme="minorHAnsi" w:cstheme="minorHAnsi"/>
          <w:bCs/>
          <w:sz w:val="24"/>
          <w:szCs w:val="24"/>
        </w:rPr>
        <w:t>Objectives/Outcomes:</w:t>
      </w:r>
    </w:p>
    <w:p w14:paraId="1737CC15" w14:textId="0312F88F" w:rsidR="00E4537C" w:rsidRPr="007C56F1" w:rsidRDefault="00576EC9" w:rsidP="00E4537C">
      <w:pPr>
        <w:pStyle w:val="ListParagraph"/>
        <w:numPr>
          <w:ilvl w:val="0"/>
          <w:numId w:val="60"/>
        </w:numPr>
        <w:rPr>
          <w:rFonts w:asciiTheme="minorHAnsi" w:hAnsiTheme="minorHAnsi" w:cstheme="minorHAnsi"/>
          <w:bCs/>
          <w:sz w:val="24"/>
          <w:szCs w:val="24"/>
        </w:rPr>
      </w:pPr>
      <w:r>
        <w:rPr>
          <w:rFonts w:asciiTheme="minorHAnsi" w:hAnsiTheme="minorHAnsi" w:cstheme="minorHAnsi"/>
          <w:bCs/>
          <w:sz w:val="24"/>
          <w:szCs w:val="24"/>
        </w:rPr>
        <w:t>Review</w:t>
      </w:r>
      <w:r w:rsidR="00E4537C" w:rsidRPr="007C56F1">
        <w:rPr>
          <w:rFonts w:asciiTheme="minorHAnsi" w:hAnsiTheme="minorHAnsi" w:cstheme="minorHAnsi"/>
          <w:bCs/>
          <w:sz w:val="24"/>
          <w:szCs w:val="24"/>
        </w:rPr>
        <w:t xml:space="preserve"> 2025 Priorities</w:t>
      </w:r>
    </w:p>
    <w:p w14:paraId="529CEDC3" w14:textId="26DB03CE" w:rsidR="00E4537C" w:rsidRDefault="00576EC9" w:rsidP="00E4537C">
      <w:pPr>
        <w:pStyle w:val="ListParagraph"/>
        <w:numPr>
          <w:ilvl w:val="0"/>
          <w:numId w:val="60"/>
        </w:numPr>
        <w:rPr>
          <w:rFonts w:asciiTheme="minorHAnsi" w:hAnsiTheme="minorHAnsi" w:cstheme="minorHAnsi"/>
          <w:bCs/>
          <w:sz w:val="24"/>
          <w:szCs w:val="24"/>
        </w:rPr>
      </w:pPr>
      <w:r>
        <w:rPr>
          <w:rFonts w:asciiTheme="minorHAnsi" w:hAnsiTheme="minorHAnsi" w:cstheme="minorHAnsi"/>
          <w:bCs/>
          <w:sz w:val="24"/>
          <w:szCs w:val="24"/>
        </w:rPr>
        <w:t>Examine EWISACWIS Module Usage</w:t>
      </w:r>
    </w:p>
    <w:p w14:paraId="1C5FBECF" w14:textId="41AFC675" w:rsidR="00576EC9" w:rsidRPr="007C56F1" w:rsidRDefault="00576EC9" w:rsidP="00E4537C">
      <w:pPr>
        <w:pStyle w:val="ListParagraph"/>
        <w:numPr>
          <w:ilvl w:val="0"/>
          <w:numId w:val="60"/>
        </w:numPr>
        <w:rPr>
          <w:rFonts w:asciiTheme="minorHAnsi" w:hAnsiTheme="minorHAnsi" w:cstheme="minorHAnsi"/>
          <w:bCs/>
          <w:sz w:val="24"/>
          <w:szCs w:val="24"/>
        </w:rPr>
      </w:pPr>
      <w:r>
        <w:rPr>
          <w:rFonts w:asciiTheme="minorHAnsi" w:hAnsiTheme="minorHAnsi" w:cstheme="minorHAnsi"/>
          <w:bCs/>
          <w:sz w:val="24"/>
          <w:szCs w:val="24"/>
        </w:rPr>
        <w:t>Evaluation Overview</w:t>
      </w:r>
    </w:p>
    <w:p w14:paraId="695A2B27" w14:textId="77777777" w:rsidR="00E4537C" w:rsidRPr="007C56F1" w:rsidRDefault="00E4537C" w:rsidP="00E4537C">
      <w:pPr>
        <w:pStyle w:val="ListParagraph"/>
        <w:rPr>
          <w:rFonts w:asciiTheme="minorHAnsi" w:hAnsiTheme="minorHAnsi" w:cstheme="minorHAnsi"/>
          <w:b/>
          <w:sz w:val="24"/>
          <w:szCs w:val="24"/>
        </w:rPr>
      </w:pPr>
    </w:p>
    <w:p w14:paraId="114D7DA8" w14:textId="10E37332" w:rsidR="00FA316E" w:rsidRPr="007C56F1" w:rsidRDefault="00FA316E" w:rsidP="0033033D">
      <w:pPr>
        <w:widowControl w:val="0"/>
        <w:autoSpaceDE w:val="0"/>
        <w:autoSpaceDN w:val="0"/>
        <w:adjustRightInd w:val="0"/>
        <w:rPr>
          <w:rFonts w:asciiTheme="minorHAnsi" w:hAnsiTheme="minorHAnsi" w:cstheme="minorHAnsi"/>
          <w:b/>
          <w:bCs/>
          <w:color w:val="000000" w:themeColor="text1"/>
          <w:sz w:val="24"/>
          <w:szCs w:val="24"/>
          <w:u w:val="single"/>
        </w:rPr>
      </w:pPr>
      <w:r w:rsidRPr="007C56F1">
        <w:rPr>
          <w:rFonts w:asciiTheme="minorHAnsi" w:hAnsiTheme="minorHAnsi" w:cstheme="minorHAnsi"/>
          <w:b/>
          <w:bCs/>
          <w:color w:val="000000" w:themeColor="text1"/>
          <w:sz w:val="24"/>
          <w:szCs w:val="24"/>
          <w:u w:val="single"/>
        </w:rPr>
        <w:t>Welcome &amp; Introductions</w:t>
      </w:r>
      <w:r w:rsidRPr="007C56F1">
        <w:rPr>
          <w:rFonts w:asciiTheme="minorHAnsi" w:hAnsiTheme="minorHAnsi" w:cstheme="minorHAnsi"/>
          <w:b/>
          <w:bCs/>
          <w:color w:val="000000" w:themeColor="text1"/>
          <w:sz w:val="24"/>
          <w:szCs w:val="24"/>
          <w:u w:val="single"/>
        </w:rPr>
        <w:br/>
      </w:r>
    </w:p>
    <w:p w14:paraId="67D72249" w14:textId="5B7AB9CA" w:rsidR="002B23CE" w:rsidRPr="007C56F1" w:rsidRDefault="00654A5D" w:rsidP="00B841CB">
      <w:pPr>
        <w:widowControl w:val="0"/>
        <w:autoSpaceDE w:val="0"/>
        <w:autoSpaceDN w:val="0"/>
        <w:adjustRightInd w:val="0"/>
        <w:ind w:left="360"/>
        <w:rPr>
          <w:rFonts w:asciiTheme="minorHAnsi" w:hAnsiTheme="minorHAnsi" w:cstheme="minorHAnsi"/>
          <w:color w:val="000000" w:themeColor="text1"/>
          <w:sz w:val="24"/>
          <w:szCs w:val="24"/>
        </w:rPr>
      </w:pPr>
      <w:r w:rsidRPr="007C56F1">
        <w:rPr>
          <w:rFonts w:asciiTheme="minorHAnsi" w:hAnsiTheme="minorHAnsi" w:cstheme="minorHAnsi"/>
          <w:b/>
          <w:bCs/>
          <w:color w:val="000000" w:themeColor="text1"/>
          <w:sz w:val="24"/>
          <w:szCs w:val="24"/>
        </w:rPr>
        <w:t>Attendees</w:t>
      </w:r>
      <w:r w:rsidRPr="007C56F1">
        <w:rPr>
          <w:rFonts w:asciiTheme="minorHAnsi" w:hAnsiTheme="minorHAnsi" w:cstheme="minorHAnsi"/>
          <w:color w:val="000000" w:themeColor="text1"/>
          <w:sz w:val="24"/>
          <w:szCs w:val="24"/>
        </w:rPr>
        <w:t xml:space="preserve">: </w:t>
      </w:r>
      <w:r w:rsidR="00156127" w:rsidRPr="007C56F1">
        <w:rPr>
          <w:rFonts w:asciiTheme="minorHAnsi" w:hAnsiTheme="minorHAnsi" w:cstheme="minorHAnsi"/>
          <w:color w:val="000000" w:themeColor="text1"/>
          <w:sz w:val="24"/>
          <w:szCs w:val="24"/>
        </w:rPr>
        <w:t xml:space="preserve">Mandy Stanley (Marquette County),  </w:t>
      </w:r>
      <w:r w:rsidR="004C38C4" w:rsidRPr="007C56F1">
        <w:rPr>
          <w:rFonts w:asciiTheme="minorHAnsi" w:hAnsiTheme="minorHAnsi" w:cstheme="minorHAnsi"/>
          <w:color w:val="000000" w:themeColor="text1"/>
          <w:sz w:val="24"/>
          <w:szCs w:val="24"/>
        </w:rPr>
        <w:t>Michelle Rawlings (D</w:t>
      </w:r>
      <w:r w:rsidR="0091061F" w:rsidRPr="007C56F1">
        <w:rPr>
          <w:rFonts w:asciiTheme="minorHAnsi" w:hAnsiTheme="minorHAnsi" w:cstheme="minorHAnsi"/>
          <w:color w:val="000000" w:themeColor="text1"/>
          <w:sz w:val="24"/>
          <w:szCs w:val="24"/>
        </w:rPr>
        <w:t>SP</w:t>
      </w:r>
      <w:r w:rsidR="004C38C4" w:rsidRPr="007C56F1">
        <w:rPr>
          <w:rFonts w:asciiTheme="minorHAnsi" w:hAnsiTheme="minorHAnsi" w:cstheme="minorHAnsi"/>
          <w:color w:val="000000" w:themeColor="text1"/>
          <w:sz w:val="24"/>
          <w:szCs w:val="24"/>
        </w:rPr>
        <w:t xml:space="preserve">), </w:t>
      </w:r>
      <w:r w:rsidR="00156127" w:rsidRPr="007C56F1">
        <w:rPr>
          <w:rFonts w:asciiTheme="minorHAnsi" w:hAnsiTheme="minorHAnsi" w:cstheme="minorHAnsi"/>
          <w:color w:val="000000" w:themeColor="text1"/>
          <w:sz w:val="24"/>
          <w:szCs w:val="24"/>
        </w:rPr>
        <w:t xml:space="preserve">Darin Smith (WCWPDS-Madison), Stephanie Reilly (WCWPDS-Madison), </w:t>
      </w:r>
      <w:r w:rsidR="000125FD" w:rsidRPr="007C56F1">
        <w:rPr>
          <w:rFonts w:asciiTheme="minorHAnsi" w:hAnsiTheme="minorHAnsi" w:cstheme="minorHAnsi"/>
          <w:color w:val="000000" w:themeColor="text1"/>
          <w:sz w:val="24"/>
          <w:szCs w:val="24"/>
        </w:rPr>
        <w:t xml:space="preserve">Jen Heil (WCWPDS-Madison), </w:t>
      </w:r>
      <w:r w:rsidR="002B23CE" w:rsidRPr="007C56F1">
        <w:rPr>
          <w:rFonts w:asciiTheme="minorHAnsi" w:hAnsiTheme="minorHAnsi" w:cstheme="minorHAnsi"/>
          <w:color w:val="000000" w:themeColor="text1"/>
          <w:sz w:val="24"/>
          <w:szCs w:val="24"/>
        </w:rPr>
        <w:t>Penny Nevicosi (Waukesha County), Shelby McCulley (D</w:t>
      </w:r>
      <w:r w:rsidR="0091061F" w:rsidRPr="007C56F1">
        <w:rPr>
          <w:rFonts w:asciiTheme="minorHAnsi" w:hAnsiTheme="minorHAnsi" w:cstheme="minorHAnsi"/>
          <w:color w:val="000000" w:themeColor="text1"/>
          <w:sz w:val="24"/>
          <w:szCs w:val="24"/>
        </w:rPr>
        <w:t>SP</w:t>
      </w:r>
      <w:r w:rsidR="002B23CE" w:rsidRPr="007C56F1">
        <w:rPr>
          <w:rFonts w:asciiTheme="minorHAnsi" w:hAnsiTheme="minorHAnsi" w:cstheme="minorHAnsi"/>
          <w:color w:val="000000" w:themeColor="text1"/>
          <w:sz w:val="24"/>
          <w:szCs w:val="24"/>
        </w:rPr>
        <w:t>), Shannon Braden (D</w:t>
      </w:r>
      <w:r w:rsidR="0091061F" w:rsidRPr="007C56F1">
        <w:rPr>
          <w:rFonts w:asciiTheme="minorHAnsi" w:hAnsiTheme="minorHAnsi" w:cstheme="minorHAnsi"/>
          <w:color w:val="000000" w:themeColor="text1"/>
          <w:sz w:val="24"/>
          <w:szCs w:val="24"/>
        </w:rPr>
        <w:t>SP</w:t>
      </w:r>
      <w:r w:rsidR="002B23CE" w:rsidRPr="007C56F1">
        <w:rPr>
          <w:rFonts w:asciiTheme="minorHAnsi" w:hAnsiTheme="minorHAnsi" w:cstheme="minorHAnsi"/>
          <w:color w:val="000000" w:themeColor="text1"/>
          <w:sz w:val="24"/>
          <w:szCs w:val="24"/>
        </w:rPr>
        <w:t xml:space="preserve">), Paula Winter (Dunn County), David Harkins (WCWPDS-Madison), Julie Brown (WCWPDS-Milwaukee), </w:t>
      </w:r>
      <w:r w:rsidR="00BF35E2" w:rsidRPr="007C56F1">
        <w:rPr>
          <w:rFonts w:asciiTheme="minorHAnsi" w:hAnsiTheme="minorHAnsi" w:cstheme="minorHAnsi"/>
          <w:color w:val="000000" w:themeColor="text1"/>
          <w:sz w:val="24"/>
          <w:szCs w:val="24"/>
        </w:rPr>
        <w:t>Tania Cornelius (D</w:t>
      </w:r>
      <w:r w:rsidR="0091061F" w:rsidRPr="007C56F1">
        <w:rPr>
          <w:rFonts w:asciiTheme="minorHAnsi" w:hAnsiTheme="minorHAnsi" w:cstheme="minorHAnsi"/>
          <w:color w:val="000000" w:themeColor="text1"/>
          <w:sz w:val="24"/>
          <w:szCs w:val="24"/>
        </w:rPr>
        <w:t>SP</w:t>
      </w:r>
      <w:r w:rsidR="00BF35E2" w:rsidRPr="007C56F1">
        <w:rPr>
          <w:rFonts w:asciiTheme="minorHAnsi" w:hAnsiTheme="minorHAnsi" w:cstheme="minorHAnsi"/>
          <w:color w:val="000000" w:themeColor="text1"/>
          <w:sz w:val="24"/>
          <w:szCs w:val="24"/>
        </w:rPr>
        <w:t xml:space="preserve">), Dan Williams (Green County), </w:t>
      </w:r>
      <w:r w:rsidR="006E2DA5" w:rsidRPr="007C56F1">
        <w:rPr>
          <w:rFonts w:asciiTheme="minorHAnsi" w:hAnsiTheme="minorHAnsi" w:cstheme="minorHAnsi"/>
          <w:color w:val="000000" w:themeColor="text1"/>
          <w:sz w:val="24"/>
          <w:szCs w:val="24"/>
        </w:rPr>
        <w:t>Alebra Metoxen</w:t>
      </w:r>
      <w:r w:rsidR="0024030A" w:rsidRPr="007C56F1">
        <w:rPr>
          <w:rFonts w:asciiTheme="minorHAnsi" w:hAnsiTheme="minorHAnsi" w:cstheme="minorHAnsi"/>
          <w:color w:val="000000" w:themeColor="text1"/>
          <w:sz w:val="24"/>
          <w:szCs w:val="24"/>
        </w:rPr>
        <w:t xml:space="preserve"> (</w:t>
      </w:r>
      <w:r w:rsidR="006E2DA5" w:rsidRPr="007C56F1">
        <w:rPr>
          <w:rFonts w:asciiTheme="minorHAnsi" w:hAnsiTheme="minorHAnsi" w:cstheme="minorHAnsi"/>
          <w:color w:val="000000" w:themeColor="text1"/>
          <w:sz w:val="24"/>
          <w:szCs w:val="24"/>
        </w:rPr>
        <w:t>Oneida</w:t>
      </w:r>
      <w:r w:rsidR="0024030A" w:rsidRPr="007C56F1">
        <w:rPr>
          <w:rFonts w:asciiTheme="minorHAnsi" w:hAnsiTheme="minorHAnsi" w:cstheme="minorHAnsi"/>
          <w:color w:val="000000" w:themeColor="text1"/>
          <w:sz w:val="24"/>
          <w:szCs w:val="24"/>
        </w:rPr>
        <w:t xml:space="preserve"> Tribe)</w:t>
      </w:r>
      <w:r w:rsidR="006E2DA5" w:rsidRPr="007C56F1">
        <w:rPr>
          <w:rFonts w:asciiTheme="minorHAnsi" w:hAnsiTheme="minorHAnsi" w:cstheme="minorHAnsi"/>
          <w:color w:val="000000" w:themeColor="text1"/>
          <w:sz w:val="24"/>
          <w:szCs w:val="24"/>
        </w:rPr>
        <w:t xml:space="preserve">, </w:t>
      </w:r>
      <w:r w:rsidR="0091061F" w:rsidRPr="007C56F1">
        <w:rPr>
          <w:rFonts w:asciiTheme="minorHAnsi" w:hAnsiTheme="minorHAnsi" w:cstheme="minorHAnsi"/>
          <w:color w:val="000000" w:themeColor="text1"/>
          <w:sz w:val="24"/>
          <w:szCs w:val="24"/>
        </w:rPr>
        <w:t>John Tuohy (WCHSA), Jeff Jazgar (Menominee Tribe), Ann Price (Florence County),</w:t>
      </w:r>
      <w:r w:rsidR="00B841CB">
        <w:rPr>
          <w:rFonts w:asciiTheme="minorHAnsi" w:hAnsiTheme="minorHAnsi" w:cstheme="minorHAnsi"/>
          <w:color w:val="000000" w:themeColor="text1"/>
          <w:sz w:val="24"/>
          <w:szCs w:val="24"/>
        </w:rPr>
        <w:t xml:space="preserve"> Kendall Lobdell</w:t>
      </w:r>
      <w:r w:rsidR="0091061F" w:rsidRPr="007C56F1">
        <w:rPr>
          <w:rFonts w:asciiTheme="minorHAnsi" w:hAnsiTheme="minorHAnsi" w:cstheme="minorHAnsi"/>
          <w:color w:val="000000" w:themeColor="text1"/>
          <w:sz w:val="24"/>
          <w:szCs w:val="24"/>
        </w:rPr>
        <w:t xml:space="preserve"> (DSP)</w:t>
      </w:r>
      <w:r w:rsidR="00B841CB">
        <w:rPr>
          <w:rFonts w:asciiTheme="minorHAnsi" w:hAnsiTheme="minorHAnsi" w:cstheme="minorHAnsi"/>
          <w:color w:val="000000" w:themeColor="text1"/>
          <w:sz w:val="24"/>
          <w:szCs w:val="24"/>
        </w:rPr>
        <w:t xml:space="preserve">, </w:t>
      </w:r>
      <w:r w:rsidR="00B841CB">
        <w:rPr>
          <w:sz w:val="24"/>
          <w:szCs w:val="24"/>
        </w:rPr>
        <w:t>Amanda Woldt</w:t>
      </w:r>
      <w:r w:rsidR="00B841CB">
        <w:rPr>
          <w:sz w:val="24"/>
          <w:szCs w:val="24"/>
        </w:rPr>
        <w:t xml:space="preserve"> (Brown County), Jenny Fahy (WCWPDS-Madison), Nicole Fischer (DSP), Wendy Hendrickson (Wood County), Mitchell George (DSP), Sandy Hoefert (Washington County)</w:t>
      </w:r>
    </w:p>
    <w:p w14:paraId="1A178668" w14:textId="77777777" w:rsidR="0033033D" w:rsidRPr="007C56F1" w:rsidRDefault="0033033D" w:rsidP="0033033D">
      <w:pPr>
        <w:widowControl w:val="0"/>
        <w:autoSpaceDE w:val="0"/>
        <w:autoSpaceDN w:val="0"/>
        <w:adjustRightInd w:val="0"/>
        <w:rPr>
          <w:rFonts w:asciiTheme="minorHAnsi" w:hAnsiTheme="minorHAnsi" w:cstheme="minorHAnsi"/>
          <w:color w:val="000000" w:themeColor="text1"/>
          <w:sz w:val="24"/>
          <w:szCs w:val="24"/>
        </w:rPr>
      </w:pPr>
    </w:p>
    <w:p w14:paraId="3E76DFA7" w14:textId="2C5A2A5A" w:rsidR="00FA316E" w:rsidRPr="007C56F1" w:rsidRDefault="00FA316E" w:rsidP="0033033D">
      <w:pPr>
        <w:widowControl w:val="0"/>
        <w:autoSpaceDE w:val="0"/>
        <w:autoSpaceDN w:val="0"/>
        <w:adjustRightInd w:val="0"/>
        <w:rPr>
          <w:rFonts w:asciiTheme="minorHAnsi" w:hAnsiTheme="minorHAnsi" w:cstheme="minorHAnsi"/>
          <w:color w:val="000000" w:themeColor="text1"/>
          <w:sz w:val="24"/>
          <w:szCs w:val="24"/>
        </w:rPr>
      </w:pPr>
      <w:r w:rsidRPr="007C56F1">
        <w:rPr>
          <w:rFonts w:asciiTheme="minorHAnsi" w:hAnsiTheme="minorHAnsi" w:cstheme="minorHAnsi"/>
          <w:b/>
          <w:bCs/>
          <w:color w:val="000000" w:themeColor="text1"/>
          <w:sz w:val="24"/>
          <w:szCs w:val="24"/>
        </w:rPr>
        <w:t xml:space="preserve">Overview of Agenda </w:t>
      </w:r>
    </w:p>
    <w:p w14:paraId="258EEB00" w14:textId="2F8D84B0" w:rsidR="004E5734" w:rsidRDefault="00576EC9" w:rsidP="004E5734">
      <w:pPr>
        <w:spacing w:before="100" w:beforeAutospacing="1" w:after="100" w:afterAutospacing="1"/>
        <w:outlineLvl w:val="2"/>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Evaluation Overview</w:t>
      </w:r>
    </w:p>
    <w:p w14:paraId="4E3A6FCF" w14:textId="7D03D2FD" w:rsidR="00A019FC" w:rsidRDefault="00A019FC" w:rsidP="007C56F1">
      <w:pPr>
        <w:rPr>
          <w:rFonts w:asciiTheme="minorHAnsi" w:hAnsiTheme="minorHAnsi" w:cstheme="minorHAnsi"/>
          <w:sz w:val="24"/>
          <w:szCs w:val="24"/>
        </w:rPr>
      </w:pPr>
      <w:r>
        <w:rPr>
          <w:rFonts w:asciiTheme="minorHAnsi" w:hAnsiTheme="minorHAnsi" w:cstheme="minorHAnsi"/>
          <w:sz w:val="24"/>
          <w:szCs w:val="24"/>
        </w:rPr>
        <w:t xml:space="preserve">Jenny Fahy updated the group on the new Evaluation Coordinator position and what the focus of that role will be.  She shared a slide deck outlining the role of evaluation and how it has historically been implemented at WCWPDS and the hope for future usage.  Discussed Kirkpatrick’s model and the goal to push for level 3 evaluations to ascertain whether what is being shared in trainings is making back to the agencies and into the field.  As we enhance the evaluation components in the professional development </w:t>
      </w:r>
      <w:proofErr w:type="gramStart"/>
      <w:r>
        <w:rPr>
          <w:rFonts w:asciiTheme="minorHAnsi" w:hAnsiTheme="minorHAnsi" w:cstheme="minorHAnsi"/>
          <w:sz w:val="24"/>
          <w:szCs w:val="24"/>
        </w:rPr>
        <w:t>system</w:t>
      </w:r>
      <w:proofErr w:type="gramEnd"/>
      <w:r>
        <w:rPr>
          <w:rFonts w:asciiTheme="minorHAnsi" w:hAnsiTheme="minorHAnsi" w:cstheme="minorHAnsi"/>
          <w:sz w:val="24"/>
          <w:szCs w:val="24"/>
        </w:rPr>
        <w:t xml:space="preserve"> we will maintain this as a standing monthly agenda item. </w:t>
      </w:r>
    </w:p>
    <w:p w14:paraId="11E8B51C" w14:textId="0B9D58FF" w:rsidR="004E5734" w:rsidRDefault="00A019FC" w:rsidP="004E5734">
      <w:pPr>
        <w:spacing w:before="100" w:beforeAutospacing="1" w:after="100" w:afterAutospacing="1"/>
        <w:outlineLvl w:val="2"/>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EWISACWIS Module Usage</w:t>
      </w:r>
    </w:p>
    <w:p w14:paraId="6EDCB978" w14:textId="194AA18E" w:rsidR="00A019FC" w:rsidRDefault="00A019FC" w:rsidP="007C56F1">
      <w:pPr>
        <w:rPr>
          <w:rFonts w:asciiTheme="minorHAnsi" w:hAnsiTheme="minorHAnsi" w:cstheme="minorHAnsi"/>
          <w:sz w:val="24"/>
          <w:szCs w:val="24"/>
        </w:rPr>
      </w:pPr>
      <w:r>
        <w:rPr>
          <w:rFonts w:asciiTheme="minorHAnsi" w:hAnsiTheme="minorHAnsi" w:cstheme="minorHAnsi"/>
          <w:sz w:val="24"/>
          <w:szCs w:val="24"/>
        </w:rPr>
        <w:t xml:space="preserve">Stephanie Reilly presented the usage number for the EWISACWIS modules that have been available since 2022.  These modules were created </w:t>
      </w:r>
      <w:proofErr w:type="gramStart"/>
      <w:r>
        <w:rPr>
          <w:rFonts w:asciiTheme="minorHAnsi" w:hAnsiTheme="minorHAnsi" w:cstheme="minorHAnsi"/>
          <w:sz w:val="24"/>
          <w:szCs w:val="24"/>
        </w:rPr>
        <w:t>as a result of</w:t>
      </w:r>
      <w:proofErr w:type="gramEnd"/>
      <w:r>
        <w:rPr>
          <w:rFonts w:asciiTheme="minorHAnsi" w:hAnsiTheme="minorHAnsi" w:cstheme="minorHAnsi"/>
          <w:sz w:val="24"/>
          <w:szCs w:val="24"/>
        </w:rPr>
        <w:t xml:space="preserve"> the counties ask for further training on how to utilize EWISACWIS as part of the case process.  What has become apparent ifs that the modules that are connected to the </w:t>
      </w:r>
      <w:proofErr w:type="spellStart"/>
      <w:r>
        <w:rPr>
          <w:rFonts w:asciiTheme="minorHAnsi" w:hAnsiTheme="minorHAnsi" w:cstheme="minorHAnsi"/>
          <w:sz w:val="24"/>
          <w:szCs w:val="24"/>
        </w:rPr>
        <w:t>WiLearn</w:t>
      </w:r>
      <w:proofErr w:type="spellEnd"/>
      <w:r>
        <w:rPr>
          <w:rFonts w:asciiTheme="minorHAnsi" w:hAnsiTheme="minorHAnsi" w:cstheme="minorHAnsi"/>
          <w:sz w:val="24"/>
          <w:szCs w:val="24"/>
        </w:rPr>
        <w:t xml:space="preserve"> program, and therefore required, are </w:t>
      </w:r>
      <w:r>
        <w:rPr>
          <w:rFonts w:asciiTheme="minorHAnsi" w:hAnsiTheme="minorHAnsi" w:cstheme="minorHAnsi"/>
          <w:sz w:val="24"/>
          <w:szCs w:val="24"/>
        </w:rPr>
        <w:lastRenderedPageBreak/>
        <w:t xml:space="preserve">being utilized to a substantial degree whereas the </w:t>
      </w:r>
      <w:proofErr w:type="gramStart"/>
      <w:r>
        <w:rPr>
          <w:rFonts w:asciiTheme="minorHAnsi" w:hAnsiTheme="minorHAnsi" w:cstheme="minorHAnsi"/>
          <w:sz w:val="24"/>
          <w:szCs w:val="24"/>
        </w:rPr>
        <w:t>stand alone</w:t>
      </w:r>
      <w:proofErr w:type="gramEnd"/>
      <w:r>
        <w:rPr>
          <w:rFonts w:asciiTheme="minorHAnsi" w:hAnsiTheme="minorHAnsi" w:cstheme="minorHAnsi"/>
          <w:sz w:val="24"/>
          <w:szCs w:val="24"/>
        </w:rPr>
        <w:t xml:space="preserve"> modules are receiving very little traffic.  Discussion around whether the modality is an issue or whether topic selection is not hitting the mark regarding needs.  Will try to do more outreach regarding the availability of the modules and see if that increases usage levels.  Number breakouts follow:  </w:t>
      </w:r>
    </w:p>
    <w:p w14:paraId="10EAC966" w14:textId="77777777" w:rsidR="00A019FC" w:rsidRDefault="00A019FC" w:rsidP="007C56F1">
      <w:pPr>
        <w:rPr>
          <w:rFonts w:asciiTheme="minorHAnsi" w:hAnsiTheme="minorHAnsi" w:cstheme="minorHAnsi"/>
          <w:sz w:val="24"/>
          <w:szCs w:val="24"/>
        </w:rPr>
      </w:pPr>
    </w:p>
    <w:tbl>
      <w:tblPr>
        <w:tblW w:w="9350" w:type="dxa"/>
        <w:tblCellMar>
          <w:left w:w="0" w:type="dxa"/>
          <w:right w:w="0" w:type="dxa"/>
        </w:tblCellMar>
        <w:tblLook w:val="04A0" w:firstRow="1" w:lastRow="0" w:firstColumn="1" w:lastColumn="0" w:noHBand="0" w:noVBand="1"/>
      </w:tblPr>
      <w:tblGrid>
        <w:gridCol w:w="5300"/>
        <w:gridCol w:w="4050"/>
      </w:tblGrid>
      <w:tr w:rsidR="002F071B" w:rsidRPr="0060197A" w14:paraId="09479BE5" w14:textId="77777777" w:rsidTr="00CF7663">
        <w:trPr>
          <w:trHeight w:val="619"/>
        </w:trPr>
        <w:tc>
          <w:tcPr>
            <w:tcW w:w="53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CD8302" w14:textId="77777777" w:rsidR="002F071B" w:rsidRPr="0060197A" w:rsidRDefault="002F071B" w:rsidP="00CF7663">
            <w:r w:rsidRPr="0060197A">
              <w:rPr>
                <w:b/>
                <w:bCs/>
              </w:rPr>
              <w:t>Module Title</w:t>
            </w:r>
          </w:p>
        </w:tc>
        <w:tc>
          <w:tcPr>
            <w:tcW w:w="40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27A73D" w14:textId="77777777" w:rsidR="002F071B" w:rsidRPr="0060197A" w:rsidRDefault="002F071B" w:rsidP="00CF7663">
            <w:r w:rsidRPr="0060197A">
              <w:rPr>
                <w:b/>
                <w:bCs/>
              </w:rPr>
              <w:t>Number of learners who are completed or in progress of completing status in PDS Online</w:t>
            </w:r>
          </w:p>
        </w:tc>
      </w:tr>
      <w:tr w:rsidR="002F071B" w:rsidRPr="0060197A" w14:paraId="15653C60" w14:textId="77777777" w:rsidTr="00CF7663">
        <w:trPr>
          <w:trHeight w:val="619"/>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B34444F" w14:textId="77777777" w:rsidR="002F071B" w:rsidRPr="0060197A" w:rsidRDefault="002F071B" w:rsidP="00CF7663">
            <w:proofErr w:type="spellStart"/>
            <w:r w:rsidRPr="0060197A">
              <w:t>eWiSACWIS</w:t>
            </w:r>
            <w:proofErr w:type="spellEnd"/>
            <w:r w:rsidRPr="0060197A">
              <w:t xml:space="preserve"> Data Quality: Overview and Techniques</w:t>
            </w:r>
          </w:p>
          <w:p w14:paraId="3F2D534E"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8E1B18D" w14:textId="77777777" w:rsidR="002F071B" w:rsidRPr="0060197A" w:rsidRDefault="002F071B" w:rsidP="00CF7663">
            <w:r w:rsidRPr="0060197A">
              <w:t xml:space="preserve">643 (520 of the 643 enrolled as part of </w:t>
            </w:r>
            <w:proofErr w:type="spellStart"/>
            <w:r w:rsidRPr="0060197A">
              <w:t>WiLearn</w:t>
            </w:r>
            <w:proofErr w:type="spellEnd"/>
            <w:r w:rsidRPr="0060197A">
              <w:t xml:space="preserve"> Requirements)</w:t>
            </w:r>
          </w:p>
        </w:tc>
      </w:tr>
      <w:tr w:rsidR="002F071B" w:rsidRPr="0060197A" w14:paraId="57FF5632" w14:textId="77777777" w:rsidTr="00CF7663">
        <w:trPr>
          <w:trHeight w:val="619"/>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7C9F3A8" w14:textId="77777777" w:rsidR="002F071B" w:rsidRPr="0060197A" w:rsidRDefault="002F071B" w:rsidP="00CF7663">
            <w:proofErr w:type="spellStart"/>
            <w:r w:rsidRPr="0060197A">
              <w:t>eWiSACWIS</w:t>
            </w:r>
            <w:proofErr w:type="spellEnd"/>
            <w:r w:rsidRPr="0060197A">
              <w:t xml:space="preserve"> Tour: Basics and Desktop</w:t>
            </w:r>
          </w:p>
          <w:p w14:paraId="49956A7E"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4234449" w14:textId="77777777" w:rsidR="002F071B" w:rsidRPr="0060197A" w:rsidRDefault="002F071B" w:rsidP="00CF7663">
            <w:r w:rsidRPr="0060197A">
              <w:t xml:space="preserve">810 (520 of the 810 enrolled as part of </w:t>
            </w:r>
            <w:proofErr w:type="spellStart"/>
            <w:r w:rsidRPr="0060197A">
              <w:t>WiLearn</w:t>
            </w:r>
            <w:proofErr w:type="spellEnd"/>
            <w:r w:rsidRPr="0060197A">
              <w:t xml:space="preserve"> Requirements)</w:t>
            </w:r>
          </w:p>
        </w:tc>
      </w:tr>
      <w:tr w:rsidR="002F071B" w:rsidRPr="0060197A" w14:paraId="7C816DE5" w14:textId="77777777" w:rsidTr="00CF7663">
        <w:trPr>
          <w:trHeight w:val="610"/>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99AA669" w14:textId="77777777" w:rsidR="002F071B" w:rsidRPr="0060197A" w:rsidRDefault="002F071B" w:rsidP="00CF7663">
            <w:proofErr w:type="spellStart"/>
            <w:r w:rsidRPr="0060197A">
              <w:t>eWiSACWIS</w:t>
            </w:r>
            <w:proofErr w:type="spellEnd"/>
            <w:r w:rsidRPr="0060197A">
              <w:t xml:space="preserve"> Tour: Cases, Access and Referrals</w:t>
            </w:r>
          </w:p>
          <w:p w14:paraId="3CEEF9B7"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6EEA6CA" w14:textId="77777777" w:rsidR="002F071B" w:rsidRPr="0060197A" w:rsidRDefault="002F071B" w:rsidP="00CF7663">
            <w:r w:rsidRPr="0060197A">
              <w:t xml:space="preserve">668 (520 of the 668 enrolled as part of </w:t>
            </w:r>
            <w:proofErr w:type="spellStart"/>
            <w:r w:rsidRPr="0060197A">
              <w:t>WiLearn</w:t>
            </w:r>
            <w:proofErr w:type="spellEnd"/>
            <w:r w:rsidRPr="0060197A">
              <w:t xml:space="preserve"> Requirements)</w:t>
            </w:r>
          </w:p>
        </w:tc>
      </w:tr>
      <w:tr w:rsidR="002F071B" w:rsidRPr="0060197A" w14:paraId="1E7E6572" w14:textId="77777777" w:rsidTr="00CF7663">
        <w:trPr>
          <w:trHeight w:val="601"/>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C61D438" w14:textId="77777777" w:rsidR="002F071B" w:rsidRPr="0060197A" w:rsidRDefault="002F071B" w:rsidP="00CF7663">
            <w:proofErr w:type="spellStart"/>
            <w:r w:rsidRPr="0060197A">
              <w:t>eWiSACWIS</w:t>
            </w:r>
            <w:proofErr w:type="spellEnd"/>
            <w:r w:rsidRPr="0060197A">
              <w:t xml:space="preserve"> Core: Search</w:t>
            </w:r>
          </w:p>
          <w:p w14:paraId="20171CB9"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1B59769" w14:textId="77777777" w:rsidR="002F071B" w:rsidRPr="0060197A" w:rsidRDefault="002F071B" w:rsidP="00CF7663">
            <w:r w:rsidRPr="0060197A">
              <w:t xml:space="preserve">663 (520 of the 663 enrolled as part of </w:t>
            </w:r>
            <w:proofErr w:type="spellStart"/>
            <w:r w:rsidRPr="0060197A">
              <w:t>WiLearn</w:t>
            </w:r>
            <w:proofErr w:type="spellEnd"/>
            <w:r w:rsidRPr="0060197A">
              <w:t xml:space="preserve"> Requirements)</w:t>
            </w:r>
          </w:p>
        </w:tc>
      </w:tr>
      <w:tr w:rsidR="002F071B" w:rsidRPr="0060197A" w14:paraId="25C5417B" w14:textId="77777777" w:rsidTr="00CF7663">
        <w:trPr>
          <w:trHeight w:val="610"/>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2069922" w14:textId="77777777" w:rsidR="002F071B" w:rsidRPr="0060197A" w:rsidRDefault="002F071B" w:rsidP="00CF7663">
            <w:proofErr w:type="spellStart"/>
            <w:r w:rsidRPr="0060197A">
              <w:t>eWiSACWIS</w:t>
            </w:r>
            <w:proofErr w:type="spellEnd"/>
            <w:r w:rsidRPr="0060197A">
              <w:t xml:space="preserve"> Core: Case Notes</w:t>
            </w:r>
          </w:p>
          <w:p w14:paraId="022D9B93"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AB6115F" w14:textId="77777777" w:rsidR="002F071B" w:rsidRPr="0060197A" w:rsidRDefault="002F071B" w:rsidP="00CF7663">
            <w:r w:rsidRPr="0060197A">
              <w:t xml:space="preserve">676 (520 of the 676 enrolled as part of </w:t>
            </w:r>
            <w:proofErr w:type="spellStart"/>
            <w:r w:rsidRPr="0060197A">
              <w:t>WiLearn</w:t>
            </w:r>
            <w:proofErr w:type="spellEnd"/>
            <w:r w:rsidRPr="0060197A">
              <w:t xml:space="preserve"> Requirements)</w:t>
            </w:r>
          </w:p>
        </w:tc>
      </w:tr>
      <w:tr w:rsidR="002F071B" w:rsidRPr="0060197A" w14:paraId="2B88A733" w14:textId="77777777" w:rsidTr="00CF7663">
        <w:trPr>
          <w:trHeight w:val="610"/>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B6DDF9B" w14:textId="77777777" w:rsidR="002F071B" w:rsidRPr="0060197A" w:rsidRDefault="002F071B" w:rsidP="00CF7663">
            <w:proofErr w:type="spellStart"/>
            <w:r w:rsidRPr="0060197A">
              <w:t>eWiSACWIS</w:t>
            </w:r>
            <w:proofErr w:type="spellEnd"/>
            <w:r w:rsidRPr="0060197A">
              <w:t xml:space="preserve"> Journeys: CPS Report to Reunification Part 1</w:t>
            </w:r>
          </w:p>
          <w:p w14:paraId="61280191"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6D103B9" w14:textId="77777777" w:rsidR="002F071B" w:rsidRPr="0060197A" w:rsidRDefault="002F071B" w:rsidP="00CF7663">
            <w:r w:rsidRPr="0060197A">
              <w:t xml:space="preserve">599 (520 of the 599 enrolled as part of </w:t>
            </w:r>
            <w:proofErr w:type="spellStart"/>
            <w:r w:rsidRPr="0060197A">
              <w:t>WiLearn</w:t>
            </w:r>
            <w:proofErr w:type="spellEnd"/>
            <w:r w:rsidRPr="0060197A">
              <w:t xml:space="preserve"> Requirements)</w:t>
            </w:r>
          </w:p>
        </w:tc>
      </w:tr>
      <w:tr w:rsidR="002F071B" w:rsidRPr="0060197A" w14:paraId="12F1FE7A" w14:textId="77777777" w:rsidTr="00CF7663">
        <w:trPr>
          <w:trHeight w:val="610"/>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48324F2" w14:textId="77777777" w:rsidR="002F071B" w:rsidRPr="0060197A" w:rsidRDefault="002F071B" w:rsidP="00CF7663">
            <w:proofErr w:type="spellStart"/>
            <w:r w:rsidRPr="0060197A">
              <w:t>eWiSACWIS</w:t>
            </w:r>
            <w:proofErr w:type="spellEnd"/>
            <w:r w:rsidRPr="0060197A">
              <w:t xml:space="preserve"> Journeys: CPS Report to Reunification Part 2</w:t>
            </w:r>
          </w:p>
          <w:p w14:paraId="262D3474"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F420621" w14:textId="77777777" w:rsidR="002F071B" w:rsidRPr="0060197A" w:rsidRDefault="002F071B" w:rsidP="00CF7663">
            <w:r w:rsidRPr="0060197A">
              <w:t xml:space="preserve">594 (520 of the 594 enrolled as part of </w:t>
            </w:r>
            <w:proofErr w:type="spellStart"/>
            <w:r w:rsidRPr="0060197A">
              <w:t>WiLearn</w:t>
            </w:r>
            <w:proofErr w:type="spellEnd"/>
            <w:r w:rsidRPr="0060197A">
              <w:t xml:space="preserve"> Requirements)</w:t>
            </w:r>
          </w:p>
        </w:tc>
      </w:tr>
      <w:tr w:rsidR="002F071B" w:rsidRPr="0060197A" w14:paraId="12D9B9A8" w14:textId="77777777" w:rsidTr="00CF7663">
        <w:trPr>
          <w:trHeight w:val="601"/>
        </w:trPr>
        <w:tc>
          <w:tcPr>
            <w:tcW w:w="530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8BC43AB" w14:textId="77777777" w:rsidR="002F071B" w:rsidRPr="0060197A" w:rsidRDefault="002F071B" w:rsidP="00CF7663">
            <w:proofErr w:type="spellStart"/>
            <w:r w:rsidRPr="0060197A">
              <w:t>eWiSACWIS</w:t>
            </w:r>
            <w:proofErr w:type="spellEnd"/>
            <w:r w:rsidRPr="0060197A">
              <w:t xml:space="preserve"> Exercises: Tasks, Cases and Access (CPS)</w:t>
            </w:r>
          </w:p>
          <w:p w14:paraId="197CDD8D" w14:textId="77777777" w:rsidR="002F071B" w:rsidRPr="0060197A" w:rsidRDefault="002F071B" w:rsidP="00CF7663">
            <w:r w:rsidRPr="0060197A">
              <w:t>(date available to learners: 2/9/2022)</w:t>
            </w:r>
          </w:p>
        </w:tc>
        <w:tc>
          <w:tcPr>
            <w:tcW w:w="4050"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64C294F" w14:textId="77777777" w:rsidR="002F071B" w:rsidRPr="0060197A" w:rsidRDefault="002F071B" w:rsidP="00CF7663">
            <w:r w:rsidRPr="0060197A">
              <w:t xml:space="preserve">591 (520 of the 591 enrolled as part of </w:t>
            </w:r>
            <w:proofErr w:type="spellStart"/>
            <w:r w:rsidRPr="0060197A">
              <w:t>WiLearn</w:t>
            </w:r>
            <w:proofErr w:type="spellEnd"/>
            <w:r w:rsidRPr="0060197A">
              <w:t xml:space="preserve"> Requirements)</w:t>
            </w:r>
          </w:p>
        </w:tc>
      </w:tr>
      <w:tr w:rsidR="002F071B" w:rsidRPr="0060197A" w14:paraId="70376A37" w14:textId="77777777" w:rsidTr="00CF7663">
        <w:trPr>
          <w:trHeight w:val="610"/>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B42278" w14:textId="77777777" w:rsidR="002F071B" w:rsidRPr="0060197A" w:rsidRDefault="002F071B" w:rsidP="00CF7663">
            <w:proofErr w:type="spellStart"/>
            <w:r w:rsidRPr="0060197A">
              <w:t>eWiSACWIS</w:t>
            </w:r>
            <w:proofErr w:type="spellEnd"/>
            <w:r w:rsidRPr="0060197A">
              <w:t xml:space="preserve"> Core: Permanency Plan</w:t>
            </w:r>
          </w:p>
          <w:p w14:paraId="2A9B3787" w14:textId="77777777" w:rsidR="002F071B" w:rsidRPr="0060197A" w:rsidRDefault="002F071B" w:rsidP="00CF7663">
            <w:r w:rsidRPr="0060197A">
              <w:t>(date available to learners: 9/15/2022)</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1FADF908" w14:textId="77777777" w:rsidR="002F071B" w:rsidRPr="0060197A" w:rsidRDefault="002F071B" w:rsidP="00CF7663">
            <w:r w:rsidRPr="0060197A">
              <w:t>69</w:t>
            </w:r>
          </w:p>
        </w:tc>
      </w:tr>
      <w:tr w:rsidR="002F071B" w:rsidRPr="0060197A" w14:paraId="70F0EAC4" w14:textId="77777777" w:rsidTr="00CF7663">
        <w:trPr>
          <w:trHeight w:val="610"/>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F2B6AB" w14:textId="77777777" w:rsidR="002F071B" w:rsidRPr="0060197A" w:rsidRDefault="002F071B" w:rsidP="00CF7663">
            <w:proofErr w:type="spellStart"/>
            <w:r w:rsidRPr="0060197A">
              <w:t>eWiSACWIS</w:t>
            </w:r>
            <w:proofErr w:type="spellEnd"/>
            <w:r w:rsidRPr="0060197A">
              <w:t xml:space="preserve"> Core: Providers</w:t>
            </w:r>
          </w:p>
          <w:p w14:paraId="32568D2C" w14:textId="77777777" w:rsidR="002F071B" w:rsidRPr="0060197A" w:rsidRDefault="002F071B" w:rsidP="00CF7663">
            <w:r w:rsidRPr="0060197A">
              <w:t>(date available to learners: 10/10/2022)</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3D729CAA" w14:textId="77777777" w:rsidR="002F071B" w:rsidRPr="0060197A" w:rsidRDefault="002F071B" w:rsidP="00CF7663">
            <w:r w:rsidRPr="0060197A">
              <w:t>46</w:t>
            </w:r>
          </w:p>
        </w:tc>
      </w:tr>
      <w:tr w:rsidR="002F071B" w:rsidRPr="0060197A" w14:paraId="30E1A907" w14:textId="77777777" w:rsidTr="00CF7663">
        <w:trPr>
          <w:trHeight w:val="555"/>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6B4634" w14:textId="77777777" w:rsidR="002F071B" w:rsidRPr="0060197A" w:rsidRDefault="002F071B" w:rsidP="00CF7663">
            <w:proofErr w:type="spellStart"/>
            <w:r w:rsidRPr="0060197A">
              <w:t>eWiSACWIS</w:t>
            </w:r>
            <w:proofErr w:type="spellEnd"/>
            <w:r w:rsidRPr="0060197A">
              <w:t xml:space="preserve"> Youth Justice: Referral and Case Information</w:t>
            </w:r>
          </w:p>
          <w:p w14:paraId="5F713366" w14:textId="77777777" w:rsidR="002F071B" w:rsidRPr="0060197A" w:rsidRDefault="002F071B" w:rsidP="00CF7663">
            <w:r w:rsidRPr="0060197A">
              <w:t>(date available to learners: 2/15/2023)</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14CDA939" w14:textId="77777777" w:rsidR="002F071B" w:rsidRPr="0060197A" w:rsidRDefault="002F071B" w:rsidP="00CF7663">
            <w:r w:rsidRPr="0060197A">
              <w:t>55</w:t>
            </w:r>
          </w:p>
        </w:tc>
      </w:tr>
      <w:tr w:rsidR="002F071B" w:rsidRPr="0060197A" w14:paraId="3B940FDA" w14:textId="77777777" w:rsidTr="00CF7663">
        <w:trPr>
          <w:trHeight w:val="555"/>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1E49A8" w14:textId="77777777" w:rsidR="002F071B" w:rsidRPr="0060197A" w:rsidRDefault="002F071B" w:rsidP="00CF7663">
            <w:proofErr w:type="spellStart"/>
            <w:r w:rsidRPr="0060197A">
              <w:t>eWiSACWIS</w:t>
            </w:r>
            <w:proofErr w:type="spellEnd"/>
            <w:r w:rsidRPr="0060197A">
              <w:t xml:space="preserve"> Youth Justice: Restorative Justice</w:t>
            </w:r>
          </w:p>
          <w:p w14:paraId="10FCA340" w14:textId="77777777" w:rsidR="002F071B" w:rsidRPr="0060197A" w:rsidRDefault="002F071B" w:rsidP="00CF7663">
            <w:r w:rsidRPr="0060197A">
              <w:t>(date available to learners: 5/1/2023)</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470F9355" w14:textId="77777777" w:rsidR="002F071B" w:rsidRPr="0060197A" w:rsidRDefault="002F071B" w:rsidP="00CF7663">
            <w:r w:rsidRPr="0060197A">
              <w:t>27</w:t>
            </w:r>
          </w:p>
        </w:tc>
      </w:tr>
      <w:tr w:rsidR="002F071B" w:rsidRPr="0060197A" w14:paraId="66471137" w14:textId="77777777" w:rsidTr="00CF7663">
        <w:trPr>
          <w:trHeight w:val="610"/>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0EE38" w14:textId="77777777" w:rsidR="002F071B" w:rsidRPr="0060197A" w:rsidRDefault="002F071B" w:rsidP="00CF7663">
            <w:proofErr w:type="spellStart"/>
            <w:r w:rsidRPr="0060197A">
              <w:t>eWiSACWIS</w:t>
            </w:r>
            <w:proofErr w:type="spellEnd"/>
            <w:r w:rsidRPr="0060197A">
              <w:t xml:space="preserve"> Core: Out of Home Placement</w:t>
            </w:r>
          </w:p>
          <w:p w14:paraId="022FB3E3" w14:textId="77777777" w:rsidR="002F071B" w:rsidRPr="0060197A" w:rsidRDefault="002F071B" w:rsidP="00CF7663">
            <w:r w:rsidRPr="0060197A">
              <w:t>(date available to learners: 10/16/2023)</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7B14C143" w14:textId="77777777" w:rsidR="002F071B" w:rsidRPr="0060197A" w:rsidRDefault="002F071B" w:rsidP="00CF7663">
            <w:r w:rsidRPr="0060197A">
              <w:t>23</w:t>
            </w:r>
          </w:p>
        </w:tc>
      </w:tr>
      <w:tr w:rsidR="002F071B" w:rsidRPr="0060197A" w14:paraId="3D7DFE78" w14:textId="77777777" w:rsidTr="00CF7663">
        <w:trPr>
          <w:trHeight w:val="315"/>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C4EB6" w14:textId="77777777" w:rsidR="002F071B" w:rsidRPr="0060197A" w:rsidRDefault="002F071B" w:rsidP="00CF7663">
            <w:proofErr w:type="spellStart"/>
            <w:r w:rsidRPr="0060197A">
              <w:t>eWiSACWIS</w:t>
            </w:r>
            <w:proofErr w:type="spellEnd"/>
            <w:r w:rsidRPr="0060197A">
              <w:t xml:space="preserve"> Youth Justice: Detention</w:t>
            </w:r>
          </w:p>
          <w:p w14:paraId="09146CE5" w14:textId="77777777" w:rsidR="002F071B" w:rsidRPr="0060197A" w:rsidRDefault="002F071B" w:rsidP="00CF7663">
            <w:r w:rsidRPr="0060197A">
              <w:t>(date available to learners: 1/29/2024)</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6FA23952" w14:textId="77777777" w:rsidR="002F071B" w:rsidRPr="0060197A" w:rsidRDefault="002F071B" w:rsidP="00CF7663">
            <w:r w:rsidRPr="0060197A">
              <w:t>18</w:t>
            </w:r>
          </w:p>
        </w:tc>
      </w:tr>
      <w:tr w:rsidR="002F071B" w:rsidRPr="0060197A" w14:paraId="0623CA7C" w14:textId="77777777" w:rsidTr="00CF7663">
        <w:trPr>
          <w:trHeight w:val="555"/>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808DA" w14:textId="77777777" w:rsidR="002F071B" w:rsidRPr="0060197A" w:rsidRDefault="002F071B" w:rsidP="00CF7663">
            <w:proofErr w:type="spellStart"/>
            <w:r w:rsidRPr="0060197A">
              <w:t>eWiSACWIS</w:t>
            </w:r>
            <w:proofErr w:type="spellEnd"/>
            <w:r w:rsidRPr="0060197A">
              <w:t xml:space="preserve"> Core: Out-of-Home Care Placement Referral and SYNC </w:t>
            </w:r>
          </w:p>
          <w:p w14:paraId="54986311" w14:textId="77777777" w:rsidR="002F071B" w:rsidRPr="0060197A" w:rsidRDefault="002F071B" w:rsidP="00CF7663">
            <w:r w:rsidRPr="0060197A">
              <w:t>(date available to learners: 3/19/2024)</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751D7524" w14:textId="77777777" w:rsidR="002F071B" w:rsidRPr="0060197A" w:rsidRDefault="002F071B" w:rsidP="00CF7663">
            <w:r w:rsidRPr="0060197A">
              <w:t>7</w:t>
            </w:r>
          </w:p>
        </w:tc>
      </w:tr>
      <w:tr w:rsidR="002F071B" w:rsidRPr="0060197A" w14:paraId="27322995" w14:textId="77777777" w:rsidTr="00CF7663">
        <w:trPr>
          <w:trHeight w:val="555"/>
        </w:trPr>
        <w:tc>
          <w:tcPr>
            <w:tcW w:w="5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1BB9CF" w14:textId="77777777" w:rsidR="002F071B" w:rsidRPr="0060197A" w:rsidRDefault="002F071B" w:rsidP="00CF7663">
            <w:proofErr w:type="spellStart"/>
            <w:r w:rsidRPr="0060197A">
              <w:t>eWiSACWIS</w:t>
            </w:r>
            <w:proofErr w:type="spellEnd"/>
            <w:r w:rsidRPr="0060197A">
              <w:t xml:space="preserve"> Core: SYNC Application</w:t>
            </w:r>
          </w:p>
          <w:p w14:paraId="10B40DF9" w14:textId="77777777" w:rsidR="002F071B" w:rsidRPr="0060197A" w:rsidRDefault="002F071B" w:rsidP="00CF7663">
            <w:r w:rsidRPr="0060197A">
              <w:t>(date available to learners: 11/8/2024)</w:t>
            </w:r>
          </w:p>
        </w:tc>
        <w:tc>
          <w:tcPr>
            <w:tcW w:w="4050" w:type="dxa"/>
            <w:tcBorders>
              <w:top w:val="nil"/>
              <w:left w:val="nil"/>
              <w:bottom w:val="single" w:sz="8" w:space="0" w:color="auto"/>
              <w:right w:val="single" w:sz="8" w:space="0" w:color="auto"/>
            </w:tcBorders>
            <w:tcMar>
              <w:top w:w="0" w:type="dxa"/>
              <w:left w:w="108" w:type="dxa"/>
              <w:bottom w:w="0" w:type="dxa"/>
              <w:right w:w="108" w:type="dxa"/>
            </w:tcMar>
            <w:hideMark/>
          </w:tcPr>
          <w:p w14:paraId="6688BFC7" w14:textId="77777777" w:rsidR="002F071B" w:rsidRPr="0060197A" w:rsidRDefault="002F071B" w:rsidP="00CF7663">
            <w:r w:rsidRPr="0060197A">
              <w:t>2</w:t>
            </w:r>
          </w:p>
        </w:tc>
      </w:tr>
    </w:tbl>
    <w:p w14:paraId="35224588" w14:textId="77777777" w:rsidR="00A019FC" w:rsidRDefault="00A019FC" w:rsidP="007C56F1">
      <w:pPr>
        <w:rPr>
          <w:rFonts w:asciiTheme="minorHAnsi" w:hAnsiTheme="minorHAnsi" w:cstheme="minorHAnsi"/>
          <w:sz w:val="24"/>
          <w:szCs w:val="24"/>
        </w:rPr>
      </w:pPr>
    </w:p>
    <w:p w14:paraId="62BB95F7" w14:textId="77777777" w:rsidR="00A019FC" w:rsidRDefault="00A019FC" w:rsidP="007C56F1">
      <w:pPr>
        <w:rPr>
          <w:rFonts w:asciiTheme="minorHAnsi" w:hAnsiTheme="minorHAnsi" w:cstheme="minorHAnsi"/>
          <w:sz w:val="24"/>
          <w:szCs w:val="24"/>
        </w:rPr>
      </w:pPr>
    </w:p>
    <w:p w14:paraId="6928D80E" w14:textId="77777777" w:rsidR="002F071B" w:rsidRDefault="002F071B" w:rsidP="004E5734">
      <w:pPr>
        <w:spacing w:before="100" w:beforeAutospacing="1" w:after="100" w:afterAutospacing="1"/>
        <w:outlineLvl w:val="2"/>
        <w:rPr>
          <w:rFonts w:asciiTheme="minorHAnsi" w:eastAsia="Times New Roman" w:hAnsiTheme="minorHAnsi" w:cstheme="minorHAnsi"/>
          <w:b/>
          <w:bCs/>
          <w:sz w:val="24"/>
          <w:szCs w:val="24"/>
          <w:u w:val="single"/>
        </w:rPr>
      </w:pPr>
    </w:p>
    <w:p w14:paraId="25052B33" w14:textId="6B4876E9" w:rsidR="004E5734" w:rsidRPr="007C56F1" w:rsidRDefault="00492E33" w:rsidP="004E5734">
      <w:pPr>
        <w:spacing w:before="100" w:beforeAutospacing="1" w:after="100" w:afterAutospacing="1"/>
        <w:outlineLvl w:val="2"/>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2025 Scope of Services</w:t>
      </w:r>
    </w:p>
    <w:p w14:paraId="16DFD018" w14:textId="6A9FBDAD" w:rsidR="00492E33" w:rsidRDefault="00492E33" w:rsidP="007C56F1">
      <w:pPr>
        <w:rPr>
          <w:rFonts w:asciiTheme="minorHAnsi" w:hAnsiTheme="minorHAnsi" w:cstheme="minorHAnsi"/>
          <w:sz w:val="24"/>
          <w:szCs w:val="24"/>
        </w:rPr>
      </w:pPr>
      <w:r>
        <w:rPr>
          <w:rFonts w:asciiTheme="minorHAnsi" w:hAnsiTheme="minorHAnsi" w:cstheme="minorHAnsi"/>
          <w:sz w:val="24"/>
          <w:szCs w:val="24"/>
        </w:rPr>
        <w:t xml:space="preserve">Jen Heil presented to the committee the final 2025 scope of services/priority list.  This document is a culmination of the information gathered from </w:t>
      </w:r>
      <w:r w:rsidR="00E14A3B">
        <w:rPr>
          <w:rFonts w:asciiTheme="minorHAnsi" w:hAnsiTheme="minorHAnsi" w:cstheme="minorHAnsi"/>
          <w:sz w:val="24"/>
          <w:szCs w:val="24"/>
        </w:rPr>
        <w:t xml:space="preserve">DSP, PDS, </w:t>
      </w:r>
      <w:r>
        <w:rPr>
          <w:rFonts w:asciiTheme="minorHAnsi" w:hAnsiTheme="minorHAnsi" w:cstheme="minorHAnsi"/>
          <w:sz w:val="24"/>
          <w:szCs w:val="24"/>
        </w:rPr>
        <w:t>count</w:t>
      </w:r>
      <w:r w:rsidR="00E14A3B">
        <w:rPr>
          <w:rFonts w:asciiTheme="minorHAnsi" w:hAnsiTheme="minorHAnsi" w:cstheme="minorHAnsi"/>
          <w:sz w:val="24"/>
          <w:szCs w:val="24"/>
        </w:rPr>
        <w:t>ies</w:t>
      </w:r>
      <w:r>
        <w:rPr>
          <w:rFonts w:asciiTheme="minorHAnsi" w:hAnsiTheme="minorHAnsi" w:cstheme="minorHAnsi"/>
          <w:sz w:val="24"/>
          <w:szCs w:val="24"/>
        </w:rPr>
        <w:t>, tribe</w:t>
      </w:r>
      <w:r w:rsidR="00E14A3B">
        <w:rPr>
          <w:rFonts w:asciiTheme="minorHAnsi" w:hAnsiTheme="minorHAnsi" w:cstheme="minorHAnsi"/>
          <w:sz w:val="24"/>
          <w:szCs w:val="24"/>
        </w:rPr>
        <w:t>s</w:t>
      </w:r>
      <w:r>
        <w:rPr>
          <w:rFonts w:asciiTheme="minorHAnsi" w:hAnsiTheme="minorHAnsi" w:cstheme="minorHAnsi"/>
          <w:sz w:val="24"/>
          <w:szCs w:val="24"/>
        </w:rPr>
        <w:t xml:space="preserve"> and DMCPS. </w:t>
      </w:r>
      <w:r w:rsidR="00E14A3B">
        <w:rPr>
          <w:rFonts w:asciiTheme="minorHAnsi" w:hAnsiTheme="minorHAnsi" w:cstheme="minorHAnsi"/>
          <w:sz w:val="24"/>
          <w:szCs w:val="24"/>
        </w:rPr>
        <w:t xml:space="preserve"> A series of meetings was held in late November and early December 2024 with DSP and PDS leadership to determine capacity and where to allocate resources.  For 2025 PDS will continue to provide </w:t>
      </w:r>
      <w:proofErr w:type="gramStart"/>
      <w:r w:rsidR="00E14A3B">
        <w:rPr>
          <w:rFonts w:asciiTheme="minorHAnsi" w:hAnsiTheme="minorHAnsi" w:cstheme="minorHAnsi"/>
          <w:sz w:val="24"/>
          <w:szCs w:val="24"/>
        </w:rPr>
        <w:t>all of</w:t>
      </w:r>
      <w:proofErr w:type="gramEnd"/>
      <w:r w:rsidR="00E14A3B">
        <w:rPr>
          <w:rFonts w:asciiTheme="minorHAnsi" w:hAnsiTheme="minorHAnsi" w:cstheme="minorHAnsi"/>
          <w:sz w:val="24"/>
          <w:szCs w:val="24"/>
        </w:rPr>
        <w:t xml:space="preserve"> the traditional training offerings including </w:t>
      </w:r>
      <w:proofErr w:type="spellStart"/>
      <w:r w:rsidR="00E14A3B">
        <w:rPr>
          <w:rFonts w:asciiTheme="minorHAnsi" w:hAnsiTheme="minorHAnsi" w:cstheme="minorHAnsi"/>
          <w:sz w:val="24"/>
          <w:szCs w:val="24"/>
        </w:rPr>
        <w:t>WiLearn</w:t>
      </w:r>
      <w:proofErr w:type="spellEnd"/>
      <w:r w:rsidR="00E14A3B">
        <w:rPr>
          <w:rFonts w:asciiTheme="minorHAnsi" w:hAnsiTheme="minorHAnsi" w:cstheme="minorHAnsi"/>
          <w:sz w:val="24"/>
          <w:szCs w:val="24"/>
        </w:rPr>
        <w:t>, foundation, basic intake, tribal, youth justice, fundamentals, ongoing and out of home care.</w:t>
      </w:r>
      <w:r>
        <w:rPr>
          <w:rFonts w:asciiTheme="minorHAnsi" w:hAnsiTheme="minorHAnsi" w:cstheme="minorHAnsi"/>
          <w:sz w:val="24"/>
          <w:szCs w:val="24"/>
        </w:rPr>
        <w:t xml:space="preserve"> </w:t>
      </w:r>
      <w:r w:rsidR="007C56F1" w:rsidRPr="007C56F1">
        <w:rPr>
          <w:rFonts w:asciiTheme="minorHAnsi" w:hAnsiTheme="minorHAnsi" w:cstheme="minorHAnsi"/>
          <w:sz w:val="24"/>
          <w:szCs w:val="24"/>
        </w:rPr>
        <w:t xml:space="preserve"> </w:t>
      </w:r>
      <w:r w:rsidR="00E14A3B">
        <w:rPr>
          <w:rFonts w:asciiTheme="minorHAnsi" w:hAnsiTheme="minorHAnsi" w:cstheme="minorHAnsi"/>
          <w:sz w:val="24"/>
          <w:szCs w:val="24"/>
        </w:rPr>
        <w:t xml:space="preserve">New or enhanced areas will include training on youth justice philosophy and case practice, additional spaced ed components and workgroup involvement </w:t>
      </w:r>
      <w:proofErr w:type="gramStart"/>
      <w:r w:rsidR="00E14A3B">
        <w:rPr>
          <w:rFonts w:asciiTheme="minorHAnsi" w:hAnsiTheme="minorHAnsi" w:cstheme="minorHAnsi"/>
          <w:sz w:val="24"/>
          <w:szCs w:val="24"/>
        </w:rPr>
        <w:t>in regard to</w:t>
      </w:r>
      <w:proofErr w:type="gramEnd"/>
      <w:r w:rsidR="00E14A3B">
        <w:rPr>
          <w:rFonts w:asciiTheme="minorHAnsi" w:hAnsiTheme="minorHAnsi" w:cstheme="minorHAnsi"/>
          <w:sz w:val="24"/>
          <w:szCs w:val="24"/>
        </w:rPr>
        <w:t xml:space="preserve"> upcoming safety model revisions. Continued expansion of YASI offerings including focusing resources on coach training and coaching supports.  In addition, 2025 will begin having youth justice professionals attend a version of </w:t>
      </w:r>
      <w:proofErr w:type="spellStart"/>
      <w:r w:rsidR="00E14A3B">
        <w:rPr>
          <w:rFonts w:asciiTheme="minorHAnsi" w:hAnsiTheme="minorHAnsi" w:cstheme="minorHAnsi"/>
          <w:sz w:val="24"/>
          <w:szCs w:val="24"/>
        </w:rPr>
        <w:t>WiLearn</w:t>
      </w:r>
      <w:proofErr w:type="spellEnd"/>
      <w:r w:rsidR="00E14A3B">
        <w:rPr>
          <w:rFonts w:asciiTheme="minorHAnsi" w:hAnsiTheme="minorHAnsi" w:cstheme="minorHAnsi"/>
          <w:sz w:val="24"/>
          <w:szCs w:val="24"/>
        </w:rPr>
        <w:t xml:space="preserve"> designed to give them a baseline knowledge of some of the areas </w:t>
      </w:r>
      <w:proofErr w:type="gramStart"/>
      <w:r w:rsidR="00E14A3B">
        <w:rPr>
          <w:rFonts w:asciiTheme="minorHAnsi" w:hAnsiTheme="minorHAnsi" w:cstheme="minorHAnsi"/>
          <w:sz w:val="24"/>
          <w:szCs w:val="24"/>
        </w:rPr>
        <w:t>including  Culturally</w:t>
      </w:r>
      <w:proofErr w:type="gramEnd"/>
      <w:r w:rsidR="00E14A3B">
        <w:rPr>
          <w:rFonts w:asciiTheme="minorHAnsi" w:hAnsiTheme="minorHAnsi" w:cstheme="minorHAnsi"/>
          <w:sz w:val="24"/>
          <w:szCs w:val="24"/>
        </w:rPr>
        <w:t xml:space="preserve"> Responsible Practice, Trauma Informed Practice, Engaging Families and Case Practice with American Indian Tribes.</w:t>
      </w:r>
      <w:r w:rsidR="006D0BBD">
        <w:rPr>
          <w:rFonts w:asciiTheme="minorHAnsi" w:hAnsiTheme="minorHAnsi" w:cstheme="minorHAnsi"/>
          <w:sz w:val="24"/>
          <w:szCs w:val="24"/>
        </w:rPr>
        <w:t xml:space="preserve">  Lastly, there will be a transition to the Nurturing Connections</w:t>
      </w:r>
      <w:r w:rsidR="002C301C">
        <w:rPr>
          <w:rFonts w:asciiTheme="minorHAnsi" w:hAnsiTheme="minorHAnsi" w:cstheme="minorHAnsi"/>
          <w:sz w:val="24"/>
          <w:szCs w:val="24"/>
        </w:rPr>
        <w:t xml:space="preserve"> </w:t>
      </w:r>
      <w:r w:rsidR="006D0BBD">
        <w:rPr>
          <w:rFonts w:asciiTheme="minorHAnsi" w:hAnsiTheme="minorHAnsi" w:cstheme="minorHAnsi"/>
          <w:sz w:val="24"/>
          <w:szCs w:val="24"/>
        </w:rPr>
        <w:t xml:space="preserve">for foster/adoptive parents occurring in </w:t>
      </w:r>
      <w:proofErr w:type="spellStart"/>
      <w:r w:rsidR="006D0BBD">
        <w:rPr>
          <w:rFonts w:asciiTheme="minorHAnsi" w:hAnsiTheme="minorHAnsi" w:cstheme="minorHAnsi"/>
          <w:sz w:val="24"/>
          <w:szCs w:val="24"/>
        </w:rPr>
        <w:t>mid 2025</w:t>
      </w:r>
      <w:proofErr w:type="spellEnd"/>
      <w:r w:rsidR="006D0BBD">
        <w:rPr>
          <w:rFonts w:asciiTheme="minorHAnsi" w:hAnsiTheme="minorHAnsi" w:cstheme="minorHAnsi"/>
          <w:sz w:val="24"/>
          <w:szCs w:val="24"/>
        </w:rPr>
        <w:t xml:space="preserve">. </w:t>
      </w:r>
    </w:p>
    <w:p w14:paraId="4188EE2F" w14:textId="77777777" w:rsidR="00492E33" w:rsidRDefault="00492E33" w:rsidP="007C56F1">
      <w:pPr>
        <w:rPr>
          <w:rFonts w:asciiTheme="minorHAnsi" w:hAnsiTheme="minorHAnsi" w:cstheme="minorHAnsi"/>
          <w:sz w:val="24"/>
          <w:szCs w:val="24"/>
        </w:rPr>
      </w:pPr>
    </w:p>
    <w:p w14:paraId="03DF3028" w14:textId="40D1505F" w:rsidR="00492E33" w:rsidRPr="006D0BBD" w:rsidRDefault="006D0BBD" w:rsidP="007C56F1">
      <w:pPr>
        <w:rPr>
          <w:rFonts w:asciiTheme="minorHAnsi" w:hAnsiTheme="minorHAnsi" w:cstheme="minorHAnsi"/>
          <w:b/>
          <w:bCs/>
          <w:sz w:val="24"/>
          <w:szCs w:val="24"/>
          <w:u w:val="single"/>
        </w:rPr>
      </w:pPr>
      <w:r w:rsidRPr="006D0BBD">
        <w:rPr>
          <w:rFonts w:asciiTheme="minorHAnsi" w:hAnsiTheme="minorHAnsi" w:cstheme="minorHAnsi"/>
          <w:b/>
          <w:bCs/>
          <w:sz w:val="24"/>
          <w:szCs w:val="24"/>
          <w:u w:val="single"/>
        </w:rPr>
        <w:t>Updates</w:t>
      </w:r>
    </w:p>
    <w:p w14:paraId="5940C944" w14:textId="77777777" w:rsidR="00492E33" w:rsidRDefault="00492E33" w:rsidP="007C56F1">
      <w:pPr>
        <w:rPr>
          <w:rFonts w:asciiTheme="minorHAnsi" w:hAnsiTheme="minorHAnsi" w:cstheme="minorHAnsi"/>
          <w:sz w:val="24"/>
          <w:szCs w:val="24"/>
        </w:rPr>
      </w:pPr>
    </w:p>
    <w:p w14:paraId="15861D68" w14:textId="490114B4" w:rsidR="006D0BBD" w:rsidRDefault="006D0BBD" w:rsidP="007C56F1">
      <w:pPr>
        <w:rPr>
          <w:rFonts w:asciiTheme="minorHAnsi" w:hAnsiTheme="minorHAnsi" w:cstheme="minorHAnsi"/>
          <w:sz w:val="24"/>
          <w:szCs w:val="24"/>
        </w:rPr>
      </w:pPr>
      <w:r>
        <w:rPr>
          <w:rFonts w:asciiTheme="minorHAnsi" w:hAnsiTheme="minorHAnsi" w:cstheme="minorHAnsi"/>
          <w:sz w:val="24"/>
          <w:szCs w:val="24"/>
        </w:rPr>
        <w:t xml:space="preserve">Group also discussed the August 21, </w:t>
      </w:r>
      <w:proofErr w:type="gramStart"/>
      <w:r>
        <w:rPr>
          <w:rFonts w:asciiTheme="minorHAnsi" w:hAnsiTheme="minorHAnsi" w:cstheme="minorHAnsi"/>
          <w:sz w:val="24"/>
          <w:szCs w:val="24"/>
        </w:rPr>
        <w:t>2025</w:t>
      </w:r>
      <w:proofErr w:type="gramEnd"/>
      <w:r>
        <w:rPr>
          <w:rFonts w:asciiTheme="minorHAnsi" w:hAnsiTheme="minorHAnsi" w:cstheme="minorHAnsi"/>
          <w:sz w:val="24"/>
          <w:szCs w:val="24"/>
        </w:rPr>
        <w:t xml:space="preserve"> joint meeting with the ICW Directors and the outcome of the fall 2024 </w:t>
      </w:r>
      <w:proofErr w:type="spellStart"/>
      <w:r>
        <w:rPr>
          <w:rFonts w:asciiTheme="minorHAnsi" w:hAnsiTheme="minorHAnsi" w:cstheme="minorHAnsi"/>
          <w:sz w:val="24"/>
          <w:szCs w:val="24"/>
        </w:rPr>
        <w:t>WiLearn</w:t>
      </w:r>
      <w:proofErr w:type="spellEnd"/>
      <w:r>
        <w:rPr>
          <w:rFonts w:asciiTheme="minorHAnsi" w:hAnsiTheme="minorHAnsi" w:cstheme="minorHAnsi"/>
          <w:sz w:val="24"/>
          <w:szCs w:val="24"/>
        </w:rPr>
        <w:t xml:space="preserve"> focus groups. </w:t>
      </w:r>
    </w:p>
    <w:p w14:paraId="296509CA" w14:textId="454F62BD" w:rsidR="004E5734" w:rsidRDefault="006D0BBD" w:rsidP="004E5734">
      <w:pPr>
        <w:spacing w:before="100" w:beforeAutospacing="1" w:after="100" w:afterAutospacing="1"/>
        <w:outlineLvl w:val="1"/>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Key Messages</w:t>
      </w:r>
    </w:p>
    <w:p w14:paraId="47FA5E8D" w14:textId="207FB6A0" w:rsidR="006D0BBD" w:rsidRDefault="006D0BBD" w:rsidP="007C56F1">
      <w:pPr>
        <w:pStyle w:val="ListParagraph"/>
        <w:numPr>
          <w:ilvl w:val="0"/>
          <w:numId w:val="64"/>
        </w:numPr>
        <w:rPr>
          <w:rFonts w:asciiTheme="minorHAnsi" w:hAnsiTheme="minorHAnsi" w:cstheme="minorHAnsi"/>
          <w:sz w:val="24"/>
          <w:szCs w:val="24"/>
        </w:rPr>
      </w:pPr>
      <w:r>
        <w:rPr>
          <w:rFonts w:asciiTheme="minorHAnsi" w:hAnsiTheme="minorHAnsi" w:cstheme="minorHAnsi"/>
          <w:sz w:val="24"/>
          <w:szCs w:val="24"/>
        </w:rPr>
        <w:t>2025 Priorities</w:t>
      </w:r>
    </w:p>
    <w:p w14:paraId="033E284C" w14:textId="77777777" w:rsidR="006D0BBD" w:rsidRDefault="006D0BBD" w:rsidP="007C56F1">
      <w:pPr>
        <w:pStyle w:val="ListParagraph"/>
        <w:numPr>
          <w:ilvl w:val="0"/>
          <w:numId w:val="64"/>
        </w:numPr>
        <w:rPr>
          <w:rFonts w:asciiTheme="minorHAnsi" w:hAnsiTheme="minorHAnsi" w:cstheme="minorHAnsi"/>
          <w:sz w:val="24"/>
          <w:szCs w:val="24"/>
        </w:rPr>
      </w:pPr>
      <w:r>
        <w:rPr>
          <w:rFonts w:asciiTheme="minorHAnsi" w:hAnsiTheme="minorHAnsi" w:cstheme="minorHAnsi"/>
          <w:sz w:val="24"/>
          <w:szCs w:val="24"/>
        </w:rPr>
        <w:t>EWISACWIS Module Usage</w:t>
      </w:r>
    </w:p>
    <w:p w14:paraId="50392204" w14:textId="4ADFA45D" w:rsidR="006D0BBD" w:rsidRDefault="006D0BBD" w:rsidP="007C56F1">
      <w:pPr>
        <w:pStyle w:val="ListParagraph"/>
        <w:numPr>
          <w:ilvl w:val="0"/>
          <w:numId w:val="64"/>
        </w:numPr>
        <w:rPr>
          <w:rFonts w:asciiTheme="minorHAnsi" w:hAnsiTheme="minorHAnsi" w:cstheme="minorHAnsi"/>
          <w:sz w:val="24"/>
          <w:szCs w:val="24"/>
        </w:rPr>
      </w:pPr>
      <w:r>
        <w:rPr>
          <w:rFonts w:asciiTheme="minorHAnsi" w:hAnsiTheme="minorHAnsi" w:cstheme="minorHAnsi"/>
          <w:sz w:val="24"/>
          <w:szCs w:val="24"/>
        </w:rPr>
        <w:t xml:space="preserve">Evaluation Plans </w:t>
      </w:r>
    </w:p>
    <w:p w14:paraId="15B254C9" w14:textId="3819C639" w:rsidR="00F17511" w:rsidRPr="007C56F1" w:rsidRDefault="00F17511" w:rsidP="00902A43">
      <w:pPr>
        <w:rPr>
          <w:rFonts w:asciiTheme="minorHAnsi" w:hAnsiTheme="minorHAnsi" w:cstheme="minorHAnsi"/>
          <w:sz w:val="24"/>
          <w:szCs w:val="24"/>
        </w:rPr>
      </w:pPr>
    </w:p>
    <w:p w14:paraId="68786E9C" w14:textId="77777777" w:rsidR="00F17511" w:rsidRPr="007C56F1" w:rsidRDefault="00F17511" w:rsidP="00902A43">
      <w:pPr>
        <w:rPr>
          <w:rFonts w:asciiTheme="minorHAnsi" w:hAnsiTheme="minorHAnsi" w:cstheme="minorHAnsi"/>
          <w:sz w:val="24"/>
          <w:szCs w:val="24"/>
        </w:rPr>
      </w:pPr>
    </w:p>
    <w:p w14:paraId="02E81DC4" w14:textId="77777777" w:rsidR="00F17511" w:rsidRPr="007C56F1" w:rsidRDefault="00F17511" w:rsidP="00F17511">
      <w:pPr>
        <w:rPr>
          <w:rFonts w:asciiTheme="minorHAnsi" w:hAnsiTheme="minorHAnsi" w:cstheme="minorHAnsi"/>
          <w:sz w:val="24"/>
          <w:szCs w:val="24"/>
        </w:rPr>
      </w:pPr>
    </w:p>
    <w:p w14:paraId="5ECB8829" w14:textId="77777777" w:rsidR="00F17511" w:rsidRPr="007C56F1" w:rsidRDefault="00F17511" w:rsidP="00902A43">
      <w:pPr>
        <w:rPr>
          <w:rFonts w:asciiTheme="minorHAnsi" w:hAnsiTheme="minorHAnsi" w:cstheme="minorHAnsi"/>
          <w:sz w:val="24"/>
          <w:szCs w:val="24"/>
        </w:rPr>
      </w:pPr>
    </w:p>
    <w:sectPr w:rsidR="00F17511" w:rsidRPr="007C56F1"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907A2" w14:textId="77777777" w:rsidR="002E09CB" w:rsidRDefault="002E09CB" w:rsidP="00D854C1">
      <w:r>
        <w:separator/>
      </w:r>
    </w:p>
  </w:endnote>
  <w:endnote w:type="continuationSeparator" w:id="0">
    <w:p w14:paraId="0EA27626" w14:textId="77777777" w:rsidR="002E09CB" w:rsidRDefault="002E09CB"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DE85" w14:textId="77777777" w:rsidR="002E09CB" w:rsidRDefault="002E09CB" w:rsidP="00D854C1">
      <w:r>
        <w:separator/>
      </w:r>
    </w:p>
  </w:footnote>
  <w:footnote w:type="continuationSeparator" w:id="0">
    <w:p w14:paraId="463D6D0F" w14:textId="77777777" w:rsidR="002E09CB" w:rsidRDefault="002E09CB"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280369"/>
    <w:multiLevelType w:val="multilevel"/>
    <w:tmpl w:val="22C8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7F6132C"/>
    <w:multiLevelType w:val="hybridMultilevel"/>
    <w:tmpl w:val="580C5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070EB2"/>
    <w:multiLevelType w:val="hybridMultilevel"/>
    <w:tmpl w:val="D1A437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78445E"/>
    <w:multiLevelType w:val="multilevel"/>
    <w:tmpl w:val="0952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6518D"/>
    <w:multiLevelType w:val="multilevel"/>
    <w:tmpl w:val="A512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0"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1" w15:restartNumberingAfterBreak="0">
    <w:nsid w:val="177D3C93"/>
    <w:multiLevelType w:val="hybridMultilevel"/>
    <w:tmpl w:val="318E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1A138D"/>
    <w:multiLevelType w:val="hybridMultilevel"/>
    <w:tmpl w:val="7964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67024"/>
    <w:multiLevelType w:val="multilevel"/>
    <w:tmpl w:val="B11A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61DB7"/>
    <w:multiLevelType w:val="hybridMultilevel"/>
    <w:tmpl w:val="117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9" w15:restartNumberingAfterBreak="0">
    <w:nsid w:val="29D34986"/>
    <w:multiLevelType w:val="hybridMultilevel"/>
    <w:tmpl w:val="AD16A6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F51115"/>
    <w:multiLevelType w:val="hybridMultilevel"/>
    <w:tmpl w:val="E640BFA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3" w15:restartNumberingAfterBreak="0">
    <w:nsid w:val="2E23354A"/>
    <w:multiLevelType w:val="multilevel"/>
    <w:tmpl w:val="3C22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8B508F"/>
    <w:multiLevelType w:val="hybridMultilevel"/>
    <w:tmpl w:val="AEEC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945D61"/>
    <w:multiLevelType w:val="multilevel"/>
    <w:tmpl w:val="3C1A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850503"/>
    <w:multiLevelType w:val="hybridMultilevel"/>
    <w:tmpl w:val="C898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FE682B"/>
    <w:multiLevelType w:val="multilevel"/>
    <w:tmpl w:val="27DC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0" w15:restartNumberingAfterBreak="0">
    <w:nsid w:val="405F5124"/>
    <w:multiLevelType w:val="hybridMultilevel"/>
    <w:tmpl w:val="C2DAC0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2"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9C7D6D"/>
    <w:multiLevelType w:val="multilevel"/>
    <w:tmpl w:val="14D0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6" w15:restartNumberingAfterBreak="0">
    <w:nsid w:val="49FB613D"/>
    <w:multiLevelType w:val="hybridMultilevel"/>
    <w:tmpl w:val="EB18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AE6D71"/>
    <w:multiLevelType w:val="multilevel"/>
    <w:tmpl w:val="B788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84595F"/>
    <w:multiLevelType w:val="hybridMultilevel"/>
    <w:tmpl w:val="C3B825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39259DF"/>
    <w:multiLevelType w:val="hybridMultilevel"/>
    <w:tmpl w:val="0D943C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41" w15:restartNumberingAfterBreak="0">
    <w:nsid w:val="568F073A"/>
    <w:multiLevelType w:val="multilevel"/>
    <w:tmpl w:val="E454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5B50A0"/>
    <w:multiLevelType w:val="hybridMultilevel"/>
    <w:tmpl w:val="82B4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4" w15:restartNumberingAfterBreak="0">
    <w:nsid w:val="5AC86550"/>
    <w:multiLevelType w:val="multilevel"/>
    <w:tmpl w:val="EA9C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6"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2650BA"/>
    <w:multiLevelType w:val="hybridMultilevel"/>
    <w:tmpl w:val="19901A3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5D3C1C40"/>
    <w:multiLevelType w:val="multilevel"/>
    <w:tmpl w:val="0B48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61331F"/>
    <w:multiLevelType w:val="multilevel"/>
    <w:tmpl w:val="F7DA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7B6787"/>
    <w:multiLevelType w:val="multilevel"/>
    <w:tmpl w:val="026E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DB5FE5"/>
    <w:multiLevelType w:val="hybridMultilevel"/>
    <w:tmpl w:val="FC062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34B6DA0"/>
    <w:multiLevelType w:val="multilevel"/>
    <w:tmpl w:val="A61A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5D3B3C"/>
    <w:multiLevelType w:val="multilevel"/>
    <w:tmpl w:val="742A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B349D1"/>
    <w:multiLevelType w:val="multilevel"/>
    <w:tmpl w:val="4912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DF42D0"/>
    <w:multiLevelType w:val="multilevel"/>
    <w:tmpl w:val="EDA4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D562D7"/>
    <w:multiLevelType w:val="multilevel"/>
    <w:tmpl w:val="31EC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16E94"/>
    <w:multiLevelType w:val="multilevel"/>
    <w:tmpl w:val="D1EC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997D10"/>
    <w:multiLevelType w:val="multilevel"/>
    <w:tmpl w:val="4286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B11204"/>
    <w:multiLevelType w:val="multilevel"/>
    <w:tmpl w:val="98B4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28"/>
  </w:num>
  <w:num w:numId="2" w16cid:durableId="655114980">
    <w:abstractNumId w:val="17"/>
  </w:num>
  <w:num w:numId="3" w16cid:durableId="731003402">
    <w:abstractNumId w:val="13"/>
  </w:num>
  <w:num w:numId="4" w16cid:durableId="660306430">
    <w:abstractNumId w:val="21"/>
  </w:num>
  <w:num w:numId="5" w16cid:durableId="1097866930">
    <w:abstractNumId w:val="3"/>
  </w:num>
  <w:num w:numId="6" w16cid:durableId="992101899">
    <w:abstractNumId w:val="45"/>
  </w:num>
  <w:num w:numId="7" w16cid:durableId="408119681">
    <w:abstractNumId w:val="14"/>
  </w:num>
  <w:num w:numId="8" w16cid:durableId="2027712335">
    <w:abstractNumId w:val="0"/>
  </w:num>
  <w:num w:numId="9" w16cid:durableId="2089843516">
    <w:abstractNumId w:val="18"/>
  </w:num>
  <w:num w:numId="10" w16cid:durableId="163784746">
    <w:abstractNumId w:val="9"/>
  </w:num>
  <w:num w:numId="11" w16cid:durableId="12731934">
    <w:abstractNumId w:val="29"/>
  </w:num>
  <w:num w:numId="12" w16cid:durableId="619646955">
    <w:abstractNumId w:val="31"/>
  </w:num>
  <w:num w:numId="13" w16cid:durableId="1760325601">
    <w:abstractNumId w:val="40"/>
  </w:num>
  <w:num w:numId="14" w16cid:durableId="1694912680">
    <w:abstractNumId w:val="22"/>
  </w:num>
  <w:num w:numId="15" w16cid:durableId="276178592">
    <w:abstractNumId w:val="1"/>
  </w:num>
  <w:num w:numId="16" w16cid:durableId="2140950636">
    <w:abstractNumId w:val="43"/>
  </w:num>
  <w:num w:numId="17" w16cid:durableId="453064080">
    <w:abstractNumId w:val="5"/>
  </w:num>
  <w:num w:numId="18" w16cid:durableId="319769188">
    <w:abstractNumId w:val="10"/>
  </w:num>
  <w:num w:numId="19" w16cid:durableId="1228959172">
    <w:abstractNumId w:val="35"/>
  </w:num>
  <w:num w:numId="20" w16cid:durableId="1529097009">
    <w:abstractNumId w:val="62"/>
  </w:num>
  <w:num w:numId="21" w16cid:durableId="757143873">
    <w:abstractNumId w:val="32"/>
  </w:num>
  <w:num w:numId="22" w16cid:durableId="212548443">
    <w:abstractNumId w:val="55"/>
  </w:num>
  <w:num w:numId="23" w16cid:durableId="1165508483">
    <w:abstractNumId w:val="46"/>
  </w:num>
  <w:num w:numId="24" w16cid:durableId="1082487225">
    <w:abstractNumId w:val="34"/>
  </w:num>
  <w:num w:numId="25" w16cid:durableId="135800546">
    <w:abstractNumId w:val="54"/>
  </w:num>
  <w:num w:numId="26" w16cid:durableId="1909919351">
    <w:abstractNumId w:val="11"/>
  </w:num>
  <w:num w:numId="27" w16cid:durableId="461726560">
    <w:abstractNumId w:val="16"/>
  </w:num>
  <w:num w:numId="28" w16cid:durableId="1993440711">
    <w:abstractNumId w:val="6"/>
  </w:num>
  <w:num w:numId="29" w16cid:durableId="1824618129">
    <w:abstractNumId w:val="51"/>
  </w:num>
  <w:num w:numId="30" w16cid:durableId="762992557">
    <w:abstractNumId w:val="47"/>
  </w:num>
  <w:num w:numId="31" w16cid:durableId="157354125">
    <w:abstractNumId w:val="26"/>
  </w:num>
  <w:num w:numId="32" w16cid:durableId="822544788">
    <w:abstractNumId w:val="20"/>
  </w:num>
  <w:num w:numId="33" w16cid:durableId="954672291">
    <w:abstractNumId w:val="19"/>
  </w:num>
  <w:num w:numId="34" w16cid:durableId="1938055980">
    <w:abstractNumId w:val="39"/>
  </w:num>
  <w:num w:numId="35" w16cid:durableId="192154099">
    <w:abstractNumId w:val="38"/>
  </w:num>
  <w:num w:numId="36" w16cid:durableId="604192632">
    <w:abstractNumId w:val="27"/>
  </w:num>
  <w:num w:numId="37" w16cid:durableId="605698361">
    <w:abstractNumId w:val="23"/>
  </w:num>
  <w:num w:numId="38" w16cid:durableId="788398259">
    <w:abstractNumId w:val="2"/>
  </w:num>
  <w:num w:numId="39" w16cid:durableId="1857767754">
    <w:abstractNumId w:val="60"/>
  </w:num>
  <w:num w:numId="40" w16cid:durableId="1088506824">
    <w:abstractNumId w:val="53"/>
  </w:num>
  <w:num w:numId="41" w16cid:durableId="1717778186">
    <w:abstractNumId w:val="61"/>
  </w:num>
  <w:num w:numId="42" w16cid:durableId="1164778402">
    <w:abstractNumId w:val="50"/>
  </w:num>
  <w:num w:numId="43" w16cid:durableId="2083597196">
    <w:abstractNumId w:val="37"/>
  </w:num>
  <w:num w:numId="44" w16cid:durableId="27074803">
    <w:abstractNumId w:val="33"/>
  </w:num>
  <w:num w:numId="45" w16cid:durableId="806626362">
    <w:abstractNumId w:val="25"/>
  </w:num>
  <w:num w:numId="46" w16cid:durableId="1103063880">
    <w:abstractNumId w:val="7"/>
  </w:num>
  <w:num w:numId="47" w16cid:durableId="1526871969">
    <w:abstractNumId w:val="57"/>
  </w:num>
  <w:num w:numId="48" w16cid:durableId="1177841307">
    <w:abstractNumId w:val="48"/>
  </w:num>
  <w:num w:numId="49" w16cid:durableId="1804421630">
    <w:abstractNumId w:val="58"/>
  </w:num>
  <w:num w:numId="50" w16cid:durableId="508643989">
    <w:abstractNumId w:val="52"/>
  </w:num>
  <w:num w:numId="51" w16cid:durableId="1415660805">
    <w:abstractNumId w:val="8"/>
  </w:num>
  <w:num w:numId="52" w16cid:durableId="2112772661">
    <w:abstractNumId w:val="15"/>
  </w:num>
  <w:num w:numId="53" w16cid:durableId="2143690448">
    <w:abstractNumId w:val="56"/>
  </w:num>
  <w:num w:numId="54" w16cid:durableId="1426727856">
    <w:abstractNumId w:val="44"/>
  </w:num>
  <w:num w:numId="55" w16cid:durableId="299191712">
    <w:abstractNumId w:val="41"/>
  </w:num>
  <w:num w:numId="56" w16cid:durableId="2038653864">
    <w:abstractNumId w:val="59"/>
  </w:num>
  <w:num w:numId="57" w16cid:durableId="1608610895">
    <w:abstractNumId w:val="49"/>
  </w:num>
  <w:num w:numId="58" w16cid:durableId="1205370288">
    <w:abstractNumId w:val="12"/>
  </w:num>
  <w:num w:numId="59" w16cid:durableId="564530832">
    <w:abstractNumId w:val="30"/>
  </w:num>
  <w:num w:numId="60" w16cid:durableId="1711876507">
    <w:abstractNumId w:val="36"/>
  </w:num>
  <w:num w:numId="61" w16cid:durableId="1516531262">
    <w:abstractNumId w:val="63"/>
  </w:num>
  <w:num w:numId="62" w16cid:durableId="1716002859">
    <w:abstractNumId w:val="42"/>
  </w:num>
  <w:num w:numId="63" w16cid:durableId="148517333">
    <w:abstractNumId w:val="4"/>
  </w:num>
  <w:num w:numId="64" w16cid:durableId="2070228361">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074CA"/>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778E1"/>
    <w:rsid w:val="00080486"/>
    <w:rsid w:val="00081471"/>
    <w:rsid w:val="00082785"/>
    <w:rsid w:val="000914E2"/>
    <w:rsid w:val="000A0A1C"/>
    <w:rsid w:val="000A0A6E"/>
    <w:rsid w:val="000A57BD"/>
    <w:rsid w:val="000A6CDB"/>
    <w:rsid w:val="000B09C8"/>
    <w:rsid w:val="000B134F"/>
    <w:rsid w:val="000B16C7"/>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2433"/>
    <w:rsid w:val="00177E32"/>
    <w:rsid w:val="0018508A"/>
    <w:rsid w:val="00193339"/>
    <w:rsid w:val="00195625"/>
    <w:rsid w:val="00196D95"/>
    <w:rsid w:val="001A13CD"/>
    <w:rsid w:val="001A1673"/>
    <w:rsid w:val="001A1D59"/>
    <w:rsid w:val="001C38CC"/>
    <w:rsid w:val="001C3B88"/>
    <w:rsid w:val="001C5188"/>
    <w:rsid w:val="001E2AC5"/>
    <w:rsid w:val="001E3041"/>
    <w:rsid w:val="001E4C57"/>
    <w:rsid w:val="001E7AEE"/>
    <w:rsid w:val="001F0C0D"/>
    <w:rsid w:val="001F16CE"/>
    <w:rsid w:val="001F242B"/>
    <w:rsid w:val="001F282A"/>
    <w:rsid w:val="001F6D78"/>
    <w:rsid w:val="0020003A"/>
    <w:rsid w:val="00203E6F"/>
    <w:rsid w:val="00210D40"/>
    <w:rsid w:val="00222D02"/>
    <w:rsid w:val="00223D93"/>
    <w:rsid w:val="00223DC1"/>
    <w:rsid w:val="00230955"/>
    <w:rsid w:val="00230F11"/>
    <w:rsid w:val="00231112"/>
    <w:rsid w:val="0024030A"/>
    <w:rsid w:val="00242524"/>
    <w:rsid w:val="00250C79"/>
    <w:rsid w:val="00250E5E"/>
    <w:rsid w:val="00251B53"/>
    <w:rsid w:val="00252908"/>
    <w:rsid w:val="002550AB"/>
    <w:rsid w:val="002571A9"/>
    <w:rsid w:val="00270F87"/>
    <w:rsid w:val="002729F3"/>
    <w:rsid w:val="00273BC1"/>
    <w:rsid w:val="00274A87"/>
    <w:rsid w:val="00276298"/>
    <w:rsid w:val="00281153"/>
    <w:rsid w:val="00285139"/>
    <w:rsid w:val="00290BB6"/>
    <w:rsid w:val="002944A9"/>
    <w:rsid w:val="00295765"/>
    <w:rsid w:val="002978DF"/>
    <w:rsid w:val="002A1030"/>
    <w:rsid w:val="002A3A9F"/>
    <w:rsid w:val="002A4B9C"/>
    <w:rsid w:val="002A7110"/>
    <w:rsid w:val="002B0989"/>
    <w:rsid w:val="002B110C"/>
    <w:rsid w:val="002B23CE"/>
    <w:rsid w:val="002B388A"/>
    <w:rsid w:val="002B671D"/>
    <w:rsid w:val="002C301C"/>
    <w:rsid w:val="002D50F9"/>
    <w:rsid w:val="002D5A15"/>
    <w:rsid w:val="002E09CB"/>
    <w:rsid w:val="002F071B"/>
    <w:rsid w:val="002F338D"/>
    <w:rsid w:val="002F518C"/>
    <w:rsid w:val="00301D15"/>
    <w:rsid w:val="00304452"/>
    <w:rsid w:val="0030461F"/>
    <w:rsid w:val="00307304"/>
    <w:rsid w:val="0031382D"/>
    <w:rsid w:val="00313ECF"/>
    <w:rsid w:val="00317A04"/>
    <w:rsid w:val="00322B2E"/>
    <w:rsid w:val="00327917"/>
    <w:rsid w:val="0033033D"/>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25C8"/>
    <w:rsid w:val="0045358C"/>
    <w:rsid w:val="00453853"/>
    <w:rsid w:val="004562F4"/>
    <w:rsid w:val="00462AAD"/>
    <w:rsid w:val="00464714"/>
    <w:rsid w:val="00465BF0"/>
    <w:rsid w:val="004743F3"/>
    <w:rsid w:val="00475B18"/>
    <w:rsid w:val="00483A65"/>
    <w:rsid w:val="00487C1D"/>
    <w:rsid w:val="00492E33"/>
    <w:rsid w:val="0049378E"/>
    <w:rsid w:val="004A433B"/>
    <w:rsid w:val="004C1CC9"/>
    <w:rsid w:val="004C1F5A"/>
    <w:rsid w:val="004C2A70"/>
    <w:rsid w:val="004C38C4"/>
    <w:rsid w:val="004D1131"/>
    <w:rsid w:val="004D7F02"/>
    <w:rsid w:val="004E0D92"/>
    <w:rsid w:val="004E5734"/>
    <w:rsid w:val="004F4D7F"/>
    <w:rsid w:val="004F56C8"/>
    <w:rsid w:val="004F676C"/>
    <w:rsid w:val="004F6E32"/>
    <w:rsid w:val="00504E2E"/>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F66"/>
    <w:rsid w:val="0056426F"/>
    <w:rsid w:val="005755E2"/>
    <w:rsid w:val="00576EC9"/>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0CEE"/>
    <w:rsid w:val="00604CC0"/>
    <w:rsid w:val="00607ABC"/>
    <w:rsid w:val="006100BF"/>
    <w:rsid w:val="00611312"/>
    <w:rsid w:val="0061337D"/>
    <w:rsid w:val="006137FF"/>
    <w:rsid w:val="006152D9"/>
    <w:rsid w:val="0062187E"/>
    <w:rsid w:val="00621BD3"/>
    <w:rsid w:val="006222F7"/>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8512A"/>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0BBD"/>
    <w:rsid w:val="006D1FB1"/>
    <w:rsid w:val="006D2F83"/>
    <w:rsid w:val="006D4C81"/>
    <w:rsid w:val="006E2DA5"/>
    <w:rsid w:val="006E5E5A"/>
    <w:rsid w:val="006E68DE"/>
    <w:rsid w:val="006F1A20"/>
    <w:rsid w:val="0070329E"/>
    <w:rsid w:val="00705BAF"/>
    <w:rsid w:val="007078F5"/>
    <w:rsid w:val="00707BC3"/>
    <w:rsid w:val="00713242"/>
    <w:rsid w:val="00721A4D"/>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C56F1"/>
    <w:rsid w:val="007D4914"/>
    <w:rsid w:val="007D5FB4"/>
    <w:rsid w:val="007E6AD5"/>
    <w:rsid w:val="007E7733"/>
    <w:rsid w:val="007E7978"/>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67A4C"/>
    <w:rsid w:val="008824D2"/>
    <w:rsid w:val="008836FD"/>
    <w:rsid w:val="008908D3"/>
    <w:rsid w:val="0089111F"/>
    <w:rsid w:val="0089372A"/>
    <w:rsid w:val="008950A6"/>
    <w:rsid w:val="008A03CA"/>
    <w:rsid w:val="008A261A"/>
    <w:rsid w:val="008A2673"/>
    <w:rsid w:val="008A69E2"/>
    <w:rsid w:val="008B0970"/>
    <w:rsid w:val="008B1336"/>
    <w:rsid w:val="008B4484"/>
    <w:rsid w:val="008B569E"/>
    <w:rsid w:val="008B6698"/>
    <w:rsid w:val="008C4835"/>
    <w:rsid w:val="008D16E4"/>
    <w:rsid w:val="008E5C80"/>
    <w:rsid w:val="008F11FC"/>
    <w:rsid w:val="008F3348"/>
    <w:rsid w:val="008F4EB2"/>
    <w:rsid w:val="008F4F60"/>
    <w:rsid w:val="008F5F05"/>
    <w:rsid w:val="00902A43"/>
    <w:rsid w:val="009071AB"/>
    <w:rsid w:val="009078F7"/>
    <w:rsid w:val="0091061F"/>
    <w:rsid w:val="009112AB"/>
    <w:rsid w:val="00917B1B"/>
    <w:rsid w:val="00922CD6"/>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19FC"/>
    <w:rsid w:val="00A02D3C"/>
    <w:rsid w:val="00A0584F"/>
    <w:rsid w:val="00A07CAA"/>
    <w:rsid w:val="00A25C91"/>
    <w:rsid w:val="00A332CA"/>
    <w:rsid w:val="00A34C8C"/>
    <w:rsid w:val="00A367C6"/>
    <w:rsid w:val="00A4287E"/>
    <w:rsid w:val="00A56737"/>
    <w:rsid w:val="00A6027A"/>
    <w:rsid w:val="00A6038C"/>
    <w:rsid w:val="00A85F9B"/>
    <w:rsid w:val="00A90252"/>
    <w:rsid w:val="00A91773"/>
    <w:rsid w:val="00A925C0"/>
    <w:rsid w:val="00A94A5F"/>
    <w:rsid w:val="00AA6DF1"/>
    <w:rsid w:val="00AA7552"/>
    <w:rsid w:val="00AC32F2"/>
    <w:rsid w:val="00AC49BF"/>
    <w:rsid w:val="00AC7F05"/>
    <w:rsid w:val="00AD0E3B"/>
    <w:rsid w:val="00AD28F6"/>
    <w:rsid w:val="00AD2DC6"/>
    <w:rsid w:val="00AE04F2"/>
    <w:rsid w:val="00AE2A97"/>
    <w:rsid w:val="00AE3174"/>
    <w:rsid w:val="00AF1588"/>
    <w:rsid w:val="00AF3AEE"/>
    <w:rsid w:val="00AF6993"/>
    <w:rsid w:val="00B00873"/>
    <w:rsid w:val="00B11925"/>
    <w:rsid w:val="00B230AA"/>
    <w:rsid w:val="00B306BE"/>
    <w:rsid w:val="00B31737"/>
    <w:rsid w:val="00B32156"/>
    <w:rsid w:val="00B3294E"/>
    <w:rsid w:val="00B336FD"/>
    <w:rsid w:val="00B36D3F"/>
    <w:rsid w:val="00B43394"/>
    <w:rsid w:val="00B45763"/>
    <w:rsid w:val="00B529FB"/>
    <w:rsid w:val="00B563F5"/>
    <w:rsid w:val="00B63FA6"/>
    <w:rsid w:val="00B725D1"/>
    <w:rsid w:val="00B72F0D"/>
    <w:rsid w:val="00B73D94"/>
    <w:rsid w:val="00B75879"/>
    <w:rsid w:val="00B76F4A"/>
    <w:rsid w:val="00B778EF"/>
    <w:rsid w:val="00B8015A"/>
    <w:rsid w:val="00B80DEF"/>
    <w:rsid w:val="00B825D4"/>
    <w:rsid w:val="00B83CDA"/>
    <w:rsid w:val="00B841CB"/>
    <w:rsid w:val="00B879E0"/>
    <w:rsid w:val="00B95E6B"/>
    <w:rsid w:val="00B97463"/>
    <w:rsid w:val="00BA0C0E"/>
    <w:rsid w:val="00BA1267"/>
    <w:rsid w:val="00BA1DA0"/>
    <w:rsid w:val="00BA7241"/>
    <w:rsid w:val="00BB033A"/>
    <w:rsid w:val="00BC0036"/>
    <w:rsid w:val="00BC0E2C"/>
    <w:rsid w:val="00BC229C"/>
    <w:rsid w:val="00BC3A47"/>
    <w:rsid w:val="00BD0C5B"/>
    <w:rsid w:val="00BD4649"/>
    <w:rsid w:val="00BE1054"/>
    <w:rsid w:val="00BE613E"/>
    <w:rsid w:val="00BE7B68"/>
    <w:rsid w:val="00BF0BD4"/>
    <w:rsid w:val="00BF35E2"/>
    <w:rsid w:val="00BF47C8"/>
    <w:rsid w:val="00C003DE"/>
    <w:rsid w:val="00C037BE"/>
    <w:rsid w:val="00C052D5"/>
    <w:rsid w:val="00C12E7C"/>
    <w:rsid w:val="00C15FAC"/>
    <w:rsid w:val="00C32BCD"/>
    <w:rsid w:val="00C4566A"/>
    <w:rsid w:val="00C4599F"/>
    <w:rsid w:val="00C47D9C"/>
    <w:rsid w:val="00C51C98"/>
    <w:rsid w:val="00C54CD4"/>
    <w:rsid w:val="00C556F7"/>
    <w:rsid w:val="00C63120"/>
    <w:rsid w:val="00C746E5"/>
    <w:rsid w:val="00C75298"/>
    <w:rsid w:val="00C8184B"/>
    <w:rsid w:val="00C81D79"/>
    <w:rsid w:val="00C83132"/>
    <w:rsid w:val="00C91089"/>
    <w:rsid w:val="00C92094"/>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441"/>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97602"/>
    <w:rsid w:val="00DB45DB"/>
    <w:rsid w:val="00DB532D"/>
    <w:rsid w:val="00DC744C"/>
    <w:rsid w:val="00DE09C5"/>
    <w:rsid w:val="00DE3EEE"/>
    <w:rsid w:val="00DE4C81"/>
    <w:rsid w:val="00DF6426"/>
    <w:rsid w:val="00E02F04"/>
    <w:rsid w:val="00E03706"/>
    <w:rsid w:val="00E10ABF"/>
    <w:rsid w:val="00E1159A"/>
    <w:rsid w:val="00E122B7"/>
    <w:rsid w:val="00E1497F"/>
    <w:rsid w:val="00E14A3B"/>
    <w:rsid w:val="00E20636"/>
    <w:rsid w:val="00E22538"/>
    <w:rsid w:val="00E3606D"/>
    <w:rsid w:val="00E419DA"/>
    <w:rsid w:val="00E42CFE"/>
    <w:rsid w:val="00E4537C"/>
    <w:rsid w:val="00E47FB9"/>
    <w:rsid w:val="00E57E03"/>
    <w:rsid w:val="00E61805"/>
    <w:rsid w:val="00E646DD"/>
    <w:rsid w:val="00E702A1"/>
    <w:rsid w:val="00E71712"/>
    <w:rsid w:val="00E72178"/>
    <w:rsid w:val="00E73253"/>
    <w:rsid w:val="00E7517F"/>
    <w:rsid w:val="00E84A24"/>
    <w:rsid w:val="00E92CDF"/>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5F06"/>
    <w:rsid w:val="00F17511"/>
    <w:rsid w:val="00F17825"/>
    <w:rsid w:val="00F20B7A"/>
    <w:rsid w:val="00F20C9C"/>
    <w:rsid w:val="00F24E63"/>
    <w:rsid w:val="00F267DF"/>
    <w:rsid w:val="00F34461"/>
    <w:rsid w:val="00F350BB"/>
    <w:rsid w:val="00F3592F"/>
    <w:rsid w:val="00F36440"/>
    <w:rsid w:val="00F4607D"/>
    <w:rsid w:val="00F5018F"/>
    <w:rsid w:val="00F52989"/>
    <w:rsid w:val="00F53D1D"/>
    <w:rsid w:val="00F63434"/>
    <w:rsid w:val="00F80104"/>
    <w:rsid w:val="00F90843"/>
    <w:rsid w:val="00F92D08"/>
    <w:rsid w:val="00FA316E"/>
    <w:rsid w:val="00FB0A8C"/>
    <w:rsid w:val="00FB1105"/>
    <w:rsid w:val="00FB337C"/>
    <w:rsid w:val="00FB3ADF"/>
    <w:rsid w:val="00FB4DDB"/>
    <w:rsid w:val="00FD2490"/>
    <w:rsid w:val="00FD3E22"/>
    <w:rsid w:val="00FD46CC"/>
    <w:rsid w:val="00FD471B"/>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paragraph" w:styleId="Heading2">
    <w:name w:val="heading 2"/>
    <w:basedOn w:val="Normal"/>
    <w:next w:val="Normal"/>
    <w:link w:val="Heading2Char"/>
    <w:uiPriority w:val="9"/>
    <w:unhideWhenUsed/>
    <w:qFormat/>
    <w:rsid w:val="00922CD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 w:type="character" w:customStyle="1" w:styleId="Heading2Char">
    <w:name w:val="Heading 2 Char"/>
    <w:basedOn w:val="DefaultParagraphFont"/>
    <w:link w:val="Heading2"/>
    <w:uiPriority w:val="9"/>
    <w:rsid w:val="00922CD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7</cp:revision>
  <cp:lastPrinted>2021-01-13T18:42:00Z</cp:lastPrinted>
  <dcterms:created xsi:type="dcterms:W3CDTF">2025-04-14T19:27:00Z</dcterms:created>
  <dcterms:modified xsi:type="dcterms:W3CDTF">2025-04-14T20:24:00Z</dcterms:modified>
</cp:coreProperties>
</file>