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A70DD" w14:textId="75EF5F13" w:rsidR="00AE2753" w:rsidRPr="00C91FFF" w:rsidRDefault="00F33B9E" w:rsidP="00FA0053">
      <w:pPr>
        <w:pStyle w:val="Title"/>
        <w:rPr>
          <w:rStyle w:val="normaltextrun"/>
          <w:rFonts w:ascii="Arial" w:hAnsi="Arial"/>
          <w:color w:val="000000"/>
          <w:sz w:val="24"/>
          <w:szCs w:val="24"/>
        </w:rPr>
      </w:pPr>
      <w:r w:rsidRPr="007263A2">
        <w:rPr>
          <w:rFonts w:asciiTheme="majorHAnsi" w:hAnsiTheme="majorHAnsi"/>
          <w:noProof/>
        </w:rPr>
        <w:drawing>
          <wp:inline distT="0" distB="0" distL="0" distR="0" wp14:anchorId="7C504592" wp14:editId="35AFDED9">
            <wp:extent cx="1828800" cy="731520"/>
            <wp:effectExtent l="0" t="0" r="0" b="0"/>
            <wp:docPr id="1193813159" name="Picture 1" descr="Spaced Ed logo with the tagline 'Making Learning Stic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13159" name="Picture 1" descr="Spaced Ed logo with the tagline 'Making Learning Stick&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731520"/>
                    </a:xfrm>
                    <a:prstGeom prst="rect">
                      <a:avLst/>
                    </a:prstGeom>
                    <a:noFill/>
                    <a:ln>
                      <a:noFill/>
                    </a:ln>
                  </pic:spPr>
                </pic:pic>
              </a:graphicData>
            </a:graphic>
          </wp:inline>
        </w:drawing>
      </w:r>
      <w:r>
        <w:br/>
      </w:r>
      <w:r w:rsidR="007263A2" w:rsidRPr="00C91FFF">
        <w:t>Spaced Education Discussion Guide</w:t>
      </w:r>
      <w:r w:rsidR="007263A2" w:rsidRPr="00C91FFF">
        <w:rPr>
          <w:rFonts w:asciiTheme="majorHAnsi" w:hAnsiTheme="majorHAnsi"/>
        </w:rPr>
        <w:tab/>
      </w:r>
    </w:p>
    <w:p w14:paraId="77F13B9C" w14:textId="37361859" w:rsidR="00DE0BE8" w:rsidRPr="00FA0053" w:rsidRDefault="00DE0BE8" w:rsidP="00BC02BB">
      <w:pPr>
        <w:pStyle w:val="Heading1"/>
        <w:spacing w:before="120"/>
        <w:rPr>
          <w:rStyle w:val="normaltextrun"/>
        </w:rPr>
      </w:pPr>
      <w:r w:rsidRPr="00C91FFF">
        <w:rPr>
          <w:rStyle w:val="normaltextrun"/>
        </w:rPr>
        <w:t xml:space="preserve">Spaced Ed Curriculum 2025: </w:t>
      </w:r>
      <w:r w:rsidR="001F03D0" w:rsidRPr="00C91FFF">
        <w:rPr>
          <w:rStyle w:val="normaltextrun"/>
        </w:rPr>
        <w:br/>
      </w:r>
      <w:r w:rsidR="3B51E353" w:rsidRPr="001F03D0">
        <w:rPr>
          <w:rStyle w:val="normaltextrun"/>
          <w:b w:val="0"/>
          <w:bCs w:val="0"/>
        </w:rPr>
        <w:t xml:space="preserve">Child Welfare and </w:t>
      </w:r>
      <w:r w:rsidRPr="001F03D0">
        <w:rPr>
          <w:rStyle w:val="normaltextrun"/>
          <w:b w:val="0"/>
          <w:bCs w:val="0"/>
        </w:rPr>
        <w:t>Domestic Violence Discussion Guide</w:t>
      </w:r>
      <w:r w:rsidRPr="00FA0053">
        <w:rPr>
          <w:rStyle w:val="normaltextrun"/>
        </w:rPr>
        <w:t xml:space="preserve"> </w:t>
      </w:r>
    </w:p>
    <w:p w14:paraId="45724363" w14:textId="77777777" w:rsidR="00900E18" w:rsidRPr="001D7BA6" w:rsidRDefault="00900E18" w:rsidP="00AE2753">
      <w:pPr>
        <w:pStyle w:val="paragraph"/>
        <w:spacing w:before="0" w:beforeAutospacing="0" w:after="0" w:afterAutospacing="0"/>
        <w:jc w:val="center"/>
        <w:textAlignment w:val="baseline"/>
        <w:rPr>
          <w:rFonts w:ascii="Segoe UI" w:hAnsi="Segoe UI" w:cs="Segoe UI"/>
        </w:rPr>
      </w:pPr>
    </w:p>
    <w:tbl>
      <w:tblPr>
        <w:tblStyle w:val="TableGrid"/>
        <w:tblW w:w="0" w:type="auto"/>
        <w:tblCellMar>
          <w:top w:w="288" w:type="dxa"/>
          <w:left w:w="288" w:type="dxa"/>
          <w:bottom w:w="288" w:type="dxa"/>
          <w:right w:w="288" w:type="dxa"/>
        </w:tblCellMar>
        <w:tblLook w:val="04A0" w:firstRow="1" w:lastRow="0" w:firstColumn="1" w:lastColumn="0" w:noHBand="0" w:noVBand="1"/>
      </w:tblPr>
      <w:tblGrid>
        <w:gridCol w:w="9350"/>
      </w:tblGrid>
      <w:tr w:rsidR="001D7BA6" w14:paraId="5D8D8481" w14:textId="77777777" w:rsidTr="00537D93">
        <w:tc>
          <w:tcPr>
            <w:tcW w:w="9350" w:type="dxa"/>
          </w:tcPr>
          <w:p w14:paraId="0EFCF3F0" w14:textId="2EB8BC38" w:rsidR="001D7BA6" w:rsidRPr="001D7BA6" w:rsidRDefault="001D7BA6" w:rsidP="001D7BA6">
            <w:pPr>
              <w:pStyle w:val="paragraph"/>
              <w:spacing w:before="0" w:beforeAutospacing="0" w:after="0" w:afterAutospacing="0"/>
              <w:textAlignment w:val="baseline"/>
              <w:rPr>
                <w:rFonts w:ascii="Segoe UI" w:hAnsi="Segoe UI" w:cs="Segoe UI"/>
                <w:b/>
                <w:bCs/>
              </w:rPr>
            </w:pPr>
            <w:r w:rsidRPr="001D7BA6">
              <w:rPr>
                <w:rStyle w:val="normaltextrun"/>
                <w:rFonts w:ascii="Roboto" w:hAnsi="Roboto" w:cs="Segoe UI"/>
                <w:b/>
                <w:bCs/>
                <w:color w:val="000000"/>
              </w:rPr>
              <w:t>Suggestions for how to use this guide:</w:t>
            </w:r>
          </w:p>
          <w:p w14:paraId="78AE9B6C" w14:textId="6AFFEAF9" w:rsidR="001D7BA6" w:rsidRPr="001D7BA6" w:rsidRDefault="001D7BA6" w:rsidP="00900E18">
            <w:pPr>
              <w:pStyle w:val="paragraph"/>
              <w:spacing w:before="0" w:beforeAutospacing="0" w:after="0" w:afterAutospacing="0"/>
              <w:textAlignment w:val="baseline"/>
              <w:rPr>
                <w:rStyle w:val="normaltextrun"/>
                <w:rFonts w:ascii="Roboto" w:hAnsi="Roboto" w:cs="Segoe UI"/>
                <w:color w:val="000000"/>
              </w:rPr>
            </w:pPr>
            <w:r>
              <w:rPr>
                <w:rStyle w:val="normaltextrun"/>
                <w:rFonts w:ascii="Roboto" w:hAnsi="Roboto" w:cs="Segoe UI"/>
                <w:color w:val="000000"/>
              </w:rPr>
              <w:t xml:space="preserve">This guide was created to help continue discussions around the questions and practice related to domestic violence.  The questions are open ended, meant to assist child welfare professionals to reflect on practice, spark discussion, and create an opportunity to review standards and other resources provided.  Consider using this guide to engage in additional conversations with your colleagues, in team meetings or even larger group settings.  We encourage you to use the questions and resources below in a way that works best for you and your team.  </w:t>
            </w:r>
          </w:p>
        </w:tc>
      </w:tr>
    </w:tbl>
    <w:p w14:paraId="1C067A98" w14:textId="3511C4F5" w:rsidR="00DE0BE8" w:rsidRDefault="00DE0BE8" w:rsidP="00DE0BE8">
      <w:pPr>
        <w:pStyle w:val="paragraph"/>
        <w:spacing w:before="0" w:beforeAutospacing="0" w:after="0" w:afterAutospacing="0"/>
        <w:textAlignment w:val="baseline"/>
        <w:rPr>
          <w:rStyle w:val="eop"/>
          <w:rFonts w:ascii="Roboto" w:hAnsi="Roboto" w:cs="Segoe UI"/>
          <w:color w:val="000000"/>
          <w:sz w:val="28"/>
          <w:szCs w:val="28"/>
        </w:rPr>
      </w:pPr>
      <w:r>
        <w:rPr>
          <w:rStyle w:val="eop"/>
          <w:rFonts w:ascii="Roboto" w:hAnsi="Roboto" w:cs="Segoe UI"/>
          <w:color w:val="000000"/>
          <w:sz w:val="28"/>
          <w:szCs w:val="28"/>
        </w:rPr>
        <w:t> </w:t>
      </w:r>
    </w:p>
    <w:p w14:paraId="03662234" w14:textId="731E9711" w:rsidR="00CF0775" w:rsidRPr="00C91FFF" w:rsidRDefault="001D7BA6" w:rsidP="005836EF">
      <w:pPr>
        <w:pStyle w:val="Heading2"/>
        <w:spacing w:after="120"/>
        <w:rPr>
          <w:rStyle w:val="eop"/>
        </w:rPr>
      </w:pPr>
      <w:r w:rsidRPr="00C91FFF">
        <w:rPr>
          <w:rStyle w:val="normaltextrun"/>
        </w:rPr>
        <w:t>Discussion Questions:</w:t>
      </w:r>
    </w:p>
    <w:p w14:paraId="5DA98F8C" w14:textId="6E713A4B" w:rsidR="00AE2753" w:rsidRPr="00CF0775" w:rsidRDefault="00B630F5" w:rsidP="001D7BA6">
      <w:pPr>
        <w:pStyle w:val="paragraph"/>
        <w:numPr>
          <w:ilvl w:val="0"/>
          <w:numId w:val="13"/>
        </w:numPr>
        <w:spacing w:before="0" w:beforeAutospacing="0" w:after="0" w:afterAutospacing="0"/>
        <w:ind w:left="270" w:hanging="270"/>
        <w:textAlignment w:val="baseline"/>
        <w:rPr>
          <w:rFonts w:ascii="Roboto" w:hAnsi="Roboto" w:cs="Segoe UI"/>
        </w:rPr>
      </w:pPr>
      <w:r w:rsidRPr="00CF0775">
        <w:rPr>
          <w:rStyle w:val="normaltextrun"/>
          <w:rFonts w:ascii="Roboto" w:hAnsi="Roboto" w:cs="Segoe UI"/>
          <w:color w:val="000000"/>
        </w:rPr>
        <w:t>When working with a family impacted by domestic violence, w</w:t>
      </w:r>
      <w:r w:rsidR="00DE0BE8" w:rsidRPr="00CF0775">
        <w:rPr>
          <w:rStyle w:val="normaltextrun"/>
          <w:rFonts w:ascii="Roboto" w:hAnsi="Roboto" w:cs="Segoe UI"/>
          <w:color w:val="000000"/>
        </w:rPr>
        <w:t xml:space="preserve">hat questions </w:t>
      </w:r>
      <w:r w:rsidR="00900E18" w:rsidRPr="00CF0775">
        <w:rPr>
          <w:rStyle w:val="normaltextrun"/>
          <w:rFonts w:ascii="Roboto" w:hAnsi="Roboto" w:cs="Segoe UI"/>
          <w:color w:val="000000"/>
        </w:rPr>
        <w:t xml:space="preserve">do </w:t>
      </w:r>
      <w:r w:rsidR="00DE0BE8" w:rsidRPr="00CF0775">
        <w:rPr>
          <w:rStyle w:val="normaltextrun"/>
          <w:rFonts w:ascii="Roboto" w:hAnsi="Roboto" w:cs="Segoe UI"/>
          <w:color w:val="000000"/>
        </w:rPr>
        <w:t>you ask to understand whether the reported allegations constitute a concern for the safety of the child?</w:t>
      </w:r>
      <w:r w:rsidR="00E03141" w:rsidRPr="00CF0775">
        <w:rPr>
          <w:rStyle w:val="normaltextrun"/>
          <w:rFonts w:ascii="Roboto" w:hAnsi="Roboto" w:cs="Segoe UI"/>
          <w:color w:val="000000"/>
        </w:rPr>
        <w:t xml:space="preserve"> </w:t>
      </w:r>
      <w:r w:rsidR="00DE0BE8" w:rsidRPr="00CF0775">
        <w:rPr>
          <w:rStyle w:val="normaltextrun"/>
          <w:rFonts w:ascii="Roboto" w:hAnsi="Roboto" w:cs="Segoe UI"/>
          <w:color w:val="000000"/>
        </w:rPr>
        <w:t>Questions to consider may be: </w:t>
      </w:r>
      <w:r w:rsidR="00DE0BE8" w:rsidRPr="00CF0775">
        <w:rPr>
          <w:rStyle w:val="eop"/>
          <w:rFonts w:ascii="Roboto" w:hAnsi="Roboto" w:cs="Segoe UI"/>
          <w:color w:val="000000"/>
        </w:rPr>
        <w:t> </w:t>
      </w:r>
    </w:p>
    <w:p w14:paraId="2D690BDA" w14:textId="77777777" w:rsidR="00AE2753" w:rsidRDefault="00DE0BE8" w:rsidP="001D7BA6">
      <w:pPr>
        <w:pStyle w:val="paragraph"/>
        <w:numPr>
          <w:ilvl w:val="0"/>
          <w:numId w:val="19"/>
        </w:numPr>
        <w:tabs>
          <w:tab w:val="left" w:pos="1530"/>
        </w:tabs>
        <w:spacing w:before="0" w:beforeAutospacing="0" w:after="0" w:afterAutospacing="0"/>
        <w:ind w:hanging="990"/>
        <w:textAlignment w:val="baseline"/>
        <w:rPr>
          <w:rFonts w:ascii="Roboto" w:hAnsi="Roboto" w:cs="Segoe UI"/>
        </w:rPr>
      </w:pPr>
      <w:r w:rsidRPr="00AE2753">
        <w:rPr>
          <w:rStyle w:val="normaltextrun"/>
          <w:rFonts w:ascii="Roboto" w:hAnsi="Roboto" w:cs="Segoe UI"/>
          <w:color w:val="000000"/>
        </w:rPr>
        <w:t>Tell me about any recent injuries or accidents.</w:t>
      </w:r>
      <w:r w:rsidRPr="00AE2753">
        <w:rPr>
          <w:rStyle w:val="eop"/>
          <w:rFonts w:ascii="Roboto" w:hAnsi="Roboto" w:cs="Segoe UI"/>
          <w:color w:val="000000"/>
        </w:rPr>
        <w:t> </w:t>
      </w:r>
    </w:p>
    <w:p w14:paraId="22A3E4D6" w14:textId="442139A7" w:rsidR="00AE2753" w:rsidRPr="00DF1C2B" w:rsidRDefault="00DE0BE8" w:rsidP="00CF0775">
      <w:pPr>
        <w:pStyle w:val="paragraph"/>
        <w:numPr>
          <w:ilvl w:val="0"/>
          <w:numId w:val="19"/>
        </w:numPr>
        <w:tabs>
          <w:tab w:val="left" w:pos="1530"/>
        </w:tabs>
        <w:spacing w:before="0" w:beforeAutospacing="0" w:after="0" w:afterAutospacing="0"/>
        <w:ind w:left="1530"/>
        <w:textAlignment w:val="baseline"/>
        <w:rPr>
          <w:rFonts w:ascii="Roboto" w:hAnsi="Roboto" w:cs="Segoe UI"/>
        </w:rPr>
      </w:pPr>
      <w:r w:rsidRPr="00AE2753">
        <w:rPr>
          <w:rStyle w:val="normaltextrun"/>
          <w:rFonts w:ascii="Roboto" w:hAnsi="Roboto" w:cs="Segoe UI"/>
          <w:color w:val="000000"/>
        </w:rPr>
        <w:t xml:space="preserve">Where were the children during the abuse and what </w:t>
      </w:r>
      <w:r w:rsidR="001775FB" w:rsidRPr="00AE2753">
        <w:rPr>
          <w:rStyle w:val="normaltextrun"/>
          <w:rFonts w:ascii="Roboto" w:hAnsi="Roboto" w:cs="Segoe UI"/>
          <w:color w:val="000000"/>
        </w:rPr>
        <w:t>did</w:t>
      </w:r>
      <w:r w:rsidRPr="00AE2753">
        <w:rPr>
          <w:rStyle w:val="normaltextrun"/>
          <w:rFonts w:ascii="Roboto" w:hAnsi="Roboto" w:cs="Segoe UI"/>
          <w:color w:val="000000"/>
        </w:rPr>
        <w:t xml:space="preserve"> the children do during the abuse?</w:t>
      </w:r>
      <w:r w:rsidRPr="00AE2753">
        <w:rPr>
          <w:rStyle w:val="eop"/>
          <w:rFonts w:ascii="Roboto" w:hAnsi="Roboto" w:cs="Segoe UI"/>
          <w:color w:val="000000"/>
        </w:rPr>
        <w:t> </w:t>
      </w:r>
    </w:p>
    <w:p w14:paraId="33336A83" w14:textId="2C3005ED" w:rsidR="00AE2753" w:rsidRPr="00CF0775" w:rsidRDefault="00DE0BE8" w:rsidP="00DF1C2B">
      <w:pPr>
        <w:pStyle w:val="paragraph"/>
        <w:numPr>
          <w:ilvl w:val="0"/>
          <w:numId w:val="13"/>
        </w:numPr>
        <w:spacing w:before="240" w:beforeAutospacing="0" w:after="0" w:afterAutospacing="0"/>
        <w:ind w:left="270" w:hanging="270"/>
        <w:textAlignment w:val="baseline"/>
        <w:rPr>
          <w:rFonts w:ascii="Roboto" w:hAnsi="Roboto" w:cs="Segoe UI"/>
        </w:rPr>
      </w:pPr>
      <w:r w:rsidRPr="00CF0775">
        <w:rPr>
          <w:rStyle w:val="normaltextrun"/>
          <w:rFonts w:ascii="Roboto" w:hAnsi="Roboto" w:cs="Segoe UI"/>
          <w:color w:val="000000" w:themeColor="text1"/>
        </w:rPr>
        <w:t xml:space="preserve">Racial and cultural differences in how </w:t>
      </w:r>
      <w:r w:rsidR="00353A33" w:rsidRPr="00CF0775">
        <w:rPr>
          <w:rStyle w:val="normaltextrun"/>
          <w:rFonts w:ascii="Roboto" w:hAnsi="Roboto" w:cs="Segoe UI"/>
          <w:color w:val="000000" w:themeColor="text1"/>
        </w:rPr>
        <w:t>individuals</w:t>
      </w:r>
      <w:r w:rsidRPr="00CF0775">
        <w:rPr>
          <w:rStyle w:val="normaltextrun"/>
          <w:rFonts w:ascii="Roboto" w:hAnsi="Roboto" w:cs="Segoe UI"/>
          <w:color w:val="000000" w:themeColor="text1"/>
        </w:rPr>
        <w:t xml:space="preserve"> experience, explain, or justify domestic abuse challenge CPS professionals to become aware of their own culturally based assumptions</w:t>
      </w:r>
      <w:r w:rsidR="00094616" w:rsidRPr="00CF0775">
        <w:rPr>
          <w:rStyle w:val="normaltextrun"/>
          <w:rFonts w:ascii="Roboto" w:hAnsi="Roboto" w:cs="Segoe UI"/>
          <w:color w:val="000000" w:themeColor="text1"/>
        </w:rPr>
        <w:t>/bias</w:t>
      </w:r>
      <w:r w:rsidRPr="00CF0775">
        <w:rPr>
          <w:rStyle w:val="normaltextrun"/>
          <w:rFonts w:ascii="Roboto" w:hAnsi="Roboto" w:cs="Segoe UI"/>
          <w:color w:val="000000" w:themeColor="text1"/>
        </w:rPr>
        <w:t xml:space="preserve"> about domestic abuse.</w:t>
      </w:r>
      <w:r w:rsidRPr="00CF0775">
        <w:rPr>
          <w:rStyle w:val="eop"/>
          <w:rFonts w:ascii="Roboto" w:hAnsi="Roboto" w:cs="Segoe UI"/>
          <w:color w:val="000000" w:themeColor="text1"/>
        </w:rPr>
        <w:t> </w:t>
      </w:r>
    </w:p>
    <w:p w14:paraId="582D0ECF" w14:textId="77777777" w:rsidR="00094616" w:rsidRPr="00094616" w:rsidRDefault="00DE0BE8" w:rsidP="001D7BA6">
      <w:pPr>
        <w:pStyle w:val="paragraph"/>
        <w:numPr>
          <w:ilvl w:val="0"/>
          <w:numId w:val="19"/>
        </w:numPr>
        <w:tabs>
          <w:tab w:val="left" w:pos="1530"/>
        </w:tabs>
        <w:spacing w:before="0" w:beforeAutospacing="0" w:after="0" w:afterAutospacing="0"/>
        <w:ind w:left="1530"/>
        <w:textAlignment w:val="baseline"/>
        <w:rPr>
          <w:rStyle w:val="normaltextrun"/>
          <w:rFonts w:ascii="Roboto" w:hAnsi="Roboto" w:cs="Segoe UI"/>
        </w:rPr>
      </w:pPr>
      <w:r w:rsidRPr="2D06A237">
        <w:rPr>
          <w:rStyle w:val="normaltextrun"/>
          <w:rFonts w:ascii="Roboto" w:hAnsi="Roboto" w:cs="Segoe UI"/>
          <w:color w:val="000000" w:themeColor="text1"/>
        </w:rPr>
        <w:t>How do you check your bias and understanding when working with a family whose culture, values, and beliefs are different than yours? </w:t>
      </w:r>
    </w:p>
    <w:p w14:paraId="1FC00A73" w14:textId="027BDB1A" w:rsidR="001D7BA6" w:rsidRPr="00DD4B9B" w:rsidRDefault="00094616" w:rsidP="001D7BA6">
      <w:pPr>
        <w:pStyle w:val="paragraph"/>
        <w:numPr>
          <w:ilvl w:val="0"/>
          <w:numId w:val="19"/>
        </w:numPr>
        <w:tabs>
          <w:tab w:val="left" w:pos="1530"/>
        </w:tabs>
        <w:spacing w:before="0" w:beforeAutospacing="0" w:after="0" w:afterAutospacing="0"/>
        <w:ind w:left="1530"/>
        <w:textAlignment w:val="baseline"/>
        <w:rPr>
          <w:rStyle w:val="normaltextrun"/>
          <w:rFonts w:ascii="Roboto" w:hAnsi="Roboto" w:cs="Segoe UI"/>
        </w:rPr>
      </w:pPr>
      <w:r>
        <w:rPr>
          <w:rStyle w:val="normaltextrun"/>
          <w:rFonts w:ascii="Roboto" w:hAnsi="Roboto" w:cs="Segoe UI"/>
          <w:color w:val="000000" w:themeColor="text1"/>
        </w:rPr>
        <w:t>We are all susceptible to culturally based assumptions or bias when working with diverse families.  To learn more about the types of bias seen in Child Welfar</w:t>
      </w:r>
      <w:r w:rsidR="00E03141">
        <w:rPr>
          <w:rStyle w:val="normaltextrun"/>
          <w:rFonts w:ascii="Roboto" w:hAnsi="Roboto" w:cs="Segoe UI"/>
          <w:color w:val="000000" w:themeColor="text1"/>
        </w:rPr>
        <w:t xml:space="preserve">e, reference: </w:t>
      </w:r>
      <w:hyperlink r:id="rId12" w:history="1">
        <w:r w:rsidR="00DD4B9B" w:rsidRPr="00DD4B9B">
          <w:rPr>
            <w:rStyle w:val="Hyperlink"/>
            <w:rFonts w:ascii="Roboto" w:hAnsi="Roboto" w:cs="Segoe UI"/>
            <w:b/>
            <w:bCs/>
          </w:rPr>
          <w:t>Types of Bias in Child Welfare</w:t>
        </w:r>
      </w:hyperlink>
    </w:p>
    <w:p w14:paraId="2D90531C" w14:textId="77777777" w:rsidR="00DD4B9B" w:rsidRPr="001D7BA6" w:rsidRDefault="00DD4B9B" w:rsidP="00DD4B9B">
      <w:pPr>
        <w:pStyle w:val="paragraph"/>
        <w:tabs>
          <w:tab w:val="left" w:pos="1530"/>
        </w:tabs>
        <w:spacing w:before="0" w:beforeAutospacing="0" w:after="0" w:afterAutospacing="0"/>
        <w:ind w:left="1530"/>
        <w:textAlignment w:val="baseline"/>
        <w:rPr>
          <w:rStyle w:val="normaltextrun"/>
          <w:rFonts w:ascii="Roboto" w:hAnsi="Roboto" w:cs="Segoe UI"/>
        </w:rPr>
      </w:pPr>
    </w:p>
    <w:p w14:paraId="2DD0CB29" w14:textId="742C5439" w:rsidR="00E03141" w:rsidRPr="00CF0775" w:rsidRDefault="00E03141" w:rsidP="001D7BA6">
      <w:pPr>
        <w:pStyle w:val="paragraph"/>
        <w:numPr>
          <w:ilvl w:val="0"/>
          <w:numId w:val="13"/>
        </w:numPr>
        <w:spacing w:before="0" w:beforeAutospacing="0" w:after="0" w:afterAutospacing="0"/>
        <w:ind w:left="270" w:hanging="270"/>
        <w:textAlignment w:val="baseline"/>
        <w:rPr>
          <w:rStyle w:val="normaltextrun"/>
          <w:rFonts w:ascii="Roboto" w:hAnsi="Roboto" w:cs="Segoe UI"/>
        </w:rPr>
      </w:pPr>
      <w:r w:rsidRPr="00CF0775">
        <w:rPr>
          <w:rStyle w:val="normaltextrun"/>
          <w:rFonts w:ascii="Roboto" w:hAnsi="Roboto" w:cs="Segoe UI"/>
        </w:rPr>
        <w:t xml:space="preserve">Reflect on some examples of planning with families where domestic violence is/was present.  Do planning statements (i.e., statements in either a protective plan or safety plan) require the survivor parent to control the behaviors of the harm doer?  What language would you keep?  What language would you change? </w:t>
      </w:r>
    </w:p>
    <w:p w14:paraId="422588D2" w14:textId="77777777" w:rsidR="00E03141" w:rsidRPr="00E03141" w:rsidRDefault="00E03141" w:rsidP="00E03141">
      <w:pPr>
        <w:pStyle w:val="paragraph"/>
        <w:spacing w:before="0" w:beforeAutospacing="0" w:after="0" w:afterAutospacing="0"/>
        <w:ind w:left="720"/>
        <w:textAlignment w:val="baseline"/>
        <w:rPr>
          <w:rStyle w:val="normaltextrun"/>
          <w:rFonts w:ascii="Roboto" w:hAnsi="Roboto" w:cs="Segoe UI"/>
        </w:rPr>
      </w:pPr>
    </w:p>
    <w:p w14:paraId="3E23E561" w14:textId="4905731F" w:rsidR="00DE0BE8" w:rsidRPr="00CF0775" w:rsidRDefault="00DE0BE8" w:rsidP="001D7BA6">
      <w:pPr>
        <w:pStyle w:val="paragraph"/>
        <w:numPr>
          <w:ilvl w:val="0"/>
          <w:numId w:val="13"/>
        </w:numPr>
        <w:spacing w:before="0" w:beforeAutospacing="0" w:after="0" w:afterAutospacing="0"/>
        <w:ind w:left="270" w:hanging="270"/>
        <w:textAlignment w:val="baseline"/>
        <w:rPr>
          <w:rFonts w:ascii="Roboto" w:hAnsi="Roboto" w:cs="Segoe UI"/>
        </w:rPr>
      </w:pPr>
      <w:r w:rsidRPr="00CF0775">
        <w:rPr>
          <w:rStyle w:val="normaltextrun"/>
          <w:rFonts w:ascii="Roboto" w:hAnsi="Roboto" w:cs="Segoe UI"/>
          <w:color w:val="000000" w:themeColor="text1"/>
        </w:rPr>
        <w:lastRenderedPageBreak/>
        <w:t xml:space="preserve">How have you collaborated with law enforcement and </w:t>
      </w:r>
      <w:r w:rsidR="00E03141" w:rsidRPr="00CF0775">
        <w:rPr>
          <w:rStyle w:val="normaltextrun"/>
          <w:rFonts w:ascii="Roboto" w:hAnsi="Roboto" w:cs="Segoe UI"/>
          <w:color w:val="000000" w:themeColor="text1"/>
        </w:rPr>
        <w:t xml:space="preserve">with domestic violence agencies and professionals </w:t>
      </w:r>
      <w:r w:rsidRPr="00CF0775">
        <w:rPr>
          <w:rStyle w:val="normaltextrun"/>
          <w:rFonts w:ascii="Roboto" w:hAnsi="Roboto" w:cs="Segoe UI"/>
          <w:color w:val="000000" w:themeColor="text1"/>
        </w:rPr>
        <w:t>in your community? </w:t>
      </w:r>
      <w:r w:rsidR="7B85A2E0" w:rsidRPr="00CF0775">
        <w:rPr>
          <w:rStyle w:val="eop"/>
          <w:rFonts w:ascii="Roboto" w:hAnsi="Roboto" w:cs="Segoe UI"/>
          <w:color w:val="000000" w:themeColor="text1"/>
        </w:rPr>
        <w:t xml:space="preserve">  What opportunities </w:t>
      </w:r>
      <w:r w:rsidR="254812A3" w:rsidRPr="00CF0775">
        <w:rPr>
          <w:rStyle w:val="eop"/>
          <w:rFonts w:ascii="Roboto" w:hAnsi="Roboto" w:cs="Segoe UI"/>
          <w:color w:val="000000" w:themeColor="text1"/>
        </w:rPr>
        <w:t xml:space="preserve">could </w:t>
      </w:r>
      <w:r w:rsidR="7B85A2E0" w:rsidRPr="00CF0775">
        <w:rPr>
          <w:rStyle w:val="eop"/>
          <w:rFonts w:ascii="Roboto" w:hAnsi="Roboto" w:cs="Segoe UI"/>
          <w:color w:val="000000" w:themeColor="text1"/>
        </w:rPr>
        <w:t>there</w:t>
      </w:r>
      <w:r w:rsidR="77A109F8" w:rsidRPr="00CF0775">
        <w:rPr>
          <w:rStyle w:val="eop"/>
          <w:rFonts w:ascii="Roboto" w:hAnsi="Roboto" w:cs="Segoe UI"/>
          <w:color w:val="000000" w:themeColor="text1"/>
        </w:rPr>
        <w:t xml:space="preserve"> be</w:t>
      </w:r>
      <w:r w:rsidR="7B85A2E0" w:rsidRPr="00CF0775">
        <w:rPr>
          <w:rStyle w:val="eop"/>
          <w:rFonts w:ascii="Roboto" w:hAnsi="Roboto" w:cs="Segoe UI"/>
          <w:color w:val="000000" w:themeColor="text1"/>
        </w:rPr>
        <w:t xml:space="preserve"> for additional collaboration?</w:t>
      </w:r>
    </w:p>
    <w:p w14:paraId="5DEA0C50" w14:textId="77777777" w:rsidR="00DE0BE8" w:rsidRDefault="00DE0BE8" w:rsidP="00DE0BE8">
      <w:pPr>
        <w:pStyle w:val="paragraph"/>
        <w:spacing w:before="0" w:beforeAutospacing="0" w:after="0" w:afterAutospacing="0"/>
        <w:textAlignment w:val="baseline"/>
        <w:rPr>
          <w:rFonts w:ascii="Segoe UI" w:hAnsi="Segoe UI" w:cs="Segoe UI"/>
          <w:sz w:val="18"/>
          <w:szCs w:val="18"/>
        </w:rPr>
      </w:pPr>
      <w:r w:rsidRPr="2D06A237">
        <w:rPr>
          <w:rStyle w:val="eop"/>
          <w:rFonts w:ascii="Roboto" w:hAnsi="Roboto" w:cs="Segoe UI"/>
          <w:color w:val="000000" w:themeColor="text1"/>
          <w:sz w:val="28"/>
          <w:szCs w:val="28"/>
        </w:rPr>
        <w:t> </w:t>
      </w:r>
    </w:p>
    <w:p w14:paraId="5FEA7271" w14:textId="6C90A1D3" w:rsidR="00DE0BE8" w:rsidRPr="005836EF" w:rsidRDefault="00DE0BE8" w:rsidP="005836EF">
      <w:pPr>
        <w:pStyle w:val="Heading2"/>
        <w:spacing w:after="120"/>
        <w:rPr>
          <w:rStyle w:val="normaltextrun"/>
          <w:b w:val="0"/>
          <w:bCs w:val="0"/>
        </w:rPr>
      </w:pPr>
      <w:r w:rsidRPr="005836EF">
        <w:rPr>
          <w:rStyle w:val="normaltextrun"/>
        </w:rPr>
        <w:t>To learn more:</w:t>
      </w:r>
    </w:p>
    <w:p w14:paraId="196E6639" w14:textId="72D186C3" w:rsidR="00CF0775" w:rsidRPr="00E03141" w:rsidRDefault="00B20E61" w:rsidP="005836EF">
      <w:pPr>
        <w:pStyle w:val="paragraph"/>
        <w:spacing w:before="120" w:beforeAutospacing="0" w:after="0" w:afterAutospacing="0"/>
        <w:rPr>
          <w:rFonts w:asciiTheme="majorHAnsi" w:eastAsiaTheme="majorEastAsia" w:hAnsiTheme="majorHAnsi" w:cstheme="majorBidi"/>
        </w:rPr>
      </w:pPr>
      <w:r w:rsidRPr="2D06A237">
        <w:rPr>
          <w:rFonts w:asciiTheme="majorHAnsi" w:eastAsiaTheme="majorEastAsia" w:hAnsiTheme="majorHAnsi" w:cstheme="majorBidi"/>
        </w:rPr>
        <w:t>Below are the specific places where information and questions for the 2025 curriculum were drawn from</w:t>
      </w:r>
      <w:r w:rsidR="00406115" w:rsidRPr="2D06A237">
        <w:rPr>
          <w:rFonts w:asciiTheme="majorHAnsi" w:eastAsiaTheme="majorEastAsia" w:hAnsiTheme="majorHAnsi" w:cstheme="majorBidi"/>
        </w:rPr>
        <w:t xml:space="preserve">. </w:t>
      </w:r>
      <w:r>
        <w:rPr>
          <w:rFonts w:asciiTheme="majorHAnsi" w:eastAsiaTheme="majorEastAsia" w:hAnsiTheme="majorHAnsi" w:cstheme="majorBidi"/>
        </w:rPr>
        <w:t>T</w:t>
      </w:r>
      <w:r w:rsidRPr="2D06A237">
        <w:rPr>
          <w:rFonts w:asciiTheme="majorHAnsi" w:eastAsiaTheme="majorEastAsia" w:hAnsiTheme="majorHAnsi" w:cstheme="majorBidi"/>
        </w:rPr>
        <w:t xml:space="preserve">here is additional information throughout these resources we would encourage you to review: </w:t>
      </w:r>
    </w:p>
    <w:p w14:paraId="3C4363A5" w14:textId="2108607F" w:rsidR="00900E18" w:rsidRPr="00FA0053" w:rsidRDefault="00900E18" w:rsidP="00FA0053">
      <w:pPr>
        <w:pStyle w:val="Heading3"/>
        <w:ind w:left="720"/>
      </w:pPr>
      <w:r w:rsidRPr="00FA0053">
        <w:rPr>
          <w:rStyle w:val="normaltextrun"/>
        </w:rPr>
        <w:t>Child</w:t>
      </w:r>
      <w:r w:rsidRPr="00FA0053">
        <w:t xml:space="preserve"> Protective Services Access and Initial Assessment Standards </w:t>
      </w:r>
    </w:p>
    <w:p w14:paraId="6DAF1BDD" w14:textId="6ED46A95" w:rsidR="00900E18" w:rsidRPr="00747123" w:rsidRDefault="00900E18" w:rsidP="00DF1C2B">
      <w:pPr>
        <w:pStyle w:val="paragraph"/>
        <w:numPr>
          <w:ilvl w:val="0"/>
          <w:numId w:val="19"/>
        </w:numPr>
        <w:tabs>
          <w:tab w:val="left" w:pos="1530"/>
        </w:tabs>
        <w:spacing w:before="0" w:beforeAutospacing="0" w:after="0" w:afterAutospacing="0"/>
        <w:ind w:hanging="990"/>
        <w:textAlignment w:val="baseline"/>
        <w:rPr>
          <w:rFonts w:asciiTheme="majorHAnsi" w:hAnsiTheme="majorHAnsi" w:cs="Segoe UI"/>
          <w:sz w:val="18"/>
          <w:szCs w:val="18"/>
        </w:rPr>
      </w:pPr>
      <w:r>
        <w:rPr>
          <w:rFonts w:asciiTheme="majorHAnsi" w:hAnsiTheme="majorHAnsi" w:cs="Segoe UI"/>
        </w:rPr>
        <w:t>Appendix III</w:t>
      </w:r>
    </w:p>
    <w:p w14:paraId="223AAD96" w14:textId="17599AA2" w:rsidR="00747123" w:rsidRPr="00900E18" w:rsidRDefault="00747123" w:rsidP="00DF1C2B">
      <w:pPr>
        <w:pStyle w:val="paragraph"/>
        <w:numPr>
          <w:ilvl w:val="0"/>
          <w:numId w:val="19"/>
        </w:numPr>
        <w:tabs>
          <w:tab w:val="left" w:pos="1530"/>
        </w:tabs>
        <w:spacing w:before="0" w:beforeAutospacing="0" w:after="0" w:afterAutospacing="0"/>
        <w:ind w:hanging="990"/>
        <w:textAlignment w:val="baseline"/>
        <w:rPr>
          <w:rFonts w:asciiTheme="majorHAnsi" w:hAnsiTheme="majorHAnsi" w:cs="Segoe UI"/>
          <w:sz w:val="18"/>
          <w:szCs w:val="18"/>
        </w:rPr>
      </w:pPr>
      <w:r>
        <w:rPr>
          <w:rFonts w:asciiTheme="majorHAnsi" w:hAnsiTheme="majorHAnsi" w:cs="Segoe UI"/>
        </w:rPr>
        <w:t>Pages 102,104-105, &amp;108</w:t>
      </w:r>
    </w:p>
    <w:p w14:paraId="117F10EF" w14:textId="2F6FF2A7" w:rsidR="00747123" w:rsidRPr="00DF1C2B" w:rsidRDefault="00900E18" w:rsidP="00DF1C2B">
      <w:pPr>
        <w:pStyle w:val="paragraph"/>
        <w:numPr>
          <w:ilvl w:val="0"/>
          <w:numId w:val="19"/>
        </w:numPr>
        <w:tabs>
          <w:tab w:val="left" w:pos="1530"/>
        </w:tabs>
        <w:spacing w:before="0" w:beforeAutospacing="0" w:after="0" w:afterAutospacing="0"/>
        <w:ind w:hanging="990"/>
        <w:textAlignment w:val="baseline"/>
        <w:rPr>
          <w:rStyle w:val="eop"/>
          <w:rFonts w:asciiTheme="majorHAnsi" w:hAnsiTheme="majorHAnsi" w:cs="Segoe UI"/>
        </w:rPr>
      </w:pPr>
      <w:hyperlink r:id="rId13" w:tgtFrame="_blank" w:history="1">
        <w:r w:rsidRPr="00747123">
          <w:rPr>
            <w:rStyle w:val="normaltextrun"/>
            <w:rFonts w:ascii="Roboto" w:hAnsi="Roboto" w:cs="Segoe UI"/>
            <w:color w:val="2162AE"/>
            <w:u w:val="single"/>
            <w:shd w:val="clear" w:color="auto" w:fill="FFFFFF"/>
          </w:rPr>
          <w:t>Child Protective Services Access &amp; Initial Assessment Standards</w:t>
        </w:r>
      </w:hyperlink>
      <w:r w:rsidRPr="00747123">
        <w:rPr>
          <w:rStyle w:val="eop"/>
          <w:rFonts w:ascii="Roboto" w:hAnsi="Roboto"/>
          <w:color w:val="000000"/>
          <w:shd w:val="clear" w:color="auto" w:fill="FFFFFF"/>
        </w:rPr>
        <w:t> </w:t>
      </w:r>
    </w:p>
    <w:p w14:paraId="59900314" w14:textId="449111E6" w:rsidR="00747123" w:rsidRPr="00FA0053" w:rsidRDefault="00747123" w:rsidP="00FA0053">
      <w:pPr>
        <w:pStyle w:val="Heading3"/>
        <w:ind w:left="720"/>
        <w:rPr>
          <w:rStyle w:val="eop"/>
          <w:b w:val="0"/>
          <w:bCs w:val="0"/>
          <w:color w:val="000000"/>
          <w:shd w:val="clear" w:color="auto" w:fill="FFFFFF"/>
        </w:rPr>
      </w:pPr>
      <w:r w:rsidRPr="00FA0053">
        <w:rPr>
          <w:rStyle w:val="eop"/>
          <w:color w:val="000000"/>
          <w:shd w:val="clear" w:color="auto" w:fill="FFFFFF"/>
        </w:rPr>
        <w:t xml:space="preserve">Domestic Violence Handbook </w:t>
      </w:r>
    </w:p>
    <w:p w14:paraId="1F024329" w14:textId="34B229CC" w:rsidR="00747123" w:rsidRDefault="00747123" w:rsidP="00DF1C2B">
      <w:pPr>
        <w:pStyle w:val="paragraph"/>
        <w:numPr>
          <w:ilvl w:val="0"/>
          <w:numId w:val="19"/>
        </w:numPr>
        <w:tabs>
          <w:tab w:val="left" w:pos="1530"/>
        </w:tabs>
        <w:spacing w:before="0" w:beforeAutospacing="0" w:after="0" w:afterAutospacing="0"/>
        <w:ind w:hanging="990"/>
        <w:textAlignment w:val="baseline"/>
        <w:rPr>
          <w:rStyle w:val="eop"/>
          <w:rFonts w:ascii="Roboto" w:hAnsi="Roboto"/>
          <w:color w:val="000000"/>
          <w:shd w:val="clear" w:color="auto" w:fill="FFFFFF"/>
        </w:rPr>
      </w:pPr>
      <w:r>
        <w:rPr>
          <w:rStyle w:val="eop"/>
          <w:rFonts w:ascii="Roboto" w:hAnsi="Roboto"/>
          <w:color w:val="000000"/>
          <w:shd w:val="clear" w:color="auto" w:fill="FFFFFF"/>
        </w:rPr>
        <w:t>Pages 10 &amp; 11-13</w:t>
      </w:r>
    </w:p>
    <w:p w14:paraId="25AA174A" w14:textId="6B9D42F0" w:rsidR="00747123" w:rsidRPr="00DF1C2B" w:rsidRDefault="00747123" w:rsidP="00DF1C2B">
      <w:pPr>
        <w:pStyle w:val="paragraph"/>
        <w:numPr>
          <w:ilvl w:val="0"/>
          <w:numId w:val="19"/>
        </w:numPr>
        <w:tabs>
          <w:tab w:val="left" w:pos="1530"/>
        </w:tabs>
        <w:spacing w:before="0" w:beforeAutospacing="0" w:after="0" w:afterAutospacing="0"/>
        <w:ind w:hanging="990"/>
        <w:textAlignment w:val="baseline"/>
        <w:rPr>
          <w:rStyle w:val="eop"/>
          <w:rFonts w:ascii="Roboto" w:hAnsi="Roboto"/>
          <w:color w:val="000000"/>
          <w:shd w:val="clear" w:color="auto" w:fill="FFFFFF"/>
        </w:rPr>
      </w:pPr>
      <w:hyperlink r:id="rId14" w:tgtFrame="_blank" w:history="1">
        <w:r w:rsidRPr="00747123">
          <w:rPr>
            <w:rStyle w:val="normaltextrun"/>
            <w:rFonts w:ascii="Roboto" w:hAnsi="Roboto" w:cs="Segoe UI"/>
            <w:color w:val="2162AE"/>
            <w:u w:val="single"/>
            <w:shd w:val="clear" w:color="auto" w:fill="FFFFFF"/>
          </w:rPr>
          <w:t>dvhandbook.pdf</w:t>
        </w:r>
      </w:hyperlink>
      <w:r w:rsidRPr="00747123">
        <w:rPr>
          <w:rStyle w:val="eop"/>
          <w:rFonts w:ascii="Roboto" w:hAnsi="Roboto"/>
          <w:color w:val="000000"/>
          <w:shd w:val="clear" w:color="auto" w:fill="FFFFFF"/>
        </w:rPr>
        <w:t> </w:t>
      </w:r>
    </w:p>
    <w:p w14:paraId="49FCE3B0" w14:textId="49BAAD64" w:rsidR="00747123" w:rsidRPr="00FA0053" w:rsidRDefault="00747123" w:rsidP="00FA0053">
      <w:pPr>
        <w:pStyle w:val="Heading3"/>
        <w:ind w:left="720"/>
        <w:rPr>
          <w:rStyle w:val="eop"/>
          <w:b w:val="0"/>
          <w:bCs w:val="0"/>
          <w:color w:val="000000"/>
          <w:shd w:val="clear" w:color="auto" w:fill="FFFFFF"/>
        </w:rPr>
      </w:pPr>
      <w:r w:rsidRPr="00FA0053">
        <w:rPr>
          <w:rStyle w:val="eop"/>
          <w:color w:val="000000"/>
          <w:shd w:val="clear" w:color="auto" w:fill="FFFFFF"/>
        </w:rPr>
        <w:t>Ongoing Services Standards</w:t>
      </w:r>
    </w:p>
    <w:p w14:paraId="5BF190CE" w14:textId="1AE6FE6C" w:rsidR="00747123" w:rsidRDefault="00747123" w:rsidP="00DF1C2B">
      <w:pPr>
        <w:pStyle w:val="paragraph"/>
        <w:numPr>
          <w:ilvl w:val="0"/>
          <w:numId w:val="19"/>
        </w:numPr>
        <w:tabs>
          <w:tab w:val="left" w:pos="1530"/>
        </w:tabs>
        <w:spacing w:before="0" w:beforeAutospacing="0" w:after="0" w:afterAutospacing="0"/>
        <w:ind w:hanging="990"/>
        <w:textAlignment w:val="baseline"/>
        <w:rPr>
          <w:rStyle w:val="eop"/>
          <w:rFonts w:ascii="Roboto" w:hAnsi="Roboto"/>
          <w:color w:val="000000"/>
          <w:shd w:val="clear" w:color="auto" w:fill="FFFFFF"/>
        </w:rPr>
      </w:pPr>
      <w:r>
        <w:rPr>
          <w:rStyle w:val="eop"/>
          <w:rFonts w:ascii="Roboto" w:hAnsi="Roboto"/>
          <w:color w:val="000000"/>
          <w:shd w:val="clear" w:color="auto" w:fill="FFFFFF"/>
        </w:rPr>
        <w:t>Pages 175-176</w:t>
      </w:r>
    </w:p>
    <w:p w14:paraId="6912BFEB" w14:textId="6594CC5C" w:rsidR="00747123" w:rsidRPr="008625D9" w:rsidRDefault="00747123" w:rsidP="004637CA">
      <w:pPr>
        <w:pStyle w:val="paragraph"/>
        <w:tabs>
          <w:tab w:val="left" w:pos="1530"/>
        </w:tabs>
        <w:spacing w:before="0" w:beforeAutospacing="0" w:after="0" w:afterAutospacing="0"/>
        <w:ind w:left="1170"/>
        <w:textAlignment w:val="baseline"/>
        <w:rPr>
          <w:rStyle w:val="eop"/>
          <w:rFonts w:asciiTheme="minorHAnsi" w:hAnsiTheme="minorHAnsi"/>
          <w:color w:val="0070C0"/>
          <w:u w:val="single"/>
          <w:shd w:val="clear" w:color="auto" w:fill="FFFFFF"/>
        </w:rPr>
      </w:pPr>
      <w:r w:rsidRPr="008625D9">
        <w:rPr>
          <w:rStyle w:val="normaltextrun"/>
          <w:rFonts w:asciiTheme="minorHAnsi" w:hAnsiTheme="minorHAnsi" w:cs="Segoe UI"/>
          <w:color w:val="0070C0"/>
          <w:u w:val="single"/>
          <w:shd w:val="clear" w:color="auto" w:fill="FFFFFF"/>
        </w:rPr>
        <w:t>Ongoing Services Standards</w:t>
      </w:r>
    </w:p>
    <w:p w14:paraId="30E87421" w14:textId="77777777" w:rsidR="00B20E61" w:rsidRDefault="00B20E61" w:rsidP="00B20E61">
      <w:pPr>
        <w:pStyle w:val="paragraph"/>
        <w:spacing w:before="0" w:beforeAutospacing="0" w:after="0" w:afterAutospacing="0"/>
        <w:textAlignment w:val="baseline"/>
        <w:rPr>
          <w:rStyle w:val="eop"/>
          <w:rFonts w:ascii="Roboto" w:hAnsi="Roboto" w:cs="Segoe UI"/>
          <w:b/>
          <w:bCs/>
          <w:color w:val="000000" w:themeColor="text1"/>
          <w:u w:val="single"/>
        </w:rPr>
      </w:pPr>
    </w:p>
    <w:p w14:paraId="730FC341" w14:textId="49C1F533" w:rsidR="00B20E61" w:rsidRPr="005836EF" w:rsidRDefault="00B20E61" w:rsidP="005836EF">
      <w:pPr>
        <w:pStyle w:val="Heading2"/>
        <w:spacing w:after="120"/>
        <w:rPr>
          <w:rStyle w:val="eop"/>
          <w:color w:val="000000" w:themeColor="text1"/>
        </w:rPr>
      </w:pPr>
      <w:r w:rsidRPr="005836EF">
        <w:rPr>
          <w:rStyle w:val="eop"/>
        </w:rPr>
        <w:t>Spotlight on Self-Care:</w:t>
      </w:r>
      <w:r w:rsidRPr="005836EF">
        <w:rPr>
          <w:rStyle w:val="eop"/>
          <w:color w:val="000000" w:themeColor="text1"/>
        </w:rPr>
        <w:t xml:space="preserve"> </w:t>
      </w:r>
    </w:p>
    <w:p w14:paraId="2F80C43D" w14:textId="7AA23691" w:rsidR="00CF0775" w:rsidRDefault="00B20E61" w:rsidP="005836EF">
      <w:pPr>
        <w:pStyle w:val="paragraph"/>
        <w:spacing w:before="120" w:beforeAutospacing="0" w:after="0" w:afterAutospacing="0"/>
        <w:textAlignment w:val="baseline"/>
        <w:rPr>
          <w:rStyle w:val="eop"/>
          <w:rFonts w:ascii="Roboto" w:hAnsi="Roboto" w:cs="Segoe UI"/>
          <w:color w:val="000000" w:themeColor="text1"/>
        </w:rPr>
      </w:pPr>
      <w:r w:rsidRPr="00353A33">
        <w:rPr>
          <w:rStyle w:val="eop"/>
          <w:rFonts w:ascii="Roboto" w:hAnsi="Roboto" w:cs="Segoe UI"/>
          <w:color w:val="000000" w:themeColor="text1"/>
        </w:rPr>
        <w:t xml:space="preserve">Let’s take care!  We know scenario-based questions and training topics can be triggering in many ways.  </w:t>
      </w:r>
    </w:p>
    <w:p w14:paraId="2A91F498" w14:textId="62C6B15E" w:rsidR="00FD6758" w:rsidRPr="00DF1C2B" w:rsidRDefault="00B20E61" w:rsidP="00DF1C2B">
      <w:pPr>
        <w:pStyle w:val="paragraph"/>
        <w:numPr>
          <w:ilvl w:val="0"/>
          <w:numId w:val="20"/>
        </w:numPr>
        <w:spacing w:before="240" w:beforeAutospacing="0" w:after="0" w:afterAutospacing="0"/>
        <w:textAlignment w:val="baseline"/>
        <w:rPr>
          <w:rStyle w:val="eop"/>
          <w:rFonts w:ascii="Roboto" w:hAnsi="Roboto" w:cs="Segoe UI"/>
          <w:color w:val="000000" w:themeColor="text1"/>
        </w:rPr>
      </w:pPr>
      <w:r w:rsidRPr="00353A33">
        <w:rPr>
          <w:rStyle w:val="eop"/>
          <w:rFonts w:ascii="Roboto" w:hAnsi="Roboto" w:cs="Segoe UI"/>
          <w:color w:val="000000" w:themeColor="text1"/>
        </w:rPr>
        <w:t xml:space="preserve">Consider this resource to help you think about ways, A-Z, to help </w:t>
      </w:r>
      <w:r>
        <w:rPr>
          <w:rStyle w:val="eop"/>
          <w:rFonts w:ascii="Roboto" w:hAnsi="Roboto" w:cs="Segoe UI"/>
          <w:color w:val="000000" w:themeColor="text1"/>
        </w:rPr>
        <w:t xml:space="preserve">acknowledge secondary trauma and </w:t>
      </w:r>
      <w:r w:rsidRPr="00353A33">
        <w:rPr>
          <w:rStyle w:val="eop"/>
          <w:rFonts w:ascii="Roboto" w:hAnsi="Roboto" w:cs="Segoe UI"/>
          <w:color w:val="000000" w:themeColor="text1"/>
        </w:rPr>
        <w:t>combat burnout</w:t>
      </w:r>
      <w:r w:rsidR="00DD4B9B">
        <w:rPr>
          <w:rStyle w:val="eop"/>
          <w:rFonts w:ascii="Roboto" w:hAnsi="Roboto" w:cs="Segoe UI"/>
          <w:color w:val="000000" w:themeColor="text1"/>
        </w:rPr>
        <w:t>:</w:t>
      </w:r>
      <w:r>
        <w:rPr>
          <w:rStyle w:val="eop"/>
          <w:rFonts w:ascii="Roboto" w:hAnsi="Roboto" w:cs="Segoe UI"/>
          <w:color w:val="000000" w:themeColor="text1"/>
        </w:rPr>
        <w:t xml:space="preserve"> </w:t>
      </w:r>
      <w:hyperlink r:id="rId15" w:history="1">
        <w:r w:rsidR="00CF0775" w:rsidRPr="00DD4B9B">
          <w:rPr>
            <w:rStyle w:val="Hyperlink"/>
            <w:rFonts w:ascii="Roboto" w:hAnsi="Roboto" w:cs="Segoe UI"/>
            <w:b/>
            <w:bCs/>
            <w:color w:val="0070C0"/>
          </w:rPr>
          <w:t>Spaced Ed 2025 Self Care Resource</w:t>
        </w:r>
      </w:hyperlink>
      <w:r w:rsidR="00CF0775" w:rsidRPr="00DF1C2B">
        <w:rPr>
          <w:rStyle w:val="eop"/>
          <w:rFonts w:ascii="Roboto" w:hAnsi="Roboto" w:cs="Segoe UI"/>
          <w:color w:val="000000" w:themeColor="text1"/>
        </w:rPr>
        <w:t xml:space="preserve"> </w:t>
      </w:r>
    </w:p>
    <w:p w14:paraId="1CB55D99" w14:textId="53545638" w:rsidR="006B7B64" w:rsidRPr="00DF1C2B" w:rsidRDefault="001D7BA6" w:rsidP="00DF1C2B">
      <w:pPr>
        <w:pStyle w:val="paragraph"/>
        <w:numPr>
          <w:ilvl w:val="0"/>
          <w:numId w:val="20"/>
        </w:numPr>
        <w:spacing w:before="240" w:beforeAutospacing="0" w:after="0" w:afterAutospacing="0"/>
        <w:textAlignment w:val="baseline"/>
        <w:rPr>
          <w:rFonts w:ascii="Roboto" w:hAnsi="Roboto" w:cs="Segoe UI"/>
          <w:color w:val="000000" w:themeColor="text1"/>
        </w:rPr>
      </w:pPr>
      <w:r>
        <w:rPr>
          <w:rStyle w:val="eop"/>
          <w:rFonts w:ascii="Roboto" w:hAnsi="Roboto" w:cs="Segoe UI"/>
          <w:color w:val="000000" w:themeColor="text1"/>
        </w:rPr>
        <w:t>And</w:t>
      </w:r>
      <w:r w:rsidR="00FD6758">
        <w:rPr>
          <w:rStyle w:val="eop"/>
          <w:rFonts w:ascii="Roboto" w:hAnsi="Roboto" w:cs="Segoe UI"/>
          <w:color w:val="000000" w:themeColor="text1"/>
        </w:rPr>
        <w:t xml:space="preserve"> check out </w:t>
      </w:r>
      <w:r>
        <w:rPr>
          <w:rStyle w:val="eop"/>
          <w:rFonts w:ascii="Roboto" w:hAnsi="Roboto" w:cs="Segoe UI"/>
          <w:color w:val="000000" w:themeColor="text1"/>
        </w:rPr>
        <w:t>“</w:t>
      </w:r>
      <w:r w:rsidR="00FD6758" w:rsidRPr="001D7BA6">
        <w:rPr>
          <w:rStyle w:val="eop"/>
          <w:rFonts w:ascii="Roboto" w:hAnsi="Roboto" w:cs="Segoe UI"/>
          <w:b/>
          <w:bCs/>
          <w:color w:val="000000" w:themeColor="text1"/>
        </w:rPr>
        <w:t>The WisconsinWell</w:t>
      </w:r>
      <w:r>
        <w:rPr>
          <w:rStyle w:val="eop"/>
          <w:rFonts w:ascii="Roboto" w:hAnsi="Roboto" w:cs="Segoe UI"/>
          <w:color w:val="000000" w:themeColor="text1"/>
        </w:rPr>
        <w:t>”</w:t>
      </w:r>
      <w:r w:rsidR="00FD6758">
        <w:rPr>
          <w:rStyle w:val="eop"/>
          <w:rFonts w:ascii="Roboto" w:hAnsi="Roboto" w:cs="Segoe UI"/>
          <w:color w:val="000000" w:themeColor="text1"/>
        </w:rPr>
        <w:t>, where you can find tools, tips, and resources to sustain a culture of safety in your work</w:t>
      </w:r>
      <w:r w:rsidR="00DD4B9B">
        <w:rPr>
          <w:rStyle w:val="eop"/>
          <w:rFonts w:ascii="Roboto" w:hAnsi="Roboto" w:cs="Segoe UI"/>
          <w:color w:val="000000" w:themeColor="text1"/>
        </w:rPr>
        <w:t>:</w:t>
      </w:r>
      <w:r w:rsidR="00FD6758">
        <w:rPr>
          <w:rStyle w:val="eop"/>
          <w:rFonts w:ascii="Roboto" w:hAnsi="Roboto" w:cs="Segoe UI"/>
          <w:color w:val="000000" w:themeColor="text1"/>
        </w:rPr>
        <w:t xml:space="preserve"> </w:t>
      </w:r>
      <w:r w:rsidR="00DF1C2B">
        <w:rPr>
          <w:rStyle w:val="eop"/>
          <w:rFonts w:ascii="Roboto" w:hAnsi="Roboto" w:cs="Segoe UI"/>
          <w:color w:val="000000" w:themeColor="text1"/>
        </w:rPr>
        <w:br/>
      </w:r>
      <w:hyperlink r:id="rId16" w:history="1">
        <w:r w:rsidR="00FD6758" w:rsidRPr="00DF1C2B">
          <w:rPr>
            <w:rFonts w:asciiTheme="minorHAnsi" w:eastAsiaTheme="minorHAnsi" w:hAnsiTheme="minorHAnsi" w:cstheme="minorBidi"/>
            <w:color w:val="0070C0"/>
            <w:u w:val="single"/>
          </w:rPr>
          <w:t>Safety Culture Resources for Wisconsin DCF Professionals – Where professionals come to both be well and do well in their service to children and families.</w:t>
        </w:r>
      </w:hyperlink>
    </w:p>
    <w:sectPr w:rsidR="006B7B64" w:rsidRPr="00DF1C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4B0D" w14:textId="77777777" w:rsidR="00ED7D8A" w:rsidRDefault="00ED7D8A" w:rsidP="005542DE">
      <w:pPr>
        <w:spacing w:after="0" w:line="240" w:lineRule="auto"/>
      </w:pPr>
      <w:r>
        <w:separator/>
      </w:r>
    </w:p>
  </w:endnote>
  <w:endnote w:type="continuationSeparator" w:id="0">
    <w:p w14:paraId="3DC89BFD" w14:textId="77777777" w:rsidR="00ED7D8A" w:rsidRDefault="00ED7D8A"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16E5" w14:textId="77777777" w:rsidR="00ED7D8A" w:rsidRDefault="00ED7D8A" w:rsidP="005542DE">
      <w:pPr>
        <w:spacing w:after="0" w:line="240" w:lineRule="auto"/>
      </w:pPr>
      <w:r>
        <w:separator/>
      </w:r>
    </w:p>
  </w:footnote>
  <w:footnote w:type="continuationSeparator" w:id="0">
    <w:p w14:paraId="0DE23145" w14:textId="77777777" w:rsidR="00ED7D8A" w:rsidRDefault="00ED7D8A" w:rsidP="00554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158E"/>
    <w:multiLevelType w:val="multilevel"/>
    <w:tmpl w:val="34DC5A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9DB3BBA"/>
    <w:multiLevelType w:val="multilevel"/>
    <w:tmpl w:val="10FE21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C886700"/>
    <w:multiLevelType w:val="multilevel"/>
    <w:tmpl w:val="50F084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EF8623D"/>
    <w:multiLevelType w:val="hybridMultilevel"/>
    <w:tmpl w:val="24F05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73404"/>
    <w:multiLevelType w:val="multilevel"/>
    <w:tmpl w:val="87E6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F35143"/>
    <w:multiLevelType w:val="multilevel"/>
    <w:tmpl w:val="5C12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882586"/>
    <w:multiLevelType w:val="multilevel"/>
    <w:tmpl w:val="5F1C1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4D76022"/>
    <w:multiLevelType w:val="hybridMultilevel"/>
    <w:tmpl w:val="8C368A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D60017"/>
    <w:multiLevelType w:val="multilevel"/>
    <w:tmpl w:val="3D40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D610C0"/>
    <w:multiLevelType w:val="hybridMultilevel"/>
    <w:tmpl w:val="9C7E1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695BD4"/>
    <w:multiLevelType w:val="hybridMultilevel"/>
    <w:tmpl w:val="51D8244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5026156C"/>
    <w:multiLevelType w:val="multilevel"/>
    <w:tmpl w:val="0C044A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528A3910"/>
    <w:multiLevelType w:val="multilevel"/>
    <w:tmpl w:val="B1CED9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53F409FB"/>
    <w:multiLevelType w:val="hybridMultilevel"/>
    <w:tmpl w:val="590A322E"/>
    <w:lvl w:ilvl="0" w:tplc="0409000F">
      <w:start w:val="1"/>
      <w:numFmt w:val="decimal"/>
      <w:lvlText w:val="%1."/>
      <w:lvlJc w:val="left"/>
      <w:pPr>
        <w:ind w:left="720" w:hanging="360"/>
      </w:pPr>
      <w:rPr>
        <w:rFont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423657"/>
    <w:multiLevelType w:val="multilevel"/>
    <w:tmpl w:val="CE9CBB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E1C2A49"/>
    <w:multiLevelType w:val="hybridMultilevel"/>
    <w:tmpl w:val="FE08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2E61FE"/>
    <w:multiLevelType w:val="multilevel"/>
    <w:tmpl w:val="3874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716760"/>
    <w:multiLevelType w:val="hybridMultilevel"/>
    <w:tmpl w:val="829E5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CE4ACF"/>
    <w:multiLevelType w:val="hybridMultilevel"/>
    <w:tmpl w:val="3D460698"/>
    <w:lvl w:ilvl="0" w:tplc="62CA6A58">
      <w:start w:val="1"/>
      <w:numFmt w:val="bullet"/>
      <w:lvlText w:val="o"/>
      <w:lvlJc w:val="left"/>
      <w:pPr>
        <w:ind w:left="2160" w:hanging="360"/>
      </w:pPr>
      <w:rPr>
        <w:rFonts w:ascii="Courier New" w:hAnsi="Courier New" w:cs="Courier New"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C514487"/>
    <w:multiLevelType w:val="hybridMultilevel"/>
    <w:tmpl w:val="FFFFFFFF"/>
    <w:lvl w:ilvl="0" w:tplc="C8E4619C">
      <w:start w:val="1"/>
      <w:numFmt w:val="bullet"/>
      <w:lvlText w:val=""/>
      <w:lvlJc w:val="left"/>
      <w:pPr>
        <w:ind w:left="720" w:hanging="360"/>
      </w:pPr>
      <w:rPr>
        <w:rFonts w:ascii="Symbol" w:hAnsi="Symbol" w:hint="default"/>
      </w:rPr>
    </w:lvl>
    <w:lvl w:ilvl="1" w:tplc="17A22988">
      <w:start w:val="1"/>
      <w:numFmt w:val="bullet"/>
      <w:lvlText w:val="o"/>
      <w:lvlJc w:val="left"/>
      <w:pPr>
        <w:ind w:left="1440" w:hanging="360"/>
      </w:pPr>
      <w:rPr>
        <w:rFonts w:ascii="Courier New" w:hAnsi="Courier New" w:hint="default"/>
      </w:rPr>
    </w:lvl>
    <w:lvl w:ilvl="2" w:tplc="D54A0F9C">
      <w:start w:val="1"/>
      <w:numFmt w:val="bullet"/>
      <w:lvlText w:val=""/>
      <w:lvlJc w:val="left"/>
      <w:pPr>
        <w:ind w:left="2160" w:hanging="360"/>
      </w:pPr>
      <w:rPr>
        <w:rFonts w:ascii="Wingdings" w:hAnsi="Wingdings" w:hint="default"/>
      </w:rPr>
    </w:lvl>
    <w:lvl w:ilvl="3" w:tplc="232A4BDC">
      <w:start w:val="1"/>
      <w:numFmt w:val="bullet"/>
      <w:lvlText w:val=""/>
      <w:lvlJc w:val="left"/>
      <w:pPr>
        <w:ind w:left="2880" w:hanging="360"/>
      </w:pPr>
      <w:rPr>
        <w:rFonts w:ascii="Symbol" w:hAnsi="Symbol" w:hint="default"/>
      </w:rPr>
    </w:lvl>
    <w:lvl w:ilvl="4" w:tplc="9850E26C">
      <w:start w:val="1"/>
      <w:numFmt w:val="bullet"/>
      <w:lvlText w:val="o"/>
      <w:lvlJc w:val="left"/>
      <w:pPr>
        <w:ind w:left="3600" w:hanging="360"/>
      </w:pPr>
      <w:rPr>
        <w:rFonts w:ascii="Courier New" w:hAnsi="Courier New" w:hint="default"/>
      </w:rPr>
    </w:lvl>
    <w:lvl w:ilvl="5" w:tplc="0A92FF1C">
      <w:start w:val="1"/>
      <w:numFmt w:val="bullet"/>
      <w:lvlText w:val=""/>
      <w:lvlJc w:val="left"/>
      <w:pPr>
        <w:ind w:left="4320" w:hanging="360"/>
      </w:pPr>
      <w:rPr>
        <w:rFonts w:ascii="Wingdings" w:hAnsi="Wingdings" w:hint="default"/>
      </w:rPr>
    </w:lvl>
    <w:lvl w:ilvl="6" w:tplc="8FA07942">
      <w:start w:val="1"/>
      <w:numFmt w:val="bullet"/>
      <w:lvlText w:val=""/>
      <w:lvlJc w:val="left"/>
      <w:pPr>
        <w:ind w:left="5040" w:hanging="360"/>
      </w:pPr>
      <w:rPr>
        <w:rFonts w:ascii="Symbol" w:hAnsi="Symbol" w:hint="default"/>
      </w:rPr>
    </w:lvl>
    <w:lvl w:ilvl="7" w:tplc="460A5AAA">
      <w:start w:val="1"/>
      <w:numFmt w:val="bullet"/>
      <w:lvlText w:val="o"/>
      <w:lvlJc w:val="left"/>
      <w:pPr>
        <w:ind w:left="5760" w:hanging="360"/>
      </w:pPr>
      <w:rPr>
        <w:rFonts w:ascii="Courier New" w:hAnsi="Courier New" w:hint="default"/>
      </w:rPr>
    </w:lvl>
    <w:lvl w:ilvl="8" w:tplc="91D04CE2">
      <w:start w:val="1"/>
      <w:numFmt w:val="bullet"/>
      <w:lvlText w:val=""/>
      <w:lvlJc w:val="left"/>
      <w:pPr>
        <w:ind w:left="6480" w:hanging="360"/>
      </w:pPr>
      <w:rPr>
        <w:rFonts w:ascii="Wingdings" w:hAnsi="Wingdings" w:hint="default"/>
      </w:rPr>
    </w:lvl>
  </w:abstractNum>
  <w:num w:numId="1" w16cid:durableId="2112044526">
    <w:abstractNumId w:val="19"/>
  </w:num>
  <w:num w:numId="2" w16cid:durableId="313610698">
    <w:abstractNumId w:val="5"/>
  </w:num>
  <w:num w:numId="3" w16cid:durableId="1872719272">
    <w:abstractNumId w:val="11"/>
  </w:num>
  <w:num w:numId="4" w16cid:durableId="466163433">
    <w:abstractNumId w:val="14"/>
  </w:num>
  <w:num w:numId="5" w16cid:durableId="425660749">
    <w:abstractNumId w:val="4"/>
  </w:num>
  <w:num w:numId="6" w16cid:durableId="604076853">
    <w:abstractNumId w:val="12"/>
  </w:num>
  <w:num w:numId="7" w16cid:durableId="760374399">
    <w:abstractNumId w:val="1"/>
  </w:num>
  <w:num w:numId="8" w16cid:durableId="1633822103">
    <w:abstractNumId w:val="16"/>
  </w:num>
  <w:num w:numId="9" w16cid:durableId="362631741">
    <w:abstractNumId w:val="8"/>
  </w:num>
  <w:num w:numId="10" w16cid:durableId="253510848">
    <w:abstractNumId w:val="2"/>
  </w:num>
  <w:num w:numId="11" w16cid:durableId="1982995721">
    <w:abstractNumId w:val="6"/>
  </w:num>
  <w:num w:numId="12" w16cid:durableId="1333796081">
    <w:abstractNumId w:val="0"/>
  </w:num>
  <w:num w:numId="13" w16cid:durableId="156849677">
    <w:abstractNumId w:val="13"/>
  </w:num>
  <w:num w:numId="14" w16cid:durableId="1652521485">
    <w:abstractNumId w:val="9"/>
  </w:num>
  <w:num w:numId="15" w16cid:durableId="1381176105">
    <w:abstractNumId w:val="10"/>
  </w:num>
  <w:num w:numId="16" w16cid:durableId="781072587">
    <w:abstractNumId w:val="17"/>
  </w:num>
  <w:num w:numId="17" w16cid:durableId="780035655">
    <w:abstractNumId w:val="3"/>
  </w:num>
  <w:num w:numId="18" w16cid:durableId="824667744">
    <w:abstractNumId w:val="7"/>
  </w:num>
  <w:num w:numId="19" w16cid:durableId="1221358092">
    <w:abstractNumId w:val="18"/>
  </w:num>
  <w:num w:numId="20" w16cid:durableId="55938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BE8"/>
    <w:rsid w:val="00007DF0"/>
    <w:rsid w:val="00094616"/>
    <w:rsid w:val="00123007"/>
    <w:rsid w:val="00132B7A"/>
    <w:rsid w:val="001775FB"/>
    <w:rsid w:val="001D7BA6"/>
    <w:rsid w:val="001F03D0"/>
    <w:rsid w:val="002049DB"/>
    <w:rsid w:val="00211A7E"/>
    <w:rsid w:val="002171FB"/>
    <w:rsid w:val="00221723"/>
    <w:rsid w:val="002661C5"/>
    <w:rsid w:val="00274BA5"/>
    <w:rsid w:val="002E41D2"/>
    <w:rsid w:val="002E4F63"/>
    <w:rsid w:val="00316602"/>
    <w:rsid w:val="003179B9"/>
    <w:rsid w:val="00325630"/>
    <w:rsid w:val="00341C3C"/>
    <w:rsid w:val="00353A33"/>
    <w:rsid w:val="003855C9"/>
    <w:rsid w:val="00390189"/>
    <w:rsid w:val="003B38FB"/>
    <w:rsid w:val="00406115"/>
    <w:rsid w:val="00423EF9"/>
    <w:rsid w:val="00426FF5"/>
    <w:rsid w:val="004637CA"/>
    <w:rsid w:val="004778C0"/>
    <w:rsid w:val="00482D6B"/>
    <w:rsid w:val="004A469B"/>
    <w:rsid w:val="004A7609"/>
    <w:rsid w:val="005012E4"/>
    <w:rsid w:val="00513248"/>
    <w:rsid w:val="00537D93"/>
    <w:rsid w:val="005542DE"/>
    <w:rsid w:val="005836EF"/>
    <w:rsid w:val="00597B23"/>
    <w:rsid w:val="00606057"/>
    <w:rsid w:val="00685048"/>
    <w:rsid w:val="006A77BF"/>
    <w:rsid w:val="006B3FF9"/>
    <w:rsid w:val="006B58D5"/>
    <w:rsid w:val="006B7B64"/>
    <w:rsid w:val="006E260A"/>
    <w:rsid w:val="006F4664"/>
    <w:rsid w:val="00703DB3"/>
    <w:rsid w:val="00716E24"/>
    <w:rsid w:val="007203D5"/>
    <w:rsid w:val="007263A2"/>
    <w:rsid w:val="00736FE2"/>
    <w:rsid w:val="0074674E"/>
    <w:rsid w:val="00747123"/>
    <w:rsid w:val="007822BD"/>
    <w:rsid w:val="007B1CDE"/>
    <w:rsid w:val="008625D9"/>
    <w:rsid w:val="008A6AFC"/>
    <w:rsid w:val="008D595C"/>
    <w:rsid w:val="008F4AB4"/>
    <w:rsid w:val="00900E18"/>
    <w:rsid w:val="00911CD3"/>
    <w:rsid w:val="00913872"/>
    <w:rsid w:val="00913AFA"/>
    <w:rsid w:val="00981876"/>
    <w:rsid w:val="009E5D21"/>
    <w:rsid w:val="00A417DC"/>
    <w:rsid w:val="00A73B12"/>
    <w:rsid w:val="00A74785"/>
    <w:rsid w:val="00A97C50"/>
    <w:rsid w:val="00AA15FB"/>
    <w:rsid w:val="00AA7E34"/>
    <w:rsid w:val="00AB45D7"/>
    <w:rsid w:val="00AD2C28"/>
    <w:rsid w:val="00AE2753"/>
    <w:rsid w:val="00B20E61"/>
    <w:rsid w:val="00B630F5"/>
    <w:rsid w:val="00B66120"/>
    <w:rsid w:val="00B8604F"/>
    <w:rsid w:val="00BA7754"/>
    <w:rsid w:val="00BC02BB"/>
    <w:rsid w:val="00C24CD6"/>
    <w:rsid w:val="00C77820"/>
    <w:rsid w:val="00C91FFF"/>
    <w:rsid w:val="00CF0775"/>
    <w:rsid w:val="00D03C15"/>
    <w:rsid w:val="00D61707"/>
    <w:rsid w:val="00DD2FE8"/>
    <w:rsid w:val="00DD4B9B"/>
    <w:rsid w:val="00DE0BE8"/>
    <w:rsid w:val="00DE615E"/>
    <w:rsid w:val="00DF1C2B"/>
    <w:rsid w:val="00DF5146"/>
    <w:rsid w:val="00E03141"/>
    <w:rsid w:val="00E05455"/>
    <w:rsid w:val="00E62FFD"/>
    <w:rsid w:val="00E84BBC"/>
    <w:rsid w:val="00E85B1C"/>
    <w:rsid w:val="00EB2B22"/>
    <w:rsid w:val="00ED5703"/>
    <w:rsid w:val="00ED7D8A"/>
    <w:rsid w:val="00EE7758"/>
    <w:rsid w:val="00EF4CC7"/>
    <w:rsid w:val="00EF5481"/>
    <w:rsid w:val="00F03875"/>
    <w:rsid w:val="00F33B9E"/>
    <w:rsid w:val="00F629A0"/>
    <w:rsid w:val="00FA0053"/>
    <w:rsid w:val="00FD2264"/>
    <w:rsid w:val="00FD6758"/>
    <w:rsid w:val="00FF0A98"/>
    <w:rsid w:val="00FF0FB0"/>
    <w:rsid w:val="00FF2340"/>
    <w:rsid w:val="0133529D"/>
    <w:rsid w:val="046462B3"/>
    <w:rsid w:val="05471B3B"/>
    <w:rsid w:val="06180FEA"/>
    <w:rsid w:val="06C41C1D"/>
    <w:rsid w:val="070F6BDD"/>
    <w:rsid w:val="074A4AE0"/>
    <w:rsid w:val="1385146F"/>
    <w:rsid w:val="13D23C6A"/>
    <w:rsid w:val="14DFE718"/>
    <w:rsid w:val="156697A5"/>
    <w:rsid w:val="15B63231"/>
    <w:rsid w:val="18CBD486"/>
    <w:rsid w:val="1A0EF44B"/>
    <w:rsid w:val="1AA844C4"/>
    <w:rsid w:val="21F8C7BA"/>
    <w:rsid w:val="24AD2351"/>
    <w:rsid w:val="254812A3"/>
    <w:rsid w:val="28C51EC7"/>
    <w:rsid w:val="2B1E3F59"/>
    <w:rsid w:val="2D06A237"/>
    <w:rsid w:val="2E92231C"/>
    <w:rsid w:val="332F9E38"/>
    <w:rsid w:val="33E1D617"/>
    <w:rsid w:val="3747BF68"/>
    <w:rsid w:val="37629E14"/>
    <w:rsid w:val="38702A00"/>
    <w:rsid w:val="39030DE7"/>
    <w:rsid w:val="3B293765"/>
    <w:rsid w:val="3B51E353"/>
    <w:rsid w:val="3C6B1ED9"/>
    <w:rsid w:val="3C87BD87"/>
    <w:rsid w:val="4533A01F"/>
    <w:rsid w:val="45AA61F9"/>
    <w:rsid w:val="45E04E9B"/>
    <w:rsid w:val="4B8FDC5E"/>
    <w:rsid w:val="4C25B679"/>
    <w:rsid w:val="50C89121"/>
    <w:rsid w:val="523973C2"/>
    <w:rsid w:val="553B6C5A"/>
    <w:rsid w:val="57D10293"/>
    <w:rsid w:val="5857382D"/>
    <w:rsid w:val="58E8E539"/>
    <w:rsid w:val="59207275"/>
    <w:rsid w:val="5A76987E"/>
    <w:rsid w:val="5F5F28C7"/>
    <w:rsid w:val="5F9E1BFA"/>
    <w:rsid w:val="62124EC1"/>
    <w:rsid w:val="623B739B"/>
    <w:rsid w:val="67565878"/>
    <w:rsid w:val="6B05D221"/>
    <w:rsid w:val="714AE509"/>
    <w:rsid w:val="71A3FEFB"/>
    <w:rsid w:val="71CD26DD"/>
    <w:rsid w:val="744D2F05"/>
    <w:rsid w:val="756E0EB0"/>
    <w:rsid w:val="76448266"/>
    <w:rsid w:val="779460DF"/>
    <w:rsid w:val="77A109F8"/>
    <w:rsid w:val="7A197183"/>
    <w:rsid w:val="7B086763"/>
    <w:rsid w:val="7B85A2E0"/>
    <w:rsid w:val="7BCD51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0094"/>
  <w15:chartTrackingRefBased/>
  <w15:docId w15:val="{21B910EE-AA14-4FEE-B5F4-3B6ACF4E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paragraph"/>
    <w:next w:val="Normal"/>
    <w:link w:val="Heading1Char"/>
    <w:uiPriority w:val="9"/>
    <w:qFormat/>
    <w:rsid w:val="00FA0053"/>
    <w:pPr>
      <w:spacing w:before="0" w:beforeAutospacing="0" w:after="0" w:afterAutospacing="0"/>
      <w:jc w:val="center"/>
      <w:textAlignment w:val="baseline"/>
      <w:outlineLvl w:val="0"/>
    </w:pPr>
    <w:rPr>
      <w:rFonts w:ascii="Roboto" w:hAnsi="Roboto" w:cs="Segoe UI"/>
      <w:b/>
      <w:bCs/>
      <w:sz w:val="28"/>
      <w:szCs w:val="28"/>
    </w:rPr>
  </w:style>
  <w:style w:type="paragraph" w:styleId="Heading2">
    <w:name w:val="heading 2"/>
    <w:basedOn w:val="paragraph"/>
    <w:next w:val="Normal"/>
    <w:link w:val="Heading2Char"/>
    <w:uiPriority w:val="9"/>
    <w:unhideWhenUsed/>
    <w:qFormat/>
    <w:rsid w:val="005836EF"/>
    <w:pPr>
      <w:spacing w:before="0" w:beforeAutospacing="0" w:after="240" w:afterAutospacing="0"/>
      <w:textAlignment w:val="baseline"/>
      <w:outlineLvl w:val="1"/>
    </w:pPr>
    <w:rPr>
      <w:rFonts w:ascii="Roboto" w:hAnsi="Roboto" w:cs="Segoe UI"/>
      <w:b/>
      <w:bCs/>
      <w:color w:val="822A49" w:themeColor="accent2" w:themeShade="BF"/>
      <w:sz w:val="28"/>
      <w:szCs w:val="28"/>
    </w:rPr>
  </w:style>
  <w:style w:type="paragraph" w:styleId="Heading3">
    <w:name w:val="heading 3"/>
    <w:basedOn w:val="paragraph"/>
    <w:next w:val="Normal"/>
    <w:link w:val="Heading3Char"/>
    <w:uiPriority w:val="9"/>
    <w:unhideWhenUsed/>
    <w:qFormat/>
    <w:rsid w:val="00FA0053"/>
    <w:pPr>
      <w:spacing w:before="240" w:beforeAutospacing="0" w:after="0" w:afterAutospacing="0"/>
      <w:textAlignment w:val="baseline"/>
      <w:outlineLvl w:val="2"/>
    </w:pPr>
    <w:rPr>
      <w:rFonts w:ascii="Roboto" w:hAnsi="Roboto"/>
      <w:b/>
      <w:bCs/>
      <w:i/>
      <w:iCs/>
      <w:color w:val="000000" w:themeColor="text1"/>
    </w:rPr>
  </w:style>
  <w:style w:type="paragraph" w:styleId="Heading4">
    <w:name w:val="heading 4"/>
    <w:basedOn w:val="Normal"/>
    <w:next w:val="Normal"/>
    <w:link w:val="Heading4Char"/>
    <w:uiPriority w:val="9"/>
    <w:semiHidden/>
    <w:unhideWhenUsed/>
    <w:qFormat/>
    <w:rsid w:val="00DE0BE8"/>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DE0BE8"/>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DE0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053"/>
    <w:rPr>
      <w:rFonts w:ascii="Roboto" w:eastAsia="Times New Roman" w:hAnsi="Roboto" w:cs="Segoe UI"/>
      <w:b/>
      <w:bCs/>
      <w:sz w:val="28"/>
      <w:szCs w:val="28"/>
    </w:rPr>
  </w:style>
  <w:style w:type="character" w:customStyle="1" w:styleId="Heading2Char">
    <w:name w:val="Heading 2 Char"/>
    <w:basedOn w:val="DefaultParagraphFont"/>
    <w:link w:val="Heading2"/>
    <w:uiPriority w:val="9"/>
    <w:rsid w:val="005836EF"/>
    <w:rPr>
      <w:rFonts w:ascii="Roboto" w:eastAsia="Times New Roman" w:hAnsi="Roboto" w:cs="Segoe UI"/>
      <w:b/>
      <w:bCs/>
      <w:color w:val="822A49" w:themeColor="accent2" w:themeShade="BF"/>
      <w:sz w:val="28"/>
      <w:szCs w:val="28"/>
    </w:rPr>
  </w:style>
  <w:style w:type="character" w:customStyle="1" w:styleId="Heading3Char">
    <w:name w:val="Heading 3 Char"/>
    <w:basedOn w:val="DefaultParagraphFont"/>
    <w:link w:val="Heading3"/>
    <w:uiPriority w:val="9"/>
    <w:rsid w:val="00FA0053"/>
    <w:rPr>
      <w:rFonts w:ascii="Roboto" w:eastAsia="Times New Roman" w:hAnsi="Roboto" w:cs="Times New Roman"/>
      <w:b/>
      <w:bCs/>
      <w:i/>
      <w:iCs/>
      <w:color w:val="000000" w:themeColor="text1"/>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DE0BE8"/>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DE0BE8"/>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DE0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BE8"/>
    <w:rPr>
      <w:rFonts w:eastAsiaTheme="majorEastAsia" w:cstheme="majorBidi"/>
      <w:color w:val="272727" w:themeColor="text1" w:themeTint="D8"/>
    </w:rPr>
  </w:style>
  <w:style w:type="paragraph" w:styleId="Title">
    <w:name w:val="Title"/>
    <w:basedOn w:val="Default"/>
    <w:next w:val="Normal"/>
    <w:link w:val="TitleChar"/>
    <w:uiPriority w:val="10"/>
    <w:qFormat/>
    <w:rsid w:val="00FA0053"/>
    <w:pPr>
      <w:jc w:val="center"/>
    </w:pPr>
    <w:rPr>
      <w:rFonts w:asciiTheme="minorHAnsi" w:hAnsiTheme="minorHAnsi"/>
      <w:b/>
      <w:bCs/>
      <w:color w:val="2061AD"/>
      <w:sz w:val="36"/>
      <w:szCs w:val="36"/>
    </w:rPr>
  </w:style>
  <w:style w:type="character" w:customStyle="1" w:styleId="TitleChar">
    <w:name w:val="Title Char"/>
    <w:basedOn w:val="DefaultParagraphFont"/>
    <w:link w:val="Title"/>
    <w:uiPriority w:val="10"/>
    <w:rsid w:val="00FA0053"/>
    <w:rPr>
      <w:rFonts w:cs="Arial"/>
      <w:b/>
      <w:bCs/>
      <w:color w:val="2061AD"/>
      <w:sz w:val="36"/>
      <w:szCs w:val="36"/>
    </w:rPr>
  </w:style>
  <w:style w:type="paragraph" w:styleId="Quote">
    <w:name w:val="Quote"/>
    <w:basedOn w:val="Normal"/>
    <w:next w:val="Normal"/>
    <w:link w:val="QuoteChar"/>
    <w:uiPriority w:val="29"/>
    <w:qFormat/>
    <w:rsid w:val="00DE0BE8"/>
    <w:pPr>
      <w:spacing w:before="160"/>
      <w:jc w:val="center"/>
    </w:pPr>
    <w:rPr>
      <w:i/>
      <w:iCs/>
      <w:color w:val="404040" w:themeColor="text1" w:themeTint="BF"/>
    </w:rPr>
  </w:style>
  <w:style w:type="character" w:customStyle="1" w:styleId="QuoteChar">
    <w:name w:val="Quote Char"/>
    <w:basedOn w:val="DefaultParagraphFont"/>
    <w:link w:val="Quote"/>
    <w:uiPriority w:val="29"/>
    <w:rsid w:val="00DE0BE8"/>
    <w:rPr>
      <w:i/>
      <w:iCs/>
      <w:color w:val="404040" w:themeColor="text1" w:themeTint="BF"/>
    </w:rPr>
  </w:style>
  <w:style w:type="paragraph" w:styleId="ListParagraph">
    <w:name w:val="List Paragraph"/>
    <w:basedOn w:val="Normal"/>
    <w:uiPriority w:val="34"/>
    <w:qFormat/>
    <w:rsid w:val="00DE0BE8"/>
    <w:pPr>
      <w:ind w:left="720"/>
      <w:contextualSpacing/>
    </w:pPr>
  </w:style>
  <w:style w:type="character" w:styleId="IntenseEmphasis">
    <w:name w:val="Intense Emphasis"/>
    <w:basedOn w:val="DefaultParagraphFont"/>
    <w:uiPriority w:val="21"/>
    <w:qFormat/>
    <w:rsid w:val="00DE0BE8"/>
    <w:rPr>
      <w:i/>
      <w:iCs/>
      <w:color w:val="184982" w:themeColor="accent1" w:themeShade="BF"/>
    </w:rPr>
  </w:style>
  <w:style w:type="paragraph" w:customStyle="1" w:styleId="paragraph">
    <w:name w:val="paragraph"/>
    <w:basedOn w:val="Normal"/>
    <w:rsid w:val="00DE0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E0BE8"/>
  </w:style>
  <w:style w:type="character" w:customStyle="1" w:styleId="eop">
    <w:name w:val="eop"/>
    <w:basedOn w:val="DefaultParagraphFont"/>
    <w:rsid w:val="00DE0BE8"/>
  </w:style>
  <w:style w:type="character" w:styleId="Hyperlink">
    <w:name w:val="Hyperlink"/>
    <w:basedOn w:val="DefaultParagraphFont"/>
    <w:uiPriority w:val="99"/>
    <w:unhideWhenUsed/>
    <w:rsid w:val="00900E18"/>
    <w:rPr>
      <w:color w:val="2162AE" w:themeColor="hyperlink"/>
      <w:u w:val="single"/>
    </w:rPr>
  </w:style>
  <w:style w:type="character" w:styleId="UnresolvedMention">
    <w:name w:val="Unresolved Mention"/>
    <w:basedOn w:val="DefaultParagraphFont"/>
    <w:uiPriority w:val="99"/>
    <w:semiHidden/>
    <w:unhideWhenUsed/>
    <w:rsid w:val="00900E18"/>
    <w:rPr>
      <w:color w:val="605E5C"/>
      <w:shd w:val="clear" w:color="auto" w:fill="E1DFDD"/>
    </w:rPr>
  </w:style>
  <w:style w:type="character" w:styleId="CommentReference">
    <w:name w:val="annotation reference"/>
    <w:basedOn w:val="DefaultParagraphFont"/>
    <w:uiPriority w:val="99"/>
    <w:semiHidden/>
    <w:unhideWhenUsed/>
    <w:rsid w:val="00900E18"/>
    <w:rPr>
      <w:sz w:val="16"/>
      <w:szCs w:val="16"/>
    </w:rPr>
  </w:style>
  <w:style w:type="paragraph" w:styleId="CommentText">
    <w:name w:val="annotation text"/>
    <w:basedOn w:val="Normal"/>
    <w:link w:val="CommentTextChar"/>
    <w:uiPriority w:val="99"/>
    <w:unhideWhenUsed/>
    <w:rsid w:val="00900E18"/>
    <w:pPr>
      <w:spacing w:line="240" w:lineRule="auto"/>
    </w:pPr>
    <w:rPr>
      <w:sz w:val="20"/>
      <w:szCs w:val="20"/>
    </w:rPr>
  </w:style>
  <w:style w:type="character" w:customStyle="1" w:styleId="CommentTextChar">
    <w:name w:val="Comment Text Char"/>
    <w:basedOn w:val="DefaultParagraphFont"/>
    <w:link w:val="CommentText"/>
    <w:uiPriority w:val="99"/>
    <w:rsid w:val="00900E18"/>
    <w:rPr>
      <w:sz w:val="20"/>
      <w:szCs w:val="20"/>
    </w:rPr>
  </w:style>
  <w:style w:type="paragraph" w:styleId="CommentSubject">
    <w:name w:val="annotation subject"/>
    <w:basedOn w:val="CommentText"/>
    <w:next w:val="CommentText"/>
    <w:link w:val="CommentSubjectChar"/>
    <w:uiPriority w:val="99"/>
    <w:semiHidden/>
    <w:unhideWhenUsed/>
    <w:rsid w:val="00900E18"/>
    <w:rPr>
      <w:b/>
      <w:bCs/>
    </w:rPr>
  </w:style>
  <w:style w:type="character" w:customStyle="1" w:styleId="CommentSubjectChar">
    <w:name w:val="Comment Subject Char"/>
    <w:basedOn w:val="CommentTextChar"/>
    <w:link w:val="CommentSubject"/>
    <w:uiPriority w:val="99"/>
    <w:semiHidden/>
    <w:rsid w:val="00900E18"/>
    <w:rPr>
      <w:b/>
      <w:bCs/>
      <w:sz w:val="20"/>
      <w:szCs w:val="20"/>
    </w:rPr>
  </w:style>
  <w:style w:type="character" w:styleId="FollowedHyperlink">
    <w:name w:val="FollowedHyperlink"/>
    <w:basedOn w:val="DefaultParagraphFont"/>
    <w:uiPriority w:val="99"/>
    <w:semiHidden/>
    <w:unhideWhenUsed/>
    <w:rsid w:val="00DE615E"/>
    <w:rPr>
      <w:color w:val="AF3962" w:themeColor="followedHyperlink"/>
      <w:u w:val="single"/>
    </w:rPr>
  </w:style>
  <w:style w:type="paragraph" w:customStyle="1" w:styleId="Default">
    <w:name w:val="Default"/>
    <w:rsid w:val="007263A2"/>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1D7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F07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847702">
      <w:bodyDiv w:val="1"/>
      <w:marLeft w:val="0"/>
      <w:marRight w:val="0"/>
      <w:marTop w:val="0"/>
      <w:marBottom w:val="0"/>
      <w:divBdr>
        <w:top w:val="none" w:sz="0" w:space="0" w:color="auto"/>
        <w:left w:val="none" w:sz="0" w:space="0" w:color="auto"/>
        <w:bottom w:val="none" w:sz="0" w:space="0" w:color="auto"/>
        <w:right w:val="none" w:sz="0" w:space="0" w:color="auto"/>
      </w:divBdr>
      <w:divsChild>
        <w:div w:id="21829208">
          <w:marLeft w:val="0"/>
          <w:marRight w:val="0"/>
          <w:marTop w:val="0"/>
          <w:marBottom w:val="0"/>
          <w:divBdr>
            <w:top w:val="none" w:sz="0" w:space="0" w:color="auto"/>
            <w:left w:val="none" w:sz="0" w:space="0" w:color="auto"/>
            <w:bottom w:val="none" w:sz="0" w:space="0" w:color="auto"/>
            <w:right w:val="none" w:sz="0" w:space="0" w:color="auto"/>
          </w:divBdr>
        </w:div>
        <w:div w:id="79451201">
          <w:marLeft w:val="0"/>
          <w:marRight w:val="0"/>
          <w:marTop w:val="0"/>
          <w:marBottom w:val="0"/>
          <w:divBdr>
            <w:top w:val="none" w:sz="0" w:space="0" w:color="auto"/>
            <w:left w:val="none" w:sz="0" w:space="0" w:color="auto"/>
            <w:bottom w:val="none" w:sz="0" w:space="0" w:color="auto"/>
            <w:right w:val="none" w:sz="0" w:space="0" w:color="auto"/>
          </w:divBdr>
        </w:div>
        <w:div w:id="268129116">
          <w:marLeft w:val="0"/>
          <w:marRight w:val="0"/>
          <w:marTop w:val="0"/>
          <w:marBottom w:val="0"/>
          <w:divBdr>
            <w:top w:val="none" w:sz="0" w:space="0" w:color="auto"/>
            <w:left w:val="none" w:sz="0" w:space="0" w:color="auto"/>
            <w:bottom w:val="none" w:sz="0" w:space="0" w:color="auto"/>
            <w:right w:val="none" w:sz="0" w:space="0" w:color="auto"/>
          </w:divBdr>
        </w:div>
        <w:div w:id="287401045">
          <w:marLeft w:val="0"/>
          <w:marRight w:val="0"/>
          <w:marTop w:val="0"/>
          <w:marBottom w:val="0"/>
          <w:divBdr>
            <w:top w:val="none" w:sz="0" w:space="0" w:color="auto"/>
            <w:left w:val="none" w:sz="0" w:space="0" w:color="auto"/>
            <w:bottom w:val="none" w:sz="0" w:space="0" w:color="auto"/>
            <w:right w:val="none" w:sz="0" w:space="0" w:color="auto"/>
          </w:divBdr>
        </w:div>
        <w:div w:id="347685187">
          <w:marLeft w:val="0"/>
          <w:marRight w:val="0"/>
          <w:marTop w:val="0"/>
          <w:marBottom w:val="0"/>
          <w:divBdr>
            <w:top w:val="none" w:sz="0" w:space="0" w:color="auto"/>
            <w:left w:val="none" w:sz="0" w:space="0" w:color="auto"/>
            <w:bottom w:val="none" w:sz="0" w:space="0" w:color="auto"/>
            <w:right w:val="none" w:sz="0" w:space="0" w:color="auto"/>
          </w:divBdr>
        </w:div>
        <w:div w:id="432675416">
          <w:marLeft w:val="0"/>
          <w:marRight w:val="0"/>
          <w:marTop w:val="0"/>
          <w:marBottom w:val="0"/>
          <w:divBdr>
            <w:top w:val="none" w:sz="0" w:space="0" w:color="auto"/>
            <w:left w:val="none" w:sz="0" w:space="0" w:color="auto"/>
            <w:bottom w:val="none" w:sz="0" w:space="0" w:color="auto"/>
            <w:right w:val="none" w:sz="0" w:space="0" w:color="auto"/>
          </w:divBdr>
        </w:div>
        <w:div w:id="448476020">
          <w:marLeft w:val="0"/>
          <w:marRight w:val="0"/>
          <w:marTop w:val="0"/>
          <w:marBottom w:val="0"/>
          <w:divBdr>
            <w:top w:val="none" w:sz="0" w:space="0" w:color="auto"/>
            <w:left w:val="none" w:sz="0" w:space="0" w:color="auto"/>
            <w:bottom w:val="none" w:sz="0" w:space="0" w:color="auto"/>
            <w:right w:val="none" w:sz="0" w:space="0" w:color="auto"/>
          </w:divBdr>
        </w:div>
        <w:div w:id="450900340">
          <w:marLeft w:val="0"/>
          <w:marRight w:val="0"/>
          <w:marTop w:val="0"/>
          <w:marBottom w:val="0"/>
          <w:divBdr>
            <w:top w:val="none" w:sz="0" w:space="0" w:color="auto"/>
            <w:left w:val="none" w:sz="0" w:space="0" w:color="auto"/>
            <w:bottom w:val="none" w:sz="0" w:space="0" w:color="auto"/>
            <w:right w:val="none" w:sz="0" w:space="0" w:color="auto"/>
          </w:divBdr>
        </w:div>
        <w:div w:id="535116058">
          <w:marLeft w:val="0"/>
          <w:marRight w:val="0"/>
          <w:marTop w:val="0"/>
          <w:marBottom w:val="0"/>
          <w:divBdr>
            <w:top w:val="none" w:sz="0" w:space="0" w:color="auto"/>
            <w:left w:val="none" w:sz="0" w:space="0" w:color="auto"/>
            <w:bottom w:val="none" w:sz="0" w:space="0" w:color="auto"/>
            <w:right w:val="none" w:sz="0" w:space="0" w:color="auto"/>
          </w:divBdr>
        </w:div>
        <w:div w:id="689330739">
          <w:marLeft w:val="0"/>
          <w:marRight w:val="0"/>
          <w:marTop w:val="0"/>
          <w:marBottom w:val="0"/>
          <w:divBdr>
            <w:top w:val="none" w:sz="0" w:space="0" w:color="auto"/>
            <w:left w:val="none" w:sz="0" w:space="0" w:color="auto"/>
            <w:bottom w:val="none" w:sz="0" w:space="0" w:color="auto"/>
            <w:right w:val="none" w:sz="0" w:space="0" w:color="auto"/>
          </w:divBdr>
        </w:div>
        <w:div w:id="746076611">
          <w:marLeft w:val="0"/>
          <w:marRight w:val="0"/>
          <w:marTop w:val="0"/>
          <w:marBottom w:val="0"/>
          <w:divBdr>
            <w:top w:val="none" w:sz="0" w:space="0" w:color="auto"/>
            <w:left w:val="none" w:sz="0" w:space="0" w:color="auto"/>
            <w:bottom w:val="none" w:sz="0" w:space="0" w:color="auto"/>
            <w:right w:val="none" w:sz="0" w:space="0" w:color="auto"/>
          </w:divBdr>
        </w:div>
        <w:div w:id="887490191">
          <w:marLeft w:val="0"/>
          <w:marRight w:val="0"/>
          <w:marTop w:val="0"/>
          <w:marBottom w:val="0"/>
          <w:divBdr>
            <w:top w:val="none" w:sz="0" w:space="0" w:color="auto"/>
            <w:left w:val="none" w:sz="0" w:space="0" w:color="auto"/>
            <w:bottom w:val="none" w:sz="0" w:space="0" w:color="auto"/>
            <w:right w:val="none" w:sz="0" w:space="0" w:color="auto"/>
          </w:divBdr>
        </w:div>
        <w:div w:id="926423539">
          <w:marLeft w:val="0"/>
          <w:marRight w:val="0"/>
          <w:marTop w:val="0"/>
          <w:marBottom w:val="0"/>
          <w:divBdr>
            <w:top w:val="none" w:sz="0" w:space="0" w:color="auto"/>
            <w:left w:val="none" w:sz="0" w:space="0" w:color="auto"/>
            <w:bottom w:val="none" w:sz="0" w:space="0" w:color="auto"/>
            <w:right w:val="none" w:sz="0" w:space="0" w:color="auto"/>
          </w:divBdr>
        </w:div>
        <w:div w:id="942539056">
          <w:marLeft w:val="0"/>
          <w:marRight w:val="0"/>
          <w:marTop w:val="0"/>
          <w:marBottom w:val="0"/>
          <w:divBdr>
            <w:top w:val="none" w:sz="0" w:space="0" w:color="auto"/>
            <w:left w:val="none" w:sz="0" w:space="0" w:color="auto"/>
            <w:bottom w:val="none" w:sz="0" w:space="0" w:color="auto"/>
            <w:right w:val="none" w:sz="0" w:space="0" w:color="auto"/>
          </w:divBdr>
        </w:div>
        <w:div w:id="1029374371">
          <w:marLeft w:val="0"/>
          <w:marRight w:val="0"/>
          <w:marTop w:val="0"/>
          <w:marBottom w:val="0"/>
          <w:divBdr>
            <w:top w:val="none" w:sz="0" w:space="0" w:color="auto"/>
            <w:left w:val="none" w:sz="0" w:space="0" w:color="auto"/>
            <w:bottom w:val="none" w:sz="0" w:space="0" w:color="auto"/>
            <w:right w:val="none" w:sz="0" w:space="0" w:color="auto"/>
          </w:divBdr>
        </w:div>
        <w:div w:id="1053847647">
          <w:marLeft w:val="0"/>
          <w:marRight w:val="0"/>
          <w:marTop w:val="0"/>
          <w:marBottom w:val="0"/>
          <w:divBdr>
            <w:top w:val="none" w:sz="0" w:space="0" w:color="auto"/>
            <w:left w:val="none" w:sz="0" w:space="0" w:color="auto"/>
            <w:bottom w:val="none" w:sz="0" w:space="0" w:color="auto"/>
            <w:right w:val="none" w:sz="0" w:space="0" w:color="auto"/>
          </w:divBdr>
        </w:div>
        <w:div w:id="1054741191">
          <w:marLeft w:val="0"/>
          <w:marRight w:val="0"/>
          <w:marTop w:val="0"/>
          <w:marBottom w:val="0"/>
          <w:divBdr>
            <w:top w:val="none" w:sz="0" w:space="0" w:color="auto"/>
            <w:left w:val="none" w:sz="0" w:space="0" w:color="auto"/>
            <w:bottom w:val="none" w:sz="0" w:space="0" w:color="auto"/>
            <w:right w:val="none" w:sz="0" w:space="0" w:color="auto"/>
          </w:divBdr>
        </w:div>
        <w:div w:id="1054893198">
          <w:marLeft w:val="0"/>
          <w:marRight w:val="0"/>
          <w:marTop w:val="0"/>
          <w:marBottom w:val="0"/>
          <w:divBdr>
            <w:top w:val="none" w:sz="0" w:space="0" w:color="auto"/>
            <w:left w:val="none" w:sz="0" w:space="0" w:color="auto"/>
            <w:bottom w:val="none" w:sz="0" w:space="0" w:color="auto"/>
            <w:right w:val="none" w:sz="0" w:space="0" w:color="auto"/>
          </w:divBdr>
        </w:div>
        <w:div w:id="1091662152">
          <w:marLeft w:val="0"/>
          <w:marRight w:val="0"/>
          <w:marTop w:val="0"/>
          <w:marBottom w:val="0"/>
          <w:divBdr>
            <w:top w:val="none" w:sz="0" w:space="0" w:color="auto"/>
            <w:left w:val="none" w:sz="0" w:space="0" w:color="auto"/>
            <w:bottom w:val="none" w:sz="0" w:space="0" w:color="auto"/>
            <w:right w:val="none" w:sz="0" w:space="0" w:color="auto"/>
          </w:divBdr>
        </w:div>
        <w:div w:id="1112212235">
          <w:marLeft w:val="0"/>
          <w:marRight w:val="0"/>
          <w:marTop w:val="0"/>
          <w:marBottom w:val="0"/>
          <w:divBdr>
            <w:top w:val="none" w:sz="0" w:space="0" w:color="auto"/>
            <w:left w:val="none" w:sz="0" w:space="0" w:color="auto"/>
            <w:bottom w:val="none" w:sz="0" w:space="0" w:color="auto"/>
            <w:right w:val="none" w:sz="0" w:space="0" w:color="auto"/>
          </w:divBdr>
        </w:div>
        <w:div w:id="1155956288">
          <w:marLeft w:val="0"/>
          <w:marRight w:val="0"/>
          <w:marTop w:val="0"/>
          <w:marBottom w:val="0"/>
          <w:divBdr>
            <w:top w:val="none" w:sz="0" w:space="0" w:color="auto"/>
            <w:left w:val="none" w:sz="0" w:space="0" w:color="auto"/>
            <w:bottom w:val="none" w:sz="0" w:space="0" w:color="auto"/>
            <w:right w:val="none" w:sz="0" w:space="0" w:color="auto"/>
          </w:divBdr>
        </w:div>
        <w:div w:id="1211304227">
          <w:marLeft w:val="0"/>
          <w:marRight w:val="0"/>
          <w:marTop w:val="0"/>
          <w:marBottom w:val="0"/>
          <w:divBdr>
            <w:top w:val="none" w:sz="0" w:space="0" w:color="auto"/>
            <w:left w:val="none" w:sz="0" w:space="0" w:color="auto"/>
            <w:bottom w:val="none" w:sz="0" w:space="0" w:color="auto"/>
            <w:right w:val="none" w:sz="0" w:space="0" w:color="auto"/>
          </w:divBdr>
        </w:div>
        <w:div w:id="1317686856">
          <w:marLeft w:val="0"/>
          <w:marRight w:val="0"/>
          <w:marTop w:val="0"/>
          <w:marBottom w:val="0"/>
          <w:divBdr>
            <w:top w:val="none" w:sz="0" w:space="0" w:color="auto"/>
            <w:left w:val="none" w:sz="0" w:space="0" w:color="auto"/>
            <w:bottom w:val="none" w:sz="0" w:space="0" w:color="auto"/>
            <w:right w:val="none" w:sz="0" w:space="0" w:color="auto"/>
          </w:divBdr>
        </w:div>
        <w:div w:id="1425416091">
          <w:marLeft w:val="0"/>
          <w:marRight w:val="0"/>
          <w:marTop w:val="0"/>
          <w:marBottom w:val="0"/>
          <w:divBdr>
            <w:top w:val="none" w:sz="0" w:space="0" w:color="auto"/>
            <w:left w:val="none" w:sz="0" w:space="0" w:color="auto"/>
            <w:bottom w:val="none" w:sz="0" w:space="0" w:color="auto"/>
            <w:right w:val="none" w:sz="0" w:space="0" w:color="auto"/>
          </w:divBdr>
        </w:div>
        <w:div w:id="1634142950">
          <w:marLeft w:val="0"/>
          <w:marRight w:val="0"/>
          <w:marTop w:val="0"/>
          <w:marBottom w:val="0"/>
          <w:divBdr>
            <w:top w:val="none" w:sz="0" w:space="0" w:color="auto"/>
            <w:left w:val="none" w:sz="0" w:space="0" w:color="auto"/>
            <w:bottom w:val="none" w:sz="0" w:space="0" w:color="auto"/>
            <w:right w:val="none" w:sz="0" w:space="0" w:color="auto"/>
          </w:divBdr>
        </w:div>
        <w:div w:id="1684353064">
          <w:marLeft w:val="0"/>
          <w:marRight w:val="0"/>
          <w:marTop w:val="0"/>
          <w:marBottom w:val="0"/>
          <w:divBdr>
            <w:top w:val="none" w:sz="0" w:space="0" w:color="auto"/>
            <w:left w:val="none" w:sz="0" w:space="0" w:color="auto"/>
            <w:bottom w:val="none" w:sz="0" w:space="0" w:color="auto"/>
            <w:right w:val="none" w:sz="0" w:space="0" w:color="auto"/>
          </w:divBdr>
        </w:div>
        <w:div w:id="1700549868">
          <w:marLeft w:val="0"/>
          <w:marRight w:val="0"/>
          <w:marTop w:val="0"/>
          <w:marBottom w:val="0"/>
          <w:divBdr>
            <w:top w:val="none" w:sz="0" w:space="0" w:color="auto"/>
            <w:left w:val="none" w:sz="0" w:space="0" w:color="auto"/>
            <w:bottom w:val="none" w:sz="0" w:space="0" w:color="auto"/>
            <w:right w:val="none" w:sz="0" w:space="0" w:color="auto"/>
          </w:divBdr>
        </w:div>
        <w:div w:id="1745179651">
          <w:marLeft w:val="0"/>
          <w:marRight w:val="0"/>
          <w:marTop w:val="0"/>
          <w:marBottom w:val="0"/>
          <w:divBdr>
            <w:top w:val="none" w:sz="0" w:space="0" w:color="auto"/>
            <w:left w:val="none" w:sz="0" w:space="0" w:color="auto"/>
            <w:bottom w:val="none" w:sz="0" w:space="0" w:color="auto"/>
            <w:right w:val="none" w:sz="0" w:space="0" w:color="auto"/>
          </w:divBdr>
        </w:div>
        <w:div w:id="1759252389">
          <w:marLeft w:val="0"/>
          <w:marRight w:val="0"/>
          <w:marTop w:val="0"/>
          <w:marBottom w:val="0"/>
          <w:divBdr>
            <w:top w:val="none" w:sz="0" w:space="0" w:color="auto"/>
            <w:left w:val="none" w:sz="0" w:space="0" w:color="auto"/>
            <w:bottom w:val="none" w:sz="0" w:space="0" w:color="auto"/>
            <w:right w:val="none" w:sz="0" w:space="0" w:color="auto"/>
          </w:divBdr>
        </w:div>
        <w:div w:id="1838382942">
          <w:marLeft w:val="0"/>
          <w:marRight w:val="0"/>
          <w:marTop w:val="0"/>
          <w:marBottom w:val="0"/>
          <w:divBdr>
            <w:top w:val="none" w:sz="0" w:space="0" w:color="auto"/>
            <w:left w:val="none" w:sz="0" w:space="0" w:color="auto"/>
            <w:bottom w:val="none" w:sz="0" w:space="0" w:color="auto"/>
            <w:right w:val="none" w:sz="0" w:space="0" w:color="auto"/>
          </w:divBdr>
        </w:div>
        <w:div w:id="1869440693">
          <w:marLeft w:val="0"/>
          <w:marRight w:val="0"/>
          <w:marTop w:val="0"/>
          <w:marBottom w:val="0"/>
          <w:divBdr>
            <w:top w:val="none" w:sz="0" w:space="0" w:color="auto"/>
            <w:left w:val="none" w:sz="0" w:space="0" w:color="auto"/>
            <w:bottom w:val="none" w:sz="0" w:space="0" w:color="auto"/>
            <w:right w:val="none" w:sz="0" w:space="0" w:color="auto"/>
          </w:divBdr>
        </w:div>
        <w:div w:id="2021614414">
          <w:marLeft w:val="0"/>
          <w:marRight w:val="0"/>
          <w:marTop w:val="0"/>
          <w:marBottom w:val="0"/>
          <w:divBdr>
            <w:top w:val="none" w:sz="0" w:space="0" w:color="auto"/>
            <w:left w:val="none" w:sz="0" w:space="0" w:color="auto"/>
            <w:bottom w:val="none" w:sz="0" w:space="0" w:color="auto"/>
            <w:right w:val="none" w:sz="0" w:space="0" w:color="auto"/>
          </w:divBdr>
        </w:div>
        <w:div w:id="2077437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cf.wisconsin.gov/files/cwportal/policy/pdf/access-ia-standard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dia.wcwpds.wisc.edu/SpacedEd/1-Supervisor%20Guide%20Materials/Types%20of%20Bias%20in%20Child%20Welfar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hewisconsinwell4cw.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media.wcwpds.wisc.edu/SpacedEd/Spaced%20Ed%202025%20Self%20Care%20Resource.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cf.wisconsin.gov/files/cwportal/prevention/dvhandbook.pdf" TargetMode="Externa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00F82A077D7540A366A1CA7627AFB0" ma:contentTypeVersion="15" ma:contentTypeDescription="Create a new document." ma:contentTypeScope="" ma:versionID="1475d6654b133e1d991cc63c4c4a5e99">
  <xsd:schema xmlns:xsd="http://www.w3.org/2001/XMLSchema" xmlns:xs="http://www.w3.org/2001/XMLSchema" xmlns:p="http://schemas.microsoft.com/office/2006/metadata/properties" xmlns:ns2="25b78c9f-3eef-44c3-bed0-54dc282e9d79" xmlns:ns3="212dcb86-0368-4293-865c-d4adf52d42ca" targetNamespace="http://schemas.microsoft.com/office/2006/metadata/properties" ma:root="true" ma:fieldsID="c7f6d1db93941a952c5ed363dd12f916" ns2:_="" ns3:_="">
    <xsd:import namespace="25b78c9f-3eef-44c3-bed0-54dc282e9d79"/>
    <xsd:import namespace="212dcb86-0368-4293-865c-d4adf52d42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b78c9f-3eef-44c3-bed0-54dc282e9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dcb86-0368-4293-865c-d4adf52d4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2af435b-39b4-42f5-8a45-9034248d6bc2}" ma:internalName="TaxCatchAll" ma:showField="CatchAllData" ma:web="212dcb86-0368-4293-865c-d4adf52d42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2dcb86-0368-4293-865c-d4adf52d42ca" xsi:nil="true"/>
    <lcf76f155ced4ddcb4097134ff3c332f xmlns="25b78c9f-3eef-44c3-bed0-54dc282e9d7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customXml/itemProps2.xml><?xml version="1.0" encoding="utf-8"?>
<ds:datastoreItem xmlns:ds="http://schemas.openxmlformats.org/officeDocument/2006/customXml" ds:itemID="{F726433F-E8D7-42BD-8481-D4DADA505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b78c9f-3eef-44c3-bed0-54dc282e9d79"/>
    <ds:schemaRef ds:uri="212dcb86-0368-4293-865c-d4adf52d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40D3DF-AF48-4A17-8B15-99BF0F99D4FD}">
  <ds:schemaRefs>
    <ds:schemaRef ds:uri="http://schemas.microsoft.com/office/2006/metadata/properties"/>
    <ds:schemaRef ds:uri="http://schemas.microsoft.com/office/infopath/2007/PartnerControls"/>
    <ds:schemaRef ds:uri="212dcb86-0368-4293-865c-d4adf52d42ca"/>
    <ds:schemaRef ds:uri="25b78c9f-3eef-44c3-bed0-54dc282e9d79"/>
  </ds:schemaRefs>
</ds:datastoreItem>
</file>

<file path=customXml/itemProps4.xml><?xml version="1.0" encoding="utf-8"?>
<ds:datastoreItem xmlns:ds="http://schemas.openxmlformats.org/officeDocument/2006/customXml" ds:itemID="{437E9ADE-7CCD-4CC5-8C6B-14A8F56820AB}">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Spaced Ed Discussion Guide 2025</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Spaced Ed Discussion Guide 2025</dc:title>
  <dc:subject/>
  <dc:creator>Fern, Allison - DCF</dc:creator>
  <cp:keywords/>
  <dc:description/>
  <cp:lastModifiedBy>Stephanie Reilly</cp:lastModifiedBy>
  <cp:revision>2</cp:revision>
  <dcterms:created xsi:type="dcterms:W3CDTF">2026-06-03T19:32:00Z</dcterms:created>
  <dcterms:modified xsi:type="dcterms:W3CDTF">2026-06-03T19:32:00Z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0x0101000A00F82A077D7540A366A1CA7627AFB0</vt:lpwstr>
  </property>
  <property fmtid="{D5CDD505-2E9C-101B-9397-08002B2CF9AE}" pid="3" name="MediaServiceImageTags">
    <vt:lpwstr/>
  </property>
</Properties>
</file>