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4581" w14:textId="0E51BB7A" w:rsidR="00FF692E" w:rsidRDefault="009A7148" w:rsidP="001B4A8E">
      <w:pPr>
        <w:jc w:val="center"/>
      </w:pPr>
      <w:r>
        <w:rPr>
          <w:noProof/>
        </w:rPr>
        <w:drawing>
          <wp:inline distT="0" distB="0" distL="0" distR="0" wp14:anchorId="6612751D" wp14:editId="2C45D6E4">
            <wp:extent cx="1438275" cy="146000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34" cy="146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F835" w14:textId="02242586" w:rsidR="009A7148" w:rsidRDefault="009A7148" w:rsidP="009A7148">
      <w:pPr>
        <w:jc w:val="center"/>
        <w:rPr>
          <w:b/>
          <w:bCs/>
          <w:sz w:val="44"/>
          <w:szCs w:val="44"/>
          <w:u w:val="double"/>
        </w:rPr>
      </w:pPr>
      <w:r>
        <w:rPr>
          <w:b/>
          <w:bCs/>
          <w:sz w:val="44"/>
          <w:szCs w:val="44"/>
          <w:u w:val="double"/>
        </w:rPr>
        <w:t>Service Offerings</w:t>
      </w:r>
    </w:p>
    <w:p w14:paraId="689B7891" w14:textId="25F7733E" w:rsidR="009A7148" w:rsidRDefault="009A7148" w:rsidP="009A7148">
      <w:pPr>
        <w:rPr>
          <w:sz w:val="24"/>
          <w:szCs w:val="24"/>
        </w:rPr>
      </w:pPr>
      <w:r>
        <w:rPr>
          <w:sz w:val="24"/>
          <w:szCs w:val="24"/>
        </w:rPr>
        <w:t xml:space="preserve">Talking Results, LLC is a consulting business that specializes in </w:t>
      </w:r>
      <w:r w:rsidR="00450E7B">
        <w:rPr>
          <w:sz w:val="24"/>
          <w:szCs w:val="24"/>
        </w:rPr>
        <w:t xml:space="preserve">facilitating and </w:t>
      </w:r>
      <w:r>
        <w:rPr>
          <w:sz w:val="24"/>
          <w:szCs w:val="24"/>
        </w:rPr>
        <w:t xml:space="preserve">conducting Organizational Effectiveness (OE) </w:t>
      </w:r>
      <w:r w:rsidR="00450E7B">
        <w:rPr>
          <w:sz w:val="24"/>
          <w:szCs w:val="24"/>
        </w:rPr>
        <w:t xml:space="preserve">projects </w:t>
      </w:r>
      <w:r>
        <w:rPr>
          <w:sz w:val="24"/>
          <w:szCs w:val="24"/>
        </w:rPr>
        <w:t xml:space="preserve">for counties </w:t>
      </w:r>
      <w:r w:rsidR="00C374F9">
        <w:rPr>
          <w:sz w:val="24"/>
          <w:szCs w:val="24"/>
        </w:rPr>
        <w:t>and governmental agencies.</w:t>
      </w:r>
    </w:p>
    <w:p w14:paraId="3DBCE392" w14:textId="53AD132D" w:rsidR="00C374F9" w:rsidRDefault="00C374F9" w:rsidP="009A7148">
      <w:pPr>
        <w:rPr>
          <w:sz w:val="24"/>
          <w:szCs w:val="24"/>
        </w:rPr>
      </w:pPr>
      <w:r>
        <w:rPr>
          <w:sz w:val="24"/>
          <w:szCs w:val="24"/>
        </w:rPr>
        <w:t xml:space="preserve">Tammy is the </w:t>
      </w:r>
      <w:r w:rsidR="00FE3745">
        <w:rPr>
          <w:sz w:val="24"/>
          <w:szCs w:val="24"/>
        </w:rPr>
        <w:t>founder</w:t>
      </w:r>
      <w:r>
        <w:rPr>
          <w:sz w:val="24"/>
          <w:szCs w:val="24"/>
        </w:rPr>
        <w:t xml:space="preserve"> of Talking Results, LLC, a company that partners with county agencies to help them gain clarity on their vision, design their organizational culture standards and develop strategies</w:t>
      </w:r>
      <w:r w:rsidR="00FE3745">
        <w:rPr>
          <w:sz w:val="24"/>
          <w:szCs w:val="24"/>
        </w:rPr>
        <w:t xml:space="preserve"> to achieve their organizational goals.  This is done using the Organizational Effectiveness process.  </w:t>
      </w:r>
    </w:p>
    <w:p w14:paraId="7ED48F18" w14:textId="15AEBE7C" w:rsidR="00FE3745" w:rsidRDefault="00FE3745" w:rsidP="009A7148">
      <w:pPr>
        <w:rPr>
          <w:sz w:val="24"/>
          <w:szCs w:val="24"/>
        </w:rPr>
      </w:pPr>
      <w:r>
        <w:rPr>
          <w:sz w:val="24"/>
          <w:szCs w:val="24"/>
        </w:rPr>
        <w:t>Tammy has over twenty years of county government experience in various roles including being a Social Services Director and a Human Services Director</w:t>
      </w:r>
      <w:r w:rsidR="001B4A8E">
        <w:rPr>
          <w:sz w:val="24"/>
          <w:szCs w:val="24"/>
        </w:rPr>
        <w:t xml:space="preserve"> and over five years of experience facilitating Organizational Effective projects.  </w:t>
      </w:r>
      <w:r>
        <w:rPr>
          <w:sz w:val="24"/>
          <w:szCs w:val="24"/>
        </w:rPr>
        <w:t xml:space="preserve">Tammy has </w:t>
      </w:r>
      <w:r w:rsidR="00450E7B">
        <w:rPr>
          <w:sz w:val="24"/>
          <w:szCs w:val="24"/>
        </w:rPr>
        <w:t>an</w:t>
      </w:r>
      <w:r>
        <w:rPr>
          <w:sz w:val="24"/>
          <w:szCs w:val="24"/>
        </w:rPr>
        <w:t xml:space="preserve"> MBA, a Bachelor of Science Degree in Human Services and a Bachelor of Arts in Business Administration.  </w:t>
      </w:r>
    </w:p>
    <w:p w14:paraId="5271341B" w14:textId="77777777" w:rsidR="00544FD6" w:rsidRDefault="00544FD6" w:rsidP="009A7148">
      <w:pPr>
        <w:rPr>
          <w:sz w:val="24"/>
          <w:szCs w:val="24"/>
        </w:rPr>
      </w:pPr>
    </w:p>
    <w:p w14:paraId="7DD71A2C" w14:textId="3BDB43C3" w:rsidR="00FE3745" w:rsidRDefault="00450E7B" w:rsidP="009A7148">
      <w:pPr>
        <w:rPr>
          <w:sz w:val="24"/>
          <w:szCs w:val="24"/>
        </w:rPr>
      </w:pPr>
      <w:r>
        <w:rPr>
          <w:sz w:val="24"/>
          <w:szCs w:val="24"/>
        </w:rPr>
        <w:t>Services that Talking Results, LLC provides, however is not limited to include:</w:t>
      </w:r>
    </w:p>
    <w:p w14:paraId="65C3616F" w14:textId="452C3EDA" w:rsidR="00450E7B" w:rsidRDefault="00450E7B" w:rsidP="00450E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Organizational Effectiveness (OE)</w:t>
      </w:r>
    </w:p>
    <w:p w14:paraId="4D73FD53" w14:textId="7F554963" w:rsidR="00450E7B" w:rsidRDefault="00450E7B" w:rsidP="00450E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Facilitating Organizational Change</w:t>
      </w:r>
    </w:p>
    <w:p w14:paraId="05ED491D" w14:textId="341B581F" w:rsidR="00450E7B" w:rsidRDefault="00450E7B" w:rsidP="00450E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Mentoring/Coaching/Training for Directors, Supervisors and Managers</w:t>
      </w:r>
    </w:p>
    <w:p w14:paraId="7BD46283" w14:textId="5BE8CB98" w:rsidR="00450E7B" w:rsidRDefault="00450E7B" w:rsidP="00450E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Strategic Planning for Counties, Organizations, Agencies and Departments</w:t>
      </w:r>
    </w:p>
    <w:p w14:paraId="0CD7739E" w14:textId="77777777" w:rsidR="00544FD6" w:rsidRDefault="00544FD6" w:rsidP="00544FD6">
      <w:pPr>
        <w:pStyle w:val="ListParagraph"/>
        <w:rPr>
          <w:sz w:val="24"/>
          <w:szCs w:val="24"/>
        </w:rPr>
      </w:pPr>
    </w:p>
    <w:p w14:paraId="30A25BAF" w14:textId="473D14C1" w:rsidR="00544FD6" w:rsidRDefault="00544FD6" w:rsidP="00544FD6">
      <w:pPr>
        <w:rPr>
          <w:sz w:val="24"/>
          <w:szCs w:val="24"/>
        </w:rPr>
      </w:pPr>
      <w:r>
        <w:rPr>
          <w:sz w:val="24"/>
          <w:szCs w:val="24"/>
        </w:rPr>
        <w:t>Checkout Talking Results, LLC:</w:t>
      </w:r>
    </w:p>
    <w:p w14:paraId="0D5217F8" w14:textId="048632E7" w:rsidR="00544FD6" w:rsidRDefault="00D2409A" w:rsidP="00544FD6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9" w:history="1">
        <w:r w:rsidR="00544FD6" w:rsidRPr="002E38F2">
          <w:rPr>
            <w:rStyle w:val="Hyperlink"/>
            <w:sz w:val="24"/>
            <w:szCs w:val="24"/>
          </w:rPr>
          <w:t>www.talkingresultsllc.com</w:t>
        </w:r>
      </w:hyperlink>
    </w:p>
    <w:p w14:paraId="4F751E53" w14:textId="0CD8D3A4" w:rsidR="00544FD6" w:rsidRPr="00544FD6" w:rsidRDefault="001B4A8E" w:rsidP="00544F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B4A8E">
        <w:rPr>
          <w:sz w:val="24"/>
          <w:szCs w:val="24"/>
        </w:rPr>
        <w:t>https://www.facebook.com/talkingresultsllc</w:t>
      </w:r>
    </w:p>
    <w:p w14:paraId="3DD4F6F7" w14:textId="3B2CF844" w:rsidR="00544FD6" w:rsidRPr="00544FD6" w:rsidRDefault="00544FD6" w:rsidP="00544F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4FD6">
        <w:rPr>
          <w:sz w:val="24"/>
          <w:szCs w:val="24"/>
        </w:rPr>
        <w:t>www.linkedin.com/in/tammy-tom-steinmetz</w:t>
      </w:r>
    </w:p>
    <w:sectPr w:rsidR="00544FD6" w:rsidRPr="00544FD6" w:rsidSect="001B4A8E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52FE" w14:textId="77777777" w:rsidR="00773775" w:rsidRDefault="00773775" w:rsidP="00544FD6">
      <w:pPr>
        <w:spacing w:after="0" w:line="240" w:lineRule="auto"/>
      </w:pPr>
      <w:r>
        <w:separator/>
      </w:r>
    </w:p>
  </w:endnote>
  <w:endnote w:type="continuationSeparator" w:id="0">
    <w:p w14:paraId="6981B170" w14:textId="77777777" w:rsidR="00773775" w:rsidRDefault="00773775" w:rsidP="0054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2046" w14:textId="59A427A7" w:rsidR="00544FD6" w:rsidRDefault="00544FD6" w:rsidP="00544FD6">
    <w:pPr>
      <w:pStyle w:val="Footer"/>
    </w:pPr>
    <w:r>
      <w:t>4154 330</w:t>
    </w:r>
    <w:r w:rsidRPr="00544FD6">
      <w:rPr>
        <w:vertAlign w:val="superscript"/>
      </w:rPr>
      <w:t>th</w:t>
    </w:r>
    <w:r>
      <w:t xml:space="preserve"> Street, Boyd, WI 54726     Tel 715-429-0751          </w:t>
    </w:r>
    <w:hyperlink r:id="rId1" w:history="1">
      <w:r w:rsidRPr="002E38F2">
        <w:rPr>
          <w:rStyle w:val="Hyperlink"/>
        </w:rPr>
        <w:t>www.talkingresultsllc.com</w:t>
      </w:r>
    </w:hyperlink>
  </w:p>
  <w:p w14:paraId="7B5A2447" w14:textId="2127C96C" w:rsidR="00544FD6" w:rsidRDefault="00544FD6" w:rsidP="00544FD6">
    <w:pPr>
      <w:pStyle w:val="Footer"/>
    </w:pPr>
    <w:r>
      <w:tab/>
      <w:t xml:space="preserve">                                                                                                           </w:t>
    </w:r>
    <w:r w:rsidRPr="00544FD6">
      <w:t>www.linkedin.com/in/tammy-tom-steinmetz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96BA" w14:textId="77777777" w:rsidR="00773775" w:rsidRDefault="00773775" w:rsidP="00544FD6">
      <w:pPr>
        <w:spacing w:after="0" w:line="240" w:lineRule="auto"/>
      </w:pPr>
      <w:r>
        <w:separator/>
      </w:r>
    </w:p>
  </w:footnote>
  <w:footnote w:type="continuationSeparator" w:id="0">
    <w:p w14:paraId="65312238" w14:textId="77777777" w:rsidR="00773775" w:rsidRDefault="00773775" w:rsidP="0054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42FE"/>
    <w:multiLevelType w:val="hybridMultilevel"/>
    <w:tmpl w:val="A4D8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174C"/>
    <w:multiLevelType w:val="hybridMultilevel"/>
    <w:tmpl w:val="CC2A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5805"/>
    <w:multiLevelType w:val="hybridMultilevel"/>
    <w:tmpl w:val="F664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48"/>
    <w:rsid w:val="001B4A8E"/>
    <w:rsid w:val="00380B9E"/>
    <w:rsid w:val="00450E7B"/>
    <w:rsid w:val="00544FD6"/>
    <w:rsid w:val="00773775"/>
    <w:rsid w:val="00786720"/>
    <w:rsid w:val="009A7148"/>
    <w:rsid w:val="00C374F9"/>
    <w:rsid w:val="00D2409A"/>
    <w:rsid w:val="00FE3745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C6E4"/>
  <w15:chartTrackingRefBased/>
  <w15:docId w15:val="{AB0C497A-BD28-4F9E-B9E5-5953323A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FD6"/>
  </w:style>
  <w:style w:type="paragraph" w:styleId="Footer">
    <w:name w:val="footer"/>
    <w:basedOn w:val="Normal"/>
    <w:link w:val="FooterChar"/>
    <w:uiPriority w:val="99"/>
    <w:unhideWhenUsed/>
    <w:rsid w:val="0054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FD6"/>
  </w:style>
  <w:style w:type="character" w:styleId="Hyperlink">
    <w:name w:val="Hyperlink"/>
    <w:basedOn w:val="DefaultParagraphFont"/>
    <w:uiPriority w:val="99"/>
    <w:unhideWhenUsed/>
    <w:rsid w:val="00544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lkingresultsll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lkingresults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AC4D-6070-41BC-9EE3-0532347F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KIMBERLY J KELLY</cp:lastModifiedBy>
  <cp:revision>2</cp:revision>
  <dcterms:created xsi:type="dcterms:W3CDTF">2022-06-14T20:26:00Z</dcterms:created>
  <dcterms:modified xsi:type="dcterms:W3CDTF">2022-06-14T20:26:00Z</dcterms:modified>
</cp:coreProperties>
</file>