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7335" w14:textId="5089BAD9" w:rsidR="001464E3" w:rsidRPr="00C83707" w:rsidRDefault="001464E3" w:rsidP="005C2DE8">
      <w:pPr>
        <w:spacing w:line="480" w:lineRule="auto"/>
        <w:jc w:val="center"/>
        <w:rPr>
          <w:rFonts w:cs="Calibri"/>
          <w:b/>
          <w:sz w:val="28"/>
          <w:szCs w:val="28"/>
          <w:u w:val="single"/>
        </w:rPr>
      </w:pPr>
      <w:r w:rsidRPr="00C83707">
        <w:rPr>
          <w:rFonts w:cs="Calibri"/>
          <w:b/>
          <w:sz w:val="28"/>
          <w:szCs w:val="28"/>
          <w:u w:val="single"/>
        </w:rPr>
        <w:t>Decision Options</w:t>
      </w:r>
      <w:r w:rsidR="006A2E0B" w:rsidRPr="00C83707">
        <w:rPr>
          <w:rFonts w:cs="Calibri"/>
          <w:b/>
          <w:sz w:val="28"/>
          <w:szCs w:val="28"/>
          <w:u w:val="single"/>
        </w:rPr>
        <w:t xml:space="preserve">: </w:t>
      </w:r>
      <w:r w:rsidRPr="00C83707">
        <w:rPr>
          <w:rFonts w:cs="Calibri"/>
          <w:b/>
          <w:sz w:val="28"/>
          <w:szCs w:val="28"/>
          <w:u w:val="single"/>
        </w:rPr>
        <w:t xml:space="preserve">What </w:t>
      </w:r>
      <w:r w:rsidR="006A2E0B" w:rsidRPr="00C83707">
        <w:rPr>
          <w:rFonts w:cs="Calibri"/>
          <w:b/>
          <w:sz w:val="28"/>
          <w:szCs w:val="28"/>
          <w:u w:val="single"/>
        </w:rPr>
        <w:t xml:space="preserve">Do You Want </w:t>
      </w:r>
      <w:proofErr w:type="gramStart"/>
      <w:r w:rsidR="006A2E0B" w:rsidRPr="00C83707">
        <w:rPr>
          <w:rFonts w:cs="Calibri"/>
          <w:b/>
          <w:sz w:val="28"/>
          <w:szCs w:val="28"/>
          <w:u w:val="single"/>
        </w:rPr>
        <w:t>To</w:t>
      </w:r>
      <w:proofErr w:type="gramEnd"/>
      <w:r w:rsidR="006A2E0B" w:rsidRPr="00C83707">
        <w:rPr>
          <w:rFonts w:cs="Calibri"/>
          <w:b/>
          <w:sz w:val="28"/>
          <w:szCs w:val="28"/>
          <w:u w:val="single"/>
        </w:rPr>
        <w:t xml:space="preserve"> Do With This Action Now?</w:t>
      </w:r>
    </w:p>
    <w:p w14:paraId="37C7F194" w14:textId="5E258C85" w:rsidR="00B4522A" w:rsidRDefault="00B4522A" w:rsidP="00C83707">
      <w:pPr>
        <w:ind w:left="360"/>
        <w:jc w:val="both"/>
        <w:rPr>
          <w:rFonts w:cs="Calibri"/>
        </w:rPr>
      </w:pPr>
      <w:r>
        <w:rPr>
          <w:rFonts w:cs="Calibri"/>
        </w:rPr>
        <w:t xml:space="preserve">Moving conversation and information gathering forward into actions and outcomes requires </w:t>
      </w:r>
    </w:p>
    <w:p w14:paraId="32DFCC4A" w14:textId="77777777" w:rsidR="00517FB0" w:rsidRDefault="00B4522A" w:rsidP="00C83707">
      <w:pPr>
        <w:ind w:left="360"/>
        <w:jc w:val="both"/>
        <w:rPr>
          <w:rFonts w:cs="Calibri"/>
        </w:rPr>
      </w:pPr>
      <w:r>
        <w:rPr>
          <w:rFonts w:cs="Calibri"/>
        </w:rPr>
        <w:t xml:space="preserve">a series of decisions, and clarity about the nature of those decisions. </w:t>
      </w:r>
      <w:r w:rsidR="00AF0E14">
        <w:rPr>
          <w:rFonts w:cs="Calibri"/>
        </w:rPr>
        <w:t xml:space="preserve"> </w:t>
      </w:r>
      <w:r>
        <w:rPr>
          <w:rFonts w:cs="Calibri"/>
        </w:rPr>
        <w:t xml:space="preserve">The options described </w:t>
      </w:r>
    </w:p>
    <w:p w14:paraId="754F38EA" w14:textId="77777777" w:rsidR="00517FB0" w:rsidRDefault="00B4522A" w:rsidP="00C83707">
      <w:pPr>
        <w:ind w:left="360"/>
        <w:jc w:val="both"/>
        <w:rPr>
          <w:rFonts w:cs="Calibri"/>
        </w:rPr>
      </w:pPr>
      <w:r>
        <w:rPr>
          <w:rFonts w:cs="Calibri"/>
        </w:rPr>
        <w:t xml:space="preserve">below can be helpful </w:t>
      </w:r>
      <w:r w:rsidR="00AF0E14">
        <w:rPr>
          <w:rFonts w:cs="Calibri"/>
        </w:rPr>
        <w:t xml:space="preserve">to move beyond endless re-hashing; </w:t>
      </w:r>
      <w:r>
        <w:rPr>
          <w:rFonts w:cs="Calibri"/>
        </w:rPr>
        <w:t xml:space="preserve">or use them to inspire </w:t>
      </w:r>
      <w:r w:rsidR="00517FB0">
        <w:rPr>
          <w:rFonts w:cs="Calibri"/>
        </w:rPr>
        <w:t xml:space="preserve">creating </w:t>
      </w:r>
    </w:p>
    <w:p w14:paraId="00DE042A" w14:textId="79C38AB1" w:rsidR="00B4522A" w:rsidRDefault="00AF0E14" w:rsidP="00C83707">
      <w:pPr>
        <w:ind w:left="360"/>
        <w:jc w:val="both"/>
        <w:rPr>
          <w:rFonts w:cs="Calibri"/>
        </w:rPr>
      </w:pPr>
      <w:r>
        <w:rPr>
          <w:rFonts w:cs="Calibri"/>
        </w:rPr>
        <w:t xml:space="preserve">your own </w:t>
      </w:r>
      <w:r w:rsidR="00517FB0">
        <w:rPr>
          <w:rFonts w:cs="Calibri"/>
        </w:rPr>
        <w:t xml:space="preserve">set of </w:t>
      </w:r>
      <w:r>
        <w:rPr>
          <w:rFonts w:cs="Calibri"/>
        </w:rPr>
        <w:t xml:space="preserve">Decision </w:t>
      </w:r>
      <w:r w:rsidR="00B4522A">
        <w:rPr>
          <w:rFonts w:cs="Calibri"/>
        </w:rPr>
        <w:t>Options.</w:t>
      </w:r>
    </w:p>
    <w:p w14:paraId="76890050" w14:textId="77777777" w:rsidR="00B4522A" w:rsidRDefault="00B4522A" w:rsidP="00C83707">
      <w:pPr>
        <w:jc w:val="both"/>
        <w:rPr>
          <w:rFonts w:cs="Calibri"/>
          <w:i/>
        </w:rPr>
      </w:pPr>
    </w:p>
    <w:p w14:paraId="33286AE8" w14:textId="59A7DD24" w:rsidR="005C2DE8" w:rsidRPr="00C83707" w:rsidRDefault="006A2E0B" w:rsidP="00C83707">
      <w:pPr>
        <w:pStyle w:val="ListParagraph"/>
        <w:numPr>
          <w:ilvl w:val="0"/>
          <w:numId w:val="1"/>
        </w:numPr>
        <w:jc w:val="both"/>
        <w:rPr>
          <w:rFonts w:cs="Calibri"/>
          <w:i/>
        </w:rPr>
      </w:pPr>
      <w:r w:rsidRPr="00C83707">
        <w:rPr>
          <w:rFonts w:cs="Calibri"/>
          <w:i/>
        </w:rPr>
        <w:t xml:space="preserve"> </w:t>
      </w:r>
      <w:r w:rsidR="005C2DE8" w:rsidRPr="00C83707">
        <w:rPr>
          <w:rFonts w:cs="Calibri"/>
          <w:i/>
        </w:rPr>
        <w:t xml:space="preserve">No </w:t>
      </w:r>
      <w:r w:rsidRPr="00C83707">
        <w:rPr>
          <w:rFonts w:cs="Calibri"/>
          <w:i/>
        </w:rPr>
        <w:t>Further Action Is Needed</w:t>
      </w:r>
    </w:p>
    <w:p w14:paraId="309A1807" w14:textId="77777777" w:rsidR="005C2DE8" w:rsidRPr="00C83707" w:rsidRDefault="005C2DE8" w:rsidP="00C83707">
      <w:pPr>
        <w:pStyle w:val="ListParagraph"/>
        <w:numPr>
          <w:ilvl w:val="1"/>
          <w:numId w:val="1"/>
        </w:numPr>
        <w:jc w:val="both"/>
        <w:rPr>
          <w:rFonts w:cs="Calibri"/>
          <w:sz w:val="22"/>
          <w:szCs w:val="22"/>
        </w:rPr>
      </w:pPr>
      <w:r w:rsidRPr="00C83707">
        <w:rPr>
          <w:rFonts w:cs="Calibri"/>
          <w:sz w:val="22"/>
          <w:szCs w:val="22"/>
        </w:rPr>
        <w:t>The work has been completed, or a level above your team has decided that nothing further should be done.</w:t>
      </w:r>
    </w:p>
    <w:p w14:paraId="2298A4E7" w14:textId="77777777" w:rsidR="005C2DE8" w:rsidRDefault="005C2DE8" w:rsidP="00C83707">
      <w:pPr>
        <w:ind w:left="720"/>
        <w:jc w:val="both"/>
        <w:rPr>
          <w:rFonts w:cs="Calibri"/>
        </w:rPr>
      </w:pPr>
    </w:p>
    <w:p w14:paraId="54FAFC05" w14:textId="4B057218" w:rsidR="00CF2E95" w:rsidRPr="00C83707" w:rsidRDefault="001464E3" w:rsidP="00C83707">
      <w:pPr>
        <w:pStyle w:val="ListParagraph"/>
        <w:numPr>
          <w:ilvl w:val="0"/>
          <w:numId w:val="1"/>
        </w:numPr>
        <w:jc w:val="both"/>
        <w:rPr>
          <w:rFonts w:cs="Calibri"/>
          <w:i/>
        </w:rPr>
      </w:pPr>
      <w:r w:rsidRPr="00C83707">
        <w:rPr>
          <w:rFonts w:cs="Calibri"/>
          <w:i/>
        </w:rPr>
        <w:t xml:space="preserve">Charter Team </w:t>
      </w:r>
      <w:r w:rsidR="006A2E0B" w:rsidRPr="00C83707">
        <w:rPr>
          <w:rFonts w:cs="Calibri"/>
          <w:i/>
        </w:rPr>
        <w:t xml:space="preserve">Continues </w:t>
      </w:r>
      <w:proofErr w:type="gramStart"/>
      <w:r w:rsidR="006A2E0B" w:rsidRPr="00C83707">
        <w:rPr>
          <w:rFonts w:cs="Calibri"/>
          <w:i/>
        </w:rPr>
        <w:t>The</w:t>
      </w:r>
      <w:proofErr w:type="gramEnd"/>
      <w:r w:rsidR="006A2E0B" w:rsidRPr="00C83707">
        <w:rPr>
          <w:rFonts w:cs="Calibri"/>
          <w:i/>
        </w:rPr>
        <w:t xml:space="preserve"> Work</w:t>
      </w:r>
    </w:p>
    <w:p w14:paraId="3BA33E4F" w14:textId="09889A55" w:rsidR="001464E3" w:rsidRPr="00C83707" w:rsidRDefault="005C2DE8" w:rsidP="00C83707">
      <w:pPr>
        <w:pStyle w:val="ListParagraph"/>
        <w:numPr>
          <w:ilvl w:val="1"/>
          <w:numId w:val="1"/>
        </w:numPr>
        <w:jc w:val="both"/>
        <w:rPr>
          <w:rFonts w:cs="Calibri"/>
          <w:sz w:val="22"/>
          <w:szCs w:val="22"/>
        </w:rPr>
      </w:pPr>
      <w:r w:rsidRPr="00C83707">
        <w:rPr>
          <w:rFonts w:cs="Calibri"/>
          <w:sz w:val="22"/>
          <w:szCs w:val="22"/>
        </w:rPr>
        <w:t>E</w:t>
      </w:r>
      <w:r w:rsidR="001464E3" w:rsidRPr="00C83707">
        <w:rPr>
          <w:rFonts w:cs="Calibri"/>
          <w:sz w:val="22"/>
          <w:szCs w:val="22"/>
        </w:rPr>
        <w:t xml:space="preserve">ither </w:t>
      </w:r>
      <w:r w:rsidR="00CF2E95" w:rsidRPr="00C83707">
        <w:rPr>
          <w:rFonts w:cs="Calibri"/>
          <w:sz w:val="22"/>
          <w:szCs w:val="22"/>
        </w:rPr>
        <w:t xml:space="preserve">the </w:t>
      </w:r>
      <w:r w:rsidR="001464E3" w:rsidRPr="00C83707">
        <w:rPr>
          <w:rFonts w:cs="Calibri"/>
          <w:sz w:val="22"/>
          <w:szCs w:val="22"/>
        </w:rPr>
        <w:t>existing team</w:t>
      </w:r>
      <w:r w:rsidR="00CF2E95" w:rsidRPr="00C83707">
        <w:rPr>
          <w:rFonts w:cs="Calibri"/>
          <w:sz w:val="22"/>
          <w:szCs w:val="22"/>
        </w:rPr>
        <w:t xml:space="preserve"> </w:t>
      </w:r>
      <w:r w:rsidRPr="00C83707">
        <w:rPr>
          <w:rFonts w:cs="Calibri"/>
          <w:sz w:val="22"/>
          <w:szCs w:val="22"/>
        </w:rPr>
        <w:t xml:space="preserve">can take the next steps, or </w:t>
      </w:r>
      <w:r w:rsidR="006A2E0B" w:rsidRPr="00C83707">
        <w:rPr>
          <w:rFonts w:cs="Calibri"/>
          <w:sz w:val="22"/>
          <w:szCs w:val="22"/>
        </w:rPr>
        <w:t xml:space="preserve">a </w:t>
      </w:r>
      <w:r w:rsidR="00BB1489" w:rsidRPr="00C83707">
        <w:rPr>
          <w:rFonts w:cs="Calibri"/>
          <w:sz w:val="22"/>
          <w:szCs w:val="22"/>
        </w:rPr>
        <w:t>new team</w:t>
      </w:r>
      <w:r w:rsidR="006A2E0B" w:rsidRPr="00C83707">
        <w:rPr>
          <w:rFonts w:cs="Calibri"/>
          <w:sz w:val="22"/>
          <w:szCs w:val="22"/>
        </w:rPr>
        <w:t xml:space="preserve"> </w:t>
      </w:r>
      <w:r w:rsidRPr="00C83707">
        <w:rPr>
          <w:rFonts w:cs="Calibri"/>
          <w:sz w:val="22"/>
          <w:szCs w:val="22"/>
        </w:rPr>
        <w:t xml:space="preserve">can be </w:t>
      </w:r>
      <w:r w:rsidR="006A2E0B" w:rsidRPr="00C83707">
        <w:rPr>
          <w:rFonts w:cs="Calibri"/>
          <w:sz w:val="22"/>
          <w:szCs w:val="22"/>
        </w:rPr>
        <w:t>created, if</w:t>
      </w:r>
      <w:r w:rsidRPr="00C83707">
        <w:rPr>
          <w:rFonts w:cs="Calibri"/>
          <w:sz w:val="22"/>
          <w:szCs w:val="22"/>
        </w:rPr>
        <w:t xml:space="preserve"> the scope of the work has shifted enough to warrant forming a new team.</w:t>
      </w:r>
    </w:p>
    <w:p w14:paraId="009A2529" w14:textId="77777777" w:rsidR="00CF2E95" w:rsidRDefault="00CF2E95" w:rsidP="00C83707">
      <w:pPr>
        <w:jc w:val="both"/>
        <w:rPr>
          <w:rFonts w:cs="Calibri"/>
          <w:i/>
        </w:rPr>
      </w:pPr>
    </w:p>
    <w:p w14:paraId="34903BCF" w14:textId="57D89A29" w:rsidR="001464E3" w:rsidRPr="00C83707" w:rsidRDefault="001464E3" w:rsidP="00C83707">
      <w:pPr>
        <w:pStyle w:val="ListParagraph"/>
        <w:numPr>
          <w:ilvl w:val="0"/>
          <w:numId w:val="1"/>
        </w:numPr>
        <w:jc w:val="both"/>
        <w:rPr>
          <w:rFonts w:cs="Calibri"/>
        </w:rPr>
      </w:pPr>
      <w:r w:rsidRPr="00C83707">
        <w:rPr>
          <w:rFonts w:cs="Calibri"/>
          <w:i/>
        </w:rPr>
        <w:t xml:space="preserve">Table </w:t>
      </w:r>
      <w:r w:rsidR="006A2E0B" w:rsidRPr="00C83707">
        <w:rPr>
          <w:rFonts w:cs="Calibri"/>
          <w:i/>
        </w:rPr>
        <w:t xml:space="preserve">It </w:t>
      </w:r>
      <w:proofErr w:type="gramStart"/>
      <w:r w:rsidR="006A2E0B" w:rsidRPr="00C83707">
        <w:rPr>
          <w:rFonts w:cs="Calibri"/>
          <w:i/>
        </w:rPr>
        <w:t>For</w:t>
      </w:r>
      <w:proofErr w:type="gramEnd"/>
      <w:r w:rsidR="006A2E0B" w:rsidRPr="00C83707">
        <w:rPr>
          <w:rFonts w:cs="Calibri"/>
          <w:i/>
        </w:rPr>
        <w:t xml:space="preserve"> Future Work </w:t>
      </w:r>
    </w:p>
    <w:p w14:paraId="1C534A98" w14:textId="45460DA3" w:rsidR="005C2DE8" w:rsidRPr="00C83707" w:rsidRDefault="005C2DE8" w:rsidP="00C83707">
      <w:pPr>
        <w:pStyle w:val="ListParagraph"/>
        <w:numPr>
          <w:ilvl w:val="1"/>
          <w:numId w:val="1"/>
        </w:numPr>
        <w:jc w:val="both"/>
        <w:rPr>
          <w:rFonts w:cs="Calibri"/>
          <w:sz w:val="22"/>
          <w:szCs w:val="22"/>
        </w:rPr>
      </w:pPr>
      <w:r w:rsidRPr="00C83707">
        <w:rPr>
          <w:rFonts w:cs="Calibri"/>
          <w:sz w:val="22"/>
          <w:szCs w:val="22"/>
        </w:rPr>
        <w:t xml:space="preserve">It’s an idea that you do not want to </w:t>
      </w:r>
      <w:r w:rsidR="006A2E0B" w:rsidRPr="00C83707">
        <w:rPr>
          <w:rFonts w:cs="Calibri"/>
          <w:sz w:val="22"/>
          <w:szCs w:val="22"/>
        </w:rPr>
        <w:t xml:space="preserve">lose sight of, but nothing </w:t>
      </w:r>
      <w:r w:rsidR="00517FB0" w:rsidRPr="00C83707">
        <w:rPr>
          <w:rFonts w:cs="Calibri"/>
          <w:sz w:val="22"/>
          <w:szCs w:val="22"/>
        </w:rPr>
        <w:t xml:space="preserve">about this </w:t>
      </w:r>
      <w:r w:rsidRPr="00C83707">
        <w:rPr>
          <w:rFonts w:cs="Calibri"/>
          <w:sz w:val="22"/>
          <w:szCs w:val="22"/>
        </w:rPr>
        <w:t xml:space="preserve">needs action in the immediate or near future. You might want to revisit it later and either move it to an actionable </w:t>
      </w:r>
      <w:proofErr w:type="gramStart"/>
      <w:r w:rsidRPr="00C83707">
        <w:rPr>
          <w:rFonts w:cs="Calibri"/>
          <w:sz w:val="22"/>
          <w:szCs w:val="22"/>
        </w:rPr>
        <w:t>place, or</w:t>
      </w:r>
      <w:proofErr w:type="gramEnd"/>
      <w:r w:rsidRPr="00C83707">
        <w:rPr>
          <w:rFonts w:cs="Calibri"/>
          <w:sz w:val="22"/>
          <w:szCs w:val="22"/>
        </w:rPr>
        <w:t xml:space="preserve"> delete it altogether.</w:t>
      </w:r>
    </w:p>
    <w:p w14:paraId="426178C1" w14:textId="77777777" w:rsidR="005C2DE8" w:rsidRPr="005C2DE8" w:rsidRDefault="005C2DE8" w:rsidP="00C83707">
      <w:pPr>
        <w:ind w:left="720"/>
        <w:jc w:val="both"/>
        <w:rPr>
          <w:rFonts w:cs="Calibri"/>
        </w:rPr>
      </w:pPr>
    </w:p>
    <w:p w14:paraId="761DD7CD" w14:textId="0B01F3EC" w:rsidR="006A2E0B" w:rsidRPr="00C83707" w:rsidRDefault="00A87E4B" w:rsidP="00C83707">
      <w:pPr>
        <w:pStyle w:val="ListParagraph"/>
        <w:numPr>
          <w:ilvl w:val="0"/>
          <w:numId w:val="1"/>
        </w:numPr>
        <w:jc w:val="both"/>
        <w:rPr>
          <w:rFonts w:cs="Calibri"/>
          <w:i/>
        </w:rPr>
      </w:pPr>
      <w:r w:rsidRPr="00C83707">
        <w:rPr>
          <w:rFonts w:cs="Calibri"/>
          <w:i/>
        </w:rPr>
        <w:t>Link with Others Outside of the</w:t>
      </w:r>
      <w:r w:rsidR="006A2E0B" w:rsidRPr="00C83707">
        <w:rPr>
          <w:rFonts w:cs="Calibri"/>
          <w:i/>
        </w:rPr>
        <w:t xml:space="preserve"> </w:t>
      </w:r>
      <w:r w:rsidR="00BB1489" w:rsidRPr="00C83707">
        <w:rPr>
          <w:rFonts w:cs="Calibri"/>
          <w:i/>
        </w:rPr>
        <w:t xml:space="preserve">OE </w:t>
      </w:r>
      <w:r w:rsidR="006A2E0B" w:rsidRPr="00C83707">
        <w:rPr>
          <w:rFonts w:cs="Calibri"/>
          <w:i/>
        </w:rPr>
        <w:t>Team</w:t>
      </w:r>
    </w:p>
    <w:p w14:paraId="306269E8" w14:textId="58955BFC" w:rsidR="001464E3" w:rsidRPr="00C83707" w:rsidRDefault="00A87E4B" w:rsidP="00C83707">
      <w:pPr>
        <w:pStyle w:val="ListParagraph"/>
        <w:numPr>
          <w:ilvl w:val="1"/>
          <w:numId w:val="1"/>
        </w:numPr>
        <w:jc w:val="both"/>
        <w:rPr>
          <w:rFonts w:cs="Calibri"/>
          <w:sz w:val="22"/>
          <w:szCs w:val="22"/>
        </w:rPr>
      </w:pPr>
      <w:r w:rsidRPr="00C83707">
        <w:rPr>
          <w:rFonts w:cs="Calibri"/>
          <w:sz w:val="22"/>
          <w:szCs w:val="22"/>
        </w:rPr>
        <w:t xml:space="preserve">The work has either expanded to the point where others need to become involved so that the team </w:t>
      </w:r>
      <w:r w:rsidR="00BB1489" w:rsidRPr="00C83707">
        <w:rPr>
          <w:rFonts w:cs="Calibri"/>
          <w:sz w:val="22"/>
          <w:szCs w:val="22"/>
        </w:rPr>
        <w:t>can continue to progress, or</w:t>
      </w:r>
      <w:r w:rsidRPr="00C83707">
        <w:rPr>
          <w:rFonts w:cs="Calibri"/>
          <w:sz w:val="22"/>
          <w:szCs w:val="22"/>
        </w:rPr>
        <w:t xml:space="preserve"> </w:t>
      </w:r>
      <w:r w:rsidR="00BB1489" w:rsidRPr="00C83707">
        <w:rPr>
          <w:rFonts w:cs="Calibri"/>
          <w:sz w:val="22"/>
          <w:szCs w:val="22"/>
        </w:rPr>
        <w:t xml:space="preserve">the scope of the work has changed and now belongs in someone else’s sphere. </w:t>
      </w:r>
    </w:p>
    <w:p w14:paraId="1D439111" w14:textId="77777777" w:rsidR="006A2E0B" w:rsidRDefault="006A2E0B" w:rsidP="00C83707">
      <w:pPr>
        <w:jc w:val="both"/>
        <w:rPr>
          <w:rFonts w:cs="Calibri"/>
          <w:i/>
        </w:rPr>
      </w:pPr>
    </w:p>
    <w:p w14:paraId="4A85A6B9" w14:textId="7F9865F1" w:rsidR="001464E3" w:rsidRPr="00C83707" w:rsidRDefault="00BB1489" w:rsidP="00C83707">
      <w:pPr>
        <w:pStyle w:val="ListParagraph"/>
        <w:numPr>
          <w:ilvl w:val="0"/>
          <w:numId w:val="1"/>
        </w:numPr>
        <w:jc w:val="both"/>
        <w:rPr>
          <w:rFonts w:cs="Calibri"/>
          <w:i/>
        </w:rPr>
      </w:pPr>
      <w:r w:rsidRPr="00C83707">
        <w:rPr>
          <w:rFonts w:cs="Calibri"/>
          <w:i/>
        </w:rPr>
        <w:t xml:space="preserve"> </w:t>
      </w:r>
      <w:r w:rsidR="001464E3" w:rsidRPr="00C83707">
        <w:rPr>
          <w:rFonts w:cs="Calibri"/>
          <w:i/>
        </w:rPr>
        <w:t xml:space="preserve">Further </w:t>
      </w:r>
      <w:r w:rsidRPr="00C83707">
        <w:rPr>
          <w:rFonts w:cs="Calibri"/>
          <w:i/>
        </w:rPr>
        <w:t xml:space="preserve">Discussion Is Needed Within </w:t>
      </w:r>
      <w:proofErr w:type="gramStart"/>
      <w:r w:rsidRPr="00C83707">
        <w:rPr>
          <w:rFonts w:cs="Calibri"/>
          <w:i/>
        </w:rPr>
        <w:t>The</w:t>
      </w:r>
      <w:proofErr w:type="gramEnd"/>
      <w:r w:rsidRPr="00C83707">
        <w:rPr>
          <w:rFonts w:cs="Calibri"/>
          <w:i/>
        </w:rPr>
        <w:t xml:space="preserve"> OE </w:t>
      </w:r>
      <w:r w:rsidR="001464E3" w:rsidRPr="00C83707">
        <w:rPr>
          <w:rFonts w:cs="Calibri"/>
          <w:i/>
        </w:rPr>
        <w:t xml:space="preserve">Team </w:t>
      </w:r>
      <w:r w:rsidRPr="00C83707">
        <w:rPr>
          <w:rFonts w:cs="Calibri"/>
          <w:i/>
        </w:rPr>
        <w:t>Before A Decision Can Be Made</w:t>
      </w:r>
    </w:p>
    <w:p w14:paraId="302200A6" w14:textId="14F57AD4" w:rsidR="00BB1489" w:rsidRPr="00C83707" w:rsidRDefault="00BB1489" w:rsidP="00C83707">
      <w:pPr>
        <w:pStyle w:val="ListParagraph"/>
        <w:numPr>
          <w:ilvl w:val="1"/>
          <w:numId w:val="1"/>
        </w:numPr>
        <w:jc w:val="both"/>
        <w:rPr>
          <w:rFonts w:cs="Calibri"/>
          <w:sz w:val="22"/>
          <w:szCs w:val="22"/>
        </w:rPr>
      </w:pPr>
      <w:r w:rsidRPr="00C83707">
        <w:rPr>
          <w:rFonts w:cs="Calibri"/>
          <w:sz w:val="22"/>
          <w:szCs w:val="22"/>
        </w:rPr>
        <w:t>While an initial discussion occurred, the OE Team wants time for further reflection and conversation.  Perhaps additional information will be gathered and brought to the team</w:t>
      </w:r>
      <w:r w:rsidR="00B4397C" w:rsidRPr="00C83707">
        <w:rPr>
          <w:rFonts w:cs="Calibri"/>
          <w:sz w:val="22"/>
          <w:szCs w:val="22"/>
        </w:rPr>
        <w:t>.</w:t>
      </w:r>
    </w:p>
    <w:p w14:paraId="4420F80A" w14:textId="77777777" w:rsidR="006A2E0B" w:rsidRDefault="006A2E0B" w:rsidP="00C83707">
      <w:pPr>
        <w:jc w:val="both"/>
        <w:rPr>
          <w:rFonts w:cs="Calibri"/>
          <w:i/>
        </w:rPr>
      </w:pPr>
    </w:p>
    <w:p w14:paraId="0459DEF4" w14:textId="2FDF99F9" w:rsidR="001464E3" w:rsidRPr="00C83707" w:rsidRDefault="001464E3" w:rsidP="00C83707">
      <w:pPr>
        <w:pStyle w:val="ListParagraph"/>
        <w:numPr>
          <w:ilvl w:val="0"/>
          <w:numId w:val="1"/>
        </w:numPr>
        <w:jc w:val="both"/>
        <w:rPr>
          <w:rFonts w:cs="Calibri"/>
          <w:i/>
        </w:rPr>
      </w:pPr>
      <w:r w:rsidRPr="00C83707">
        <w:rPr>
          <w:rFonts w:cs="Calibri"/>
          <w:i/>
        </w:rPr>
        <w:t>Discussion</w:t>
      </w:r>
      <w:r w:rsidR="00517FB0" w:rsidRPr="00C83707">
        <w:rPr>
          <w:rFonts w:cs="Calibri"/>
          <w:i/>
        </w:rPr>
        <w:t xml:space="preserve">/Additional Action Is Completed, But Decision Is Still Needed </w:t>
      </w:r>
    </w:p>
    <w:p w14:paraId="62D14D75" w14:textId="3ADDF8FB" w:rsidR="00517FB0" w:rsidRPr="00C83707" w:rsidRDefault="00517FB0" w:rsidP="00C83707">
      <w:pPr>
        <w:pStyle w:val="ListParagraph"/>
        <w:numPr>
          <w:ilvl w:val="1"/>
          <w:numId w:val="1"/>
        </w:numPr>
        <w:jc w:val="both"/>
        <w:rPr>
          <w:rFonts w:cs="Calibri"/>
          <w:sz w:val="22"/>
          <w:szCs w:val="22"/>
        </w:rPr>
      </w:pPr>
      <w:r w:rsidRPr="00C83707">
        <w:rPr>
          <w:rFonts w:cs="Calibri"/>
          <w:sz w:val="22"/>
          <w:szCs w:val="22"/>
        </w:rPr>
        <w:t>This option is most relevant</w:t>
      </w:r>
      <w:r w:rsidR="00C83707">
        <w:rPr>
          <w:rFonts w:cs="Calibri"/>
          <w:sz w:val="22"/>
          <w:szCs w:val="22"/>
        </w:rPr>
        <w:t xml:space="preserve"> when meeting time is a factor; </w:t>
      </w:r>
      <w:r w:rsidRPr="00C83707">
        <w:rPr>
          <w:rFonts w:cs="Calibri"/>
          <w:sz w:val="22"/>
          <w:szCs w:val="22"/>
        </w:rPr>
        <w:t xml:space="preserve">when the meeting needs to wrap up and there is not enough time to make the decision, or when the agenda is so full that only information can be </w:t>
      </w:r>
      <w:proofErr w:type="gramStart"/>
      <w:r w:rsidRPr="00C83707">
        <w:rPr>
          <w:rFonts w:cs="Calibri"/>
          <w:sz w:val="22"/>
          <w:szCs w:val="22"/>
        </w:rPr>
        <w:t>presented</w:t>
      </w:r>
      <w:proofErr w:type="gramEnd"/>
      <w:r w:rsidRPr="00C83707">
        <w:rPr>
          <w:rFonts w:cs="Calibri"/>
          <w:sz w:val="22"/>
          <w:szCs w:val="22"/>
        </w:rPr>
        <w:t xml:space="preserve"> and the actual decision must be delayed for the next meeting.</w:t>
      </w:r>
    </w:p>
    <w:p w14:paraId="57D8A8AC" w14:textId="442722ED" w:rsidR="00B4522A" w:rsidRPr="00B4522A" w:rsidRDefault="00B4522A" w:rsidP="00C83707">
      <w:pPr>
        <w:ind w:firstLine="720"/>
        <w:jc w:val="both"/>
        <w:rPr>
          <w:rFonts w:cs="Calibri"/>
          <w:sz w:val="22"/>
          <w:szCs w:val="22"/>
        </w:rPr>
      </w:pPr>
    </w:p>
    <w:p w14:paraId="1410057E" w14:textId="12754FC7" w:rsidR="00517FB0" w:rsidRPr="00C83707" w:rsidRDefault="00517FB0" w:rsidP="00C83707">
      <w:pPr>
        <w:pStyle w:val="ListParagraph"/>
        <w:numPr>
          <w:ilvl w:val="0"/>
          <w:numId w:val="1"/>
        </w:numPr>
        <w:jc w:val="both"/>
        <w:rPr>
          <w:rFonts w:cs="Calibri"/>
          <w:i/>
        </w:rPr>
      </w:pPr>
      <w:r w:rsidRPr="00C83707">
        <w:rPr>
          <w:rFonts w:cs="Calibri"/>
          <w:i/>
        </w:rPr>
        <w:t xml:space="preserve">Name Your Own </w:t>
      </w:r>
      <w:r w:rsidR="009D15BF" w:rsidRPr="00C83707">
        <w:rPr>
          <w:rFonts w:cs="Calibri"/>
          <w:i/>
        </w:rPr>
        <w:t>Option</w:t>
      </w:r>
      <w:r w:rsidRPr="00C83707">
        <w:rPr>
          <w:rFonts w:cs="Calibri"/>
          <w:i/>
        </w:rPr>
        <w:t xml:space="preserve"> </w:t>
      </w:r>
    </w:p>
    <w:p w14:paraId="2875E3E5" w14:textId="0C5652EC" w:rsidR="00B4397C" w:rsidRPr="00B4397C" w:rsidRDefault="00B4397C" w:rsidP="00C83707">
      <w:pPr>
        <w:ind w:firstLine="720"/>
        <w:rPr>
          <w:rFonts w:cs="Calibri"/>
          <w:sz w:val="22"/>
          <w:szCs w:val="22"/>
        </w:rPr>
      </w:pPr>
    </w:p>
    <w:p w14:paraId="06CADEA8" w14:textId="77777777" w:rsidR="00C054A4" w:rsidRPr="001464E3" w:rsidRDefault="00C054A4" w:rsidP="001464E3">
      <w:pPr>
        <w:spacing w:line="480" w:lineRule="auto"/>
      </w:pPr>
    </w:p>
    <w:sectPr w:rsidR="00C054A4" w:rsidRPr="001464E3" w:rsidSect="006A2E0B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F58A" w14:textId="77777777" w:rsidR="009D15BF" w:rsidRDefault="009D15BF" w:rsidP="009D15BF">
      <w:r>
        <w:separator/>
      </w:r>
    </w:p>
  </w:endnote>
  <w:endnote w:type="continuationSeparator" w:id="0">
    <w:p w14:paraId="21D77620" w14:textId="77777777" w:rsidR="009D15BF" w:rsidRDefault="009D15BF" w:rsidP="009D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E771" w14:textId="0D43E938" w:rsidR="009D15BF" w:rsidRPr="009D15BF" w:rsidRDefault="009D15BF">
    <w:pPr>
      <w:pStyle w:val="Footer"/>
      <w:rPr>
        <w:i/>
        <w:sz w:val="22"/>
        <w:szCs w:val="22"/>
      </w:rPr>
    </w:pPr>
    <w:r w:rsidRPr="009D15BF">
      <w:rPr>
        <w:i/>
        <w:sz w:val="22"/>
        <w:szCs w:val="22"/>
      </w:rPr>
      <w:t xml:space="preserve">Wisconsin Child Welfare Professional Development System </w:t>
    </w:r>
    <w:r>
      <w:rPr>
        <w:i/>
        <w:sz w:val="22"/>
        <w:szCs w:val="22"/>
      </w:rPr>
      <w:t xml:space="preserve">                            </w:t>
    </w:r>
    <w:r w:rsidRPr="009D15BF">
      <w:rPr>
        <w:i/>
        <w:sz w:val="22"/>
        <w:szCs w:val="22"/>
      </w:rPr>
      <w:t>Organizational Effectiveness Process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2D2F7" w14:textId="77777777" w:rsidR="009D15BF" w:rsidRDefault="009D15BF" w:rsidP="009D15BF">
      <w:r>
        <w:separator/>
      </w:r>
    </w:p>
  </w:footnote>
  <w:footnote w:type="continuationSeparator" w:id="0">
    <w:p w14:paraId="0A56B385" w14:textId="77777777" w:rsidR="009D15BF" w:rsidRDefault="009D15BF" w:rsidP="009D1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6602"/>
    <w:multiLevelType w:val="hybridMultilevel"/>
    <w:tmpl w:val="489C08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E3"/>
    <w:rsid w:val="0010668F"/>
    <w:rsid w:val="001464E3"/>
    <w:rsid w:val="0016368F"/>
    <w:rsid w:val="00412084"/>
    <w:rsid w:val="00517FB0"/>
    <w:rsid w:val="005A75FC"/>
    <w:rsid w:val="005C2DE8"/>
    <w:rsid w:val="006A2E0B"/>
    <w:rsid w:val="00756BE2"/>
    <w:rsid w:val="009D15BF"/>
    <w:rsid w:val="00A87E4B"/>
    <w:rsid w:val="00AF0E14"/>
    <w:rsid w:val="00B4397C"/>
    <w:rsid w:val="00B4522A"/>
    <w:rsid w:val="00BB1489"/>
    <w:rsid w:val="00C054A4"/>
    <w:rsid w:val="00C83707"/>
    <w:rsid w:val="00CF2E95"/>
    <w:rsid w:val="00F8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4B3B28"/>
  <w14:defaultImageDpi w14:val="300"/>
  <w15:docId w15:val="{0063F511-CB7F-42A2-82F4-BCA8BA62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5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5BF"/>
  </w:style>
  <w:style w:type="paragraph" w:styleId="Footer">
    <w:name w:val="footer"/>
    <w:basedOn w:val="Normal"/>
    <w:link w:val="FooterChar"/>
    <w:uiPriority w:val="99"/>
    <w:unhideWhenUsed/>
    <w:rsid w:val="009D15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5BF"/>
  </w:style>
  <w:style w:type="paragraph" w:styleId="ListParagraph">
    <w:name w:val="List Paragraph"/>
    <w:basedOn w:val="Normal"/>
    <w:uiPriority w:val="34"/>
    <w:qFormat/>
    <w:rsid w:val="00C83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18C36C-A63D-45B4-A383-7116F997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Colby</dc:creator>
  <cp:keywords/>
  <dc:description/>
  <cp:lastModifiedBy>KIMBERLY J KELLY</cp:lastModifiedBy>
  <cp:revision>2</cp:revision>
  <cp:lastPrinted>2015-04-07T17:32:00Z</cp:lastPrinted>
  <dcterms:created xsi:type="dcterms:W3CDTF">2022-06-13T19:38:00Z</dcterms:created>
  <dcterms:modified xsi:type="dcterms:W3CDTF">2022-06-13T19:38:00Z</dcterms:modified>
</cp:coreProperties>
</file>