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7F6E74" w14:textId="486020C1" w:rsidR="00B66DF6" w:rsidRPr="008C0733" w:rsidRDefault="00B66DF6" w:rsidP="00B66DF6">
      <w:pPr>
        <w:spacing w:after="0" w:line="240" w:lineRule="auto"/>
        <w:jc w:val="center"/>
        <w:rPr>
          <w:b/>
          <w:bCs/>
          <w:sz w:val="28"/>
          <w:szCs w:val="28"/>
        </w:rPr>
      </w:pPr>
      <w:r>
        <w:rPr>
          <w:b/>
          <w:bCs/>
          <w:sz w:val="28"/>
          <w:szCs w:val="28"/>
        </w:rPr>
        <w:t>Case Practice with American Indian Tribes</w:t>
      </w:r>
      <w:r w:rsidR="00A75292">
        <w:rPr>
          <w:b/>
          <w:bCs/>
          <w:sz w:val="28"/>
          <w:szCs w:val="28"/>
        </w:rPr>
        <w:t xml:space="preserve"> – Hybrid Course Workbook</w:t>
      </w:r>
    </w:p>
    <w:p w14:paraId="0BBD38CD" w14:textId="77777777" w:rsidR="00B66DF6" w:rsidRDefault="00B66DF6" w:rsidP="00B66DF6">
      <w:pPr>
        <w:spacing w:after="0" w:line="240" w:lineRule="auto"/>
        <w:rPr>
          <w:rFonts w:cstheme="minorHAnsi"/>
          <w:b/>
          <w:bCs/>
          <w:sz w:val="24"/>
          <w:szCs w:val="24"/>
        </w:rPr>
      </w:pPr>
    </w:p>
    <w:p w14:paraId="7538D015" w14:textId="159E17A3" w:rsidR="00B66DF6" w:rsidRPr="00D347A8" w:rsidRDefault="00B66DF6" w:rsidP="00B66DF6">
      <w:pPr>
        <w:spacing w:after="0" w:line="240" w:lineRule="auto"/>
        <w:rPr>
          <w:rFonts w:cstheme="minorHAnsi"/>
          <w:sz w:val="24"/>
          <w:szCs w:val="24"/>
        </w:rPr>
      </w:pPr>
      <w:r w:rsidRPr="00E16925">
        <w:rPr>
          <w:rFonts w:cstheme="minorHAnsi"/>
          <w:sz w:val="24"/>
          <w:szCs w:val="24"/>
        </w:rPr>
        <w:t>Welcome to</w:t>
      </w:r>
      <w:r w:rsidR="00D50C18">
        <w:rPr>
          <w:rFonts w:cstheme="minorHAnsi"/>
          <w:sz w:val="24"/>
          <w:szCs w:val="24"/>
        </w:rPr>
        <w:t xml:space="preserve"> </w:t>
      </w:r>
      <w:bookmarkStart w:id="0" w:name="_Hlk181023248"/>
      <w:r w:rsidR="00D50C18">
        <w:rPr>
          <w:rFonts w:cstheme="minorHAnsi"/>
          <w:sz w:val="24"/>
          <w:szCs w:val="24"/>
        </w:rPr>
        <w:t>the</w:t>
      </w:r>
      <w:r w:rsidRPr="00E16925">
        <w:rPr>
          <w:rFonts w:cstheme="minorHAnsi"/>
          <w:sz w:val="24"/>
          <w:szCs w:val="24"/>
        </w:rPr>
        <w:t xml:space="preserve"> </w:t>
      </w:r>
      <w:r>
        <w:rPr>
          <w:rFonts w:cstheme="minorHAnsi"/>
          <w:sz w:val="24"/>
          <w:szCs w:val="24"/>
        </w:rPr>
        <w:t>Case Practice with American Indian Tribes</w:t>
      </w:r>
      <w:r w:rsidR="00D50C18">
        <w:rPr>
          <w:rFonts w:cstheme="minorHAnsi"/>
          <w:sz w:val="24"/>
          <w:szCs w:val="24"/>
        </w:rPr>
        <w:t xml:space="preserve"> - Hybrid Course.</w:t>
      </w:r>
      <w:r w:rsidRPr="00E16925">
        <w:rPr>
          <w:rFonts w:cstheme="minorHAnsi"/>
          <w:sz w:val="24"/>
          <w:szCs w:val="24"/>
        </w:rPr>
        <w:t xml:space="preserve"> </w:t>
      </w:r>
      <w:bookmarkEnd w:id="0"/>
      <w:r w:rsidRPr="00D347A8">
        <w:rPr>
          <w:rFonts w:cstheme="minorHAnsi"/>
          <w:sz w:val="24"/>
          <w:szCs w:val="24"/>
        </w:rPr>
        <w:t>In this element we explore the impact of historical trauma and loss on Native American families, review ICWA and WICWA requirements, and discuss ways to strengthen our practice with Indian children, families, and tribes.</w:t>
      </w:r>
    </w:p>
    <w:p w14:paraId="1F93BE00" w14:textId="77777777" w:rsidR="00B66DF6" w:rsidRDefault="00B66DF6" w:rsidP="00B66DF6">
      <w:pPr>
        <w:spacing w:after="0" w:line="240" w:lineRule="auto"/>
        <w:rPr>
          <w:rFonts w:cstheme="minorHAnsi"/>
          <w:sz w:val="24"/>
          <w:szCs w:val="24"/>
        </w:rPr>
      </w:pPr>
    </w:p>
    <w:p w14:paraId="01ECCFF5" w14:textId="77777777" w:rsidR="00B66DF6" w:rsidRDefault="00B66DF6" w:rsidP="00B66DF6">
      <w:pPr>
        <w:spacing w:after="0" w:line="240" w:lineRule="auto"/>
        <w:rPr>
          <w:rFonts w:cstheme="minorHAnsi"/>
          <w:sz w:val="24"/>
          <w:szCs w:val="24"/>
        </w:rPr>
      </w:pPr>
      <w:r>
        <w:rPr>
          <w:rFonts w:cstheme="minorHAnsi"/>
          <w:sz w:val="24"/>
          <w:szCs w:val="24"/>
        </w:rPr>
        <w:t xml:space="preserve">These workbook pages will support your learning through this element and aid your supervisor and/or coach in understanding the purpose of the element (see the Element Learning Objectives below), its sections (see Element Sections below), and how they can support you in your learning. </w:t>
      </w:r>
    </w:p>
    <w:p w14:paraId="74F2A831" w14:textId="77777777" w:rsidR="00B66DF6" w:rsidRDefault="00B66DF6" w:rsidP="00B66DF6">
      <w:pPr>
        <w:spacing w:after="0" w:line="240" w:lineRule="auto"/>
        <w:rPr>
          <w:rFonts w:cstheme="minorHAnsi"/>
          <w:sz w:val="24"/>
          <w:szCs w:val="24"/>
        </w:rPr>
      </w:pPr>
    </w:p>
    <w:p w14:paraId="1C2B56DE" w14:textId="77777777" w:rsidR="00B66DF6" w:rsidRPr="00E16925" w:rsidRDefault="00B66DF6" w:rsidP="00B66DF6">
      <w:pPr>
        <w:spacing w:after="0" w:line="240" w:lineRule="auto"/>
        <w:rPr>
          <w:rFonts w:cstheme="minorHAnsi"/>
          <w:sz w:val="24"/>
          <w:szCs w:val="24"/>
        </w:rPr>
      </w:pPr>
      <w:r>
        <w:rPr>
          <w:rFonts w:cstheme="minorHAnsi"/>
          <w:sz w:val="24"/>
          <w:szCs w:val="24"/>
        </w:rPr>
        <w:t xml:space="preserve">Beginning on page 2, you will find space to capture your responses to activities within the online modules – some of your responses will be brought to Community Huddles, while others will be shared with your supervisor, coach, or colleague for on-the-job application activities.  </w:t>
      </w:r>
    </w:p>
    <w:p w14:paraId="45B03ED1" w14:textId="77777777" w:rsidR="00B66DF6" w:rsidRPr="00E16925" w:rsidRDefault="00B66DF6" w:rsidP="00B66DF6">
      <w:pPr>
        <w:spacing w:after="0" w:line="240" w:lineRule="auto"/>
        <w:rPr>
          <w:rFonts w:cstheme="minorHAnsi"/>
          <w:b/>
          <w:bCs/>
          <w:sz w:val="24"/>
          <w:szCs w:val="24"/>
        </w:rPr>
      </w:pPr>
    </w:p>
    <w:p w14:paraId="1566AC4C" w14:textId="77777777" w:rsidR="00B66DF6" w:rsidRPr="00742EA3" w:rsidRDefault="00B66DF6" w:rsidP="00B66DF6">
      <w:pPr>
        <w:spacing w:after="0" w:line="240" w:lineRule="auto"/>
        <w:rPr>
          <w:rFonts w:cstheme="minorHAnsi"/>
          <w:b/>
          <w:bCs/>
          <w:sz w:val="24"/>
          <w:szCs w:val="24"/>
          <w:u w:val="single"/>
        </w:rPr>
      </w:pPr>
      <w:r w:rsidRPr="00742EA3">
        <w:rPr>
          <w:rFonts w:cstheme="minorHAnsi"/>
          <w:b/>
          <w:bCs/>
          <w:sz w:val="24"/>
          <w:szCs w:val="24"/>
          <w:u w:val="single"/>
        </w:rPr>
        <w:t xml:space="preserve">Element Learning Objectives </w:t>
      </w:r>
    </w:p>
    <w:p w14:paraId="1EECA751" w14:textId="77777777" w:rsidR="00B66DF6" w:rsidRPr="00D347A8" w:rsidRDefault="00B66DF6" w:rsidP="00B66DF6">
      <w:pPr>
        <w:spacing w:after="0" w:line="240" w:lineRule="auto"/>
        <w:rPr>
          <w:rFonts w:cstheme="minorHAnsi"/>
          <w:sz w:val="24"/>
          <w:szCs w:val="24"/>
        </w:rPr>
      </w:pPr>
      <w:r w:rsidRPr="00D347A8">
        <w:rPr>
          <w:rFonts w:cstheme="minorHAnsi"/>
          <w:sz w:val="24"/>
          <w:szCs w:val="24"/>
        </w:rPr>
        <w:t>Upon completion of this element, child welfare professionals will be able to:</w:t>
      </w:r>
    </w:p>
    <w:p w14:paraId="77DBA1BE" w14:textId="77777777" w:rsidR="00B66DF6" w:rsidRPr="00D347A8" w:rsidRDefault="00B66DF6" w:rsidP="00B66DF6">
      <w:pPr>
        <w:pStyle w:val="ListParagraph"/>
        <w:numPr>
          <w:ilvl w:val="0"/>
          <w:numId w:val="1"/>
        </w:numPr>
        <w:spacing w:after="0" w:line="240" w:lineRule="auto"/>
        <w:rPr>
          <w:rFonts w:cstheme="minorHAnsi"/>
          <w:sz w:val="24"/>
          <w:szCs w:val="24"/>
        </w:rPr>
      </w:pPr>
      <w:r w:rsidRPr="00D347A8">
        <w:rPr>
          <w:rFonts w:eastAsia="Times New Roman" w:cstheme="minorHAnsi"/>
          <w:sz w:val="24"/>
          <w:szCs w:val="24"/>
        </w:rPr>
        <w:t>Review the concept of historical trauma as it specifically relates to American Indian people</w:t>
      </w:r>
      <w:r w:rsidRPr="00D347A8">
        <w:rPr>
          <w:rFonts w:cstheme="minorHAnsi"/>
          <w:sz w:val="24"/>
          <w:szCs w:val="24"/>
        </w:rPr>
        <w:t>.</w:t>
      </w:r>
    </w:p>
    <w:p w14:paraId="3FD8F5A0" w14:textId="77777777" w:rsidR="00B66DF6" w:rsidRPr="00D347A8" w:rsidRDefault="00B66DF6" w:rsidP="00B66DF6">
      <w:pPr>
        <w:pStyle w:val="ListParagraph"/>
        <w:numPr>
          <w:ilvl w:val="0"/>
          <w:numId w:val="1"/>
        </w:numPr>
        <w:spacing w:after="0" w:line="240" w:lineRule="auto"/>
        <w:rPr>
          <w:rFonts w:cstheme="minorHAnsi"/>
          <w:sz w:val="24"/>
          <w:szCs w:val="24"/>
        </w:rPr>
      </w:pPr>
      <w:r w:rsidRPr="00D347A8">
        <w:rPr>
          <w:rFonts w:eastAsia="Times New Roman" w:cstheme="minorHAnsi"/>
          <w:sz w:val="24"/>
          <w:szCs w:val="24"/>
        </w:rPr>
        <w:t>Recognize the Tiers of Trauma and how they impact American Indian families today</w:t>
      </w:r>
      <w:r w:rsidRPr="00D347A8">
        <w:rPr>
          <w:rFonts w:cstheme="minorHAnsi"/>
          <w:sz w:val="24"/>
          <w:szCs w:val="24"/>
        </w:rPr>
        <w:t>.</w:t>
      </w:r>
    </w:p>
    <w:p w14:paraId="0153E1DB" w14:textId="77777777" w:rsidR="00B66DF6" w:rsidRPr="00D347A8" w:rsidRDefault="00B66DF6" w:rsidP="00B66DF6">
      <w:pPr>
        <w:pStyle w:val="ListParagraph"/>
        <w:numPr>
          <w:ilvl w:val="0"/>
          <w:numId w:val="1"/>
        </w:numPr>
        <w:spacing w:after="0" w:line="240" w:lineRule="auto"/>
        <w:rPr>
          <w:rFonts w:cstheme="minorHAnsi"/>
          <w:sz w:val="24"/>
          <w:szCs w:val="24"/>
        </w:rPr>
      </w:pPr>
      <w:r w:rsidRPr="00D347A8">
        <w:rPr>
          <w:rFonts w:eastAsia="Times New Roman" w:cstheme="minorHAnsi"/>
          <w:sz w:val="24"/>
          <w:szCs w:val="24"/>
        </w:rPr>
        <w:t>Examine how to work with American Indian families in a culturally responsible manner</w:t>
      </w:r>
      <w:r w:rsidRPr="00D347A8">
        <w:rPr>
          <w:rFonts w:cstheme="minorHAnsi"/>
          <w:sz w:val="24"/>
          <w:szCs w:val="24"/>
        </w:rPr>
        <w:t>.</w:t>
      </w:r>
    </w:p>
    <w:p w14:paraId="0A0C4329" w14:textId="77777777" w:rsidR="00B66DF6" w:rsidRPr="00D347A8" w:rsidRDefault="00B66DF6" w:rsidP="00B66DF6">
      <w:pPr>
        <w:pStyle w:val="ListParagraph"/>
        <w:numPr>
          <w:ilvl w:val="0"/>
          <w:numId w:val="1"/>
        </w:numPr>
        <w:spacing w:after="0" w:line="240" w:lineRule="auto"/>
        <w:rPr>
          <w:rFonts w:cstheme="minorHAnsi"/>
          <w:sz w:val="24"/>
          <w:szCs w:val="24"/>
        </w:rPr>
      </w:pPr>
      <w:r w:rsidRPr="00D347A8">
        <w:rPr>
          <w:rFonts w:eastAsia="Times New Roman" w:cstheme="minorHAnsi"/>
          <w:sz w:val="24"/>
          <w:szCs w:val="24"/>
        </w:rPr>
        <w:t>Identify methods to engage tribal partners in building trusting relationships to offer culturally specific services to American Indian families</w:t>
      </w:r>
      <w:r w:rsidRPr="00D347A8">
        <w:rPr>
          <w:rFonts w:cstheme="minorHAnsi"/>
          <w:sz w:val="24"/>
          <w:szCs w:val="24"/>
        </w:rPr>
        <w:t>.</w:t>
      </w:r>
    </w:p>
    <w:p w14:paraId="13794301" w14:textId="77777777" w:rsidR="00B66DF6" w:rsidRPr="00D347A8" w:rsidRDefault="00B66DF6" w:rsidP="00B66DF6">
      <w:pPr>
        <w:spacing w:after="0" w:line="240" w:lineRule="auto"/>
        <w:rPr>
          <w:rFonts w:cstheme="minorHAnsi"/>
          <w:sz w:val="24"/>
          <w:szCs w:val="24"/>
          <w:u w:val="single"/>
        </w:rPr>
      </w:pPr>
    </w:p>
    <w:p w14:paraId="2E0C4ACE" w14:textId="77777777" w:rsidR="00B66DF6" w:rsidRPr="00742EA3" w:rsidRDefault="00B66DF6" w:rsidP="00B66DF6">
      <w:pPr>
        <w:spacing w:after="0" w:line="240" w:lineRule="auto"/>
        <w:rPr>
          <w:rFonts w:cstheme="minorHAnsi"/>
          <w:b/>
          <w:bCs/>
          <w:color w:val="000000"/>
          <w:sz w:val="24"/>
          <w:szCs w:val="24"/>
          <w:u w:val="single"/>
        </w:rPr>
      </w:pPr>
      <w:r w:rsidRPr="00742EA3">
        <w:rPr>
          <w:rFonts w:cstheme="minorHAnsi"/>
          <w:b/>
          <w:bCs/>
          <w:color w:val="000000"/>
          <w:sz w:val="24"/>
          <w:szCs w:val="24"/>
          <w:u w:val="single"/>
        </w:rPr>
        <w:t>Element Sections</w:t>
      </w:r>
    </w:p>
    <w:p w14:paraId="289E7CF8" w14:textId="77777777" w:rsidR="00B66DF6" w:rsidRPr="00EC2B7D" w:rsidRDefault="00B66DF6" w:rsidP="00B66DF6">
      <w:pPr>
        <w:spacing w:after="0" w:line="240" w:lineRule="auto"/>
        <w:rPr>
          <w:rFonts w:cstheme="minorHAnsi"/>
          <w:color w:val="000000"/>
          <w:sz w:val="24"/>
          <w:szCs w:val="24"/>
        </w:rPr>
      </w:pPr>
      <w:r w:rsidRPr="00EC2B7D">
        <w:rPr>
          <w:rFonts w:cstheme="minorHAnsi"/>
          <w:color w:val="000000"/>
          <w:sz w:val="24"/>
          <w:szCs w:val="24"/>
        </w:rPr>
        <w:t>Th</w:t>
      </w:r>
      <w:r>
        <w:rPr>
          <w:rFonts w:cstheme="minorHAnsi"/>
          <w:color w:val="000000"/>
          <w:sz w:val="24"/>
          <w:szCs w:val="24"/>
        </w:rPr>
        <w:t xml:space="preserve">is </w:t>
      </w:r>
      <w:r w:rsidRPr="00EC2B7D">
        <w:rPr>
          <w:rFonts w:cstheme="minorHAnsi"/>
          <w:color w:val="000000"/>
          <w:sz w:val="24"/>
          <w:szCs w:val="24"/>
        </w:rPr>
        <w:t>element contains the following sections</w:t>
      </w:r>
      <w:r>
        <w:rPr>
          <w:rFonts w:cstheme="minorHAnsi"/>
          <w:color w:val="000000"/>
          <w:sz w:val="24"/>
          <w:szCs w:val="24"/>
        </w:rPr>
        <w:t>:</w:t>
      </w:r>
    </w:p>
    <w:p w14:paraId="632CF3CC" w14:textId="57D8A105" w:rsidR="00B66DF6" w:rsidRPr="00EC2B7D" w:rsidRDefault="00B66DF6" w:rsidP="00B66DF6">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 xml:space="preserve">Prework for Community Huddle 1 </w:t>
      </w:r>
      <w:r>
        <w:rPr>
          <w:rFonts w:cstheme="minorHAnsi"/>
          <w:color w:val="000000"/>
          <w:sz w:val="24"/>
          <w:szCs w:val="24"/>
        </w:rPr>
        <w:t>– online content (1</w:t>
      </w:r>
      <w:r w:rsidR="00321621">
        <w:rPr>
          <w:rFonts w:cstheme="minorHAnsi"/>
          <w:color w:val="000000"/>
          <w:sz w:val="24"/>
          <w:szCs w:val="24"/>
        </w:rPr>
        <w:t>0</w:t>
      </w:r>
      <w:r>
        <w:rPr>
          <w:rFonts w:cstheme="minorHAnsi"/>
          <w:color w:val="000000"/>
          <w:sz w:val="24"/>
          <w:szCs w:val="24"/>
        </w:rPr>
        <w:t xml:space="preserve"> minutes)</w:t>
      </w:r>
    </w:p>
    <w:p w14:paraId="4E91B60F" w14:textId="77777777" w:rsidR="00B66DF6" w:rsidRPr="00EC2B7D" w:rsidRDefault="00B66DF6"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Packet 1: History and Historical Trauma</w:t>
      </w:r>
      <w:r w:rsidRPr="00EC2B7D">
        <w:rPr>
          <w:rFonts w:cstheme="minorHAnsi"/>
          <w:color w:val="000000"/>
          <w:sz w:val="24"/>
          <w:szCs w:val="24"/>
        </w:rPr>
        <w:t xml:space="preserve"> </w:t>
      </w:r>
      <w:r>
        <w:rPr>
          <w:rFonts w:cstheme="minorHAnsi"/>
          <w:color w:val="000000"/>
          <w:sz w:val="24"/>
          <w:szCs w:val="24"/>
        </w:rPr>
        <w:t xml:space="preserve">– online content (90 minutes) </w:t>
      </w:r>
    </w:p>
    <w:p w14:paraId="4702309F" w14:textId="77777777" w:rsidR="00B66DF6" w:rsidRPr="00EC2B7D" w:rsidRDefault="00B66DF6" w:rsidP="00B66DF6">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Community Huddle 1</w:t>
      </w:r>
      <w:r>
        <w:rPr>
          <w:rFonts w:cstheme="minorHAnsi"/>
          <w:color w:val="000000"/>
          <w:sz w:val="24"/>
          <w:szCs w:val="24"/>
        </w:rPr>
        <w:t xml:space="preserve"> – virtual session via Zoom (80 minutes)</w:t>
      </w:r>
    </w:p>
    <w:p w14:paraId="3A100F11" w14:textId="77777777" w:rsidR="00B66DF6" w:rsidRDefault="00B66DF6"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Grounding Activity – online content (30 minutes)</w:t>
      </w:r>
    </w:p>
    <w:p w14:paraId="151EC7B6" w14:textId="00086A4C" w:rsidR="00B66DF6" w:rsidRPr="00D347A8" w:rsidRDefault="00B66DF6" w:rsidP="00B66DF6">
      <w:pPr>
        <w:pStyle w:val="ListParagraph"/>
        <w:numPr>
          <w:ilvl w:val="0"/>
          <w:numId w:val="2"/>
        </w:numPr>
        <w:spacing w:after="0" w:line="240" w:lineRule="auto"/>
        <w:rPr>
          <w:rFonts w:cstheme="minorHAnsi"/>
          <w:color w:val="000000"/>
          <w:sz w:val="24"/>
          <w:szCs w:val="24"/>
        </w:rPr>
      </w:pPr>
      <w:r>
        <w:rPr>
          <w:rFonts w:cstheme="minorHAnsi"/>
          <w:color w:val="000000"/>
          <w:sz w:val="24"/>
          <w:szCs w:val="24"/>
        </w:rPr>
        <w:t>Packet 2: Cultural Responsibility with American Indian Families – online content (</w:t>
      </w:r>
      <w:r w:rsidR="00321621">
        <w:rPr>
          <w:rFonts w:cstheme="minorHAnsi"/>
          <w:color w:val="000000"/>
          <w:sz w:val="24"/>
          <w:szCs w:val="24"/>
        </w:rPr>
        <w:t>30</w:t>
      </w:r>
      <w:r>
        <w:rPr>
          <w:rFonts w:cstheme="minorHAnsi"/>
          <w:color w:val="000000"/>
          <w:sz w:val="24"/>
          <w:szCs w:val="24"/>
        </w:rPr>
        <w:t xml:space="preserve"> minutes)</w:t>
      </w:r>
    </w:p>
    <w:p w14:paraId="58E03DFF" w14:textId="77777777" w:rsidR="00B66DF6" w:rsidRDefault="00B66DF6" w:rsidP="00B66DF6">
      <w:pPr>
        <w:pStyle w:val="ListParagraph"/>
        <w:numPr>
          <w:ilvl w:val="0"/>
          <w:numId w:val="2"/>
        </w:numPr>
        <w:spacing w:after="0" w:line="240" w:lineRule="auto"/>
        <w:rPr>
          <w:rFonts w:cstheme="minorHAnsi"/>
          <w:color w:val="000000"/>
          <w:sz w:val="24"/>
          <w:szCs w:val="24"/>
        </w:rPr>
      </w:pPr>
      <w:r w:rsidRPr="00EC2B7D">
        <w:rPr>
          <w:rFonts w:cstheme="minorHAnsi"/>
          <w:color w:val="000000"/>
          <w:sz w:val="24"/>
          <w:szCs w:val="24"/>
        </w:rPr>
        <w:t>Community Huddle 2</w:t>
      </w:r>
      <w:r>
        <w:rPr>
          <w:rFonts w:cstheme="minorHAnsi"/>
          <w:color w:val="000000"/>
          <w:sz w:val="24"/>
          <w:szCs w:val="24"/>
        </w:rPr>
        <w:t xml:space="preserve"> – virtual session via Zoom (120 minutes)</w:t>
      </w:r>
    </w:p>
    <w:p w14:paraId="3FBE2D7E" w14:textId="2421FDB5" w:rsidR="00D50C18" w:rsidRPr="00D50C18" w:rsidRDefault="00D50C18" w:rsidP="00D50C18">
      <w:pPr>
        <w:pStyle w:val="ListParagraph"/>
        <w:numPr>
          <w:ilvl w:val="0"/>
          <w:numId w:val="2"/>
        </w:numPr>
        <w:spacing w:after="0" w:line="240" w:lineRule="auto"/>
        <w:rPr>
          <w:rFonts w:cstheme="minorHAnsi"/>
          <w:color w:val="000000"/>
          <w:sz w:val="24"/>
          <w:szCs w:val="24"/>
        </w:rPr>
      </w:pPr>
      <w:bookmarkStart w:id="1" w:name="_Hlk181023635"/>
      <w:r w:rsidRPr="00D50C18">
        <w:rPr>
          <w:rFonts w:cstheme="minorHAnsi"/>
          <w:color w:val="000000"/>
          <w:sz w:val="24"/>
          <w:szCs w:val="24"/>
        </w:rPr>
        <w:t>Community Huddle 3 - virtual session via Zoom ( 6 hours)</w:t>
      </w:r>
      <w:r>
        <w:rPr>
          <w:rFonts w:cstheme="minorHAnsi"/>
          <w:color w:val="000000"/>
          <w:sz w:val="24"/>
          <w:szCs w:val="24"/>
        </w:rPr>
        <w:t xml:space="preserve"> </w:t>
      </w:r>
      <w:r w:rsidRPr="00D50C18">
        <w:rPr>
          <w:rFonts w:cstheme="minorHAnsi"/>
          <w:color w:val="000000"/>
          <w:sz w:val="24"/>
          <w:szCs w:val="24"/>
        </w:rPr>
        <w:t xml:space="preserve">- </w:t>
      </w:r>
      <w:bookmarkStart w:id="2" w:name="_Hlk181023350"/>
      <w:r>
        <w:rPr>
          <w:rFonts w:cstheme="minorHAnsi"/>
          <w:color w:val="000000"/>
          <w:sz w:val="24"/>
          <w:szCs w:val="24"/>
        </w:rPr>
        <w:t xml:space="preserve"> </w:t>
      </w:r>
      <w:r w:rsidRPr="00D50C18">
        <w:rPr>
          <w:rFonts w:cstheme="minorHAnsi"/>
          <w:color w:val="000000"/>
          <w:sz w:val="24"/>
          <w:szCs w:val="24"/>
        </w:rPr>
        <w:t xml:space="preserve">The Hybrid Course </w:t>
      </w:r>
      <w:r w:rsidRPr="00D50C18">
        <w:rPr>
          <w:rFonts w:cstheme="minorHAnsi"/>
          <w:b/>
          <w:bCs/>
          <w:i/>
          <w:iCs/>
          <w:color w:val="000000"/>
          <w:sz w:val="24"/>
          <w:szCs w:val="24"/>
        </w:rPr>
        <w:t xml:space="preserve">includes Case Practice with American Indian Tribes – Understanding WICWA </w:t>
      </w:r>
      <w:r w:rsidRPr="00D50C18">
        <w:rPr>
          <w:rFonts w:cstheme="minorHAnsi"/>
          <w:color w:val="000000"/>
          <w:sz w:val="24"/>
          <w:szCs w:val="24"/>
        </w:rPr>
        <w:t>training (6 hours) conducted via Zoom. This is considered Community Huddle 3</w:t>
      </w:r>
    </w:p>
    <w:bookmarkEnd w:id="1"/>
    <w:bookmarkEnd w:id="2"/>
    <w:p w14:paraId="2DB75846" w14:textId="77777777" w:rsidR="00B66DF6" w:rsidRDefault="00B66DF6" w:rsidP="00B66DF6">
      <w:pPr>
        <w:rPr>
          <w:rFonts w:cstheme="minorHAnsi"/>
          <w:b/>
          <w:bCs/>
          <w:color w:val="000000"/>
          <w:sz w:val="24"/>
          <w:szCs w:val="24"/>
          <w:u w:val="single"/>
        </w:rPr>
      </w:pPr>
      <w:r>
        <w:rPr>
          <w:rFonts w:cstheme="minorHAnsi"/>
          <w:b/>
          <w:bCs/>
          <w:color w:val="000000"/>
          <w:sz w:val="24"/>
          <w:szCs w:val="24"/>
          <w:u w:val="single"/>
        </w:rPr>
        <w:br w:type="page"/>
      </w:r>
    </w:p>
    <w:p w14:paraId="6DC239D6" w14:textId="77777777" w:rsidR="00B66DF6" w:rsidRPr="00742EA3" w:rsidRDefault="00B66DF6" w:rsidP="00B66DF6">
      <w:pPr>
        <w:spacing w:after="0" w:line="240" w:lineRule="auto"/>
        <w:rPr>
          <w:rFonts w:cstheme="minorHAnsi"/>
          <w:b/>
          <w:bCs/>
          <w:sz w:val="24"/>
          <w:szCs w:val="24"/>
          <w:u w:val="single"/>
        </w:rPr>
      </w:pPr>
      <w:r w:rsidRPr="00742EA3">
        <w:rPr>
          <w:rFonts w:cstheme="minorHAnsi"/>
          <w:b/>
          <w:bCs/>
          <w:color w:val="000000"/>
          <w:sz w:val="24"/>
          <w:szCs w:val="24"/>
          <w:u w:val="single"/>
        </w:rPr>
        <w:lastRenderedPageBreak/>
        <w:t>Prework for Community Huddle 1</w:t>
      </w:r>
    </w:p>
    <w:p w14:paraId="4F31C0BA" w14:textId="77777777" w:rsidR="00B66DF6" w:rsidRDefault="00B66DF6" w:rsidP="00B66DF6">
      <w:pPr>
        <w:spacing w:after="0" w:line="240" w:lineRule="auto"/>
        <w:rPr>
          <w:sz w:val="24"/>
          <w:szCs w:val="24"/>
        </w:rPr>
      </w:pPr>
    </w:p>
    <w:p w14:paraId="42BB6E52" w14:textId="6080E584" w:rsidR="00B66DF6" w:rsidRDefault="00B66DF6" w:rsidP="00B66DF6">
      <w:pPr>
        <w:spacing w:after="0" w:line="240" w:lineRule="auto"/>
        <w:rPr>
          <w:sz w:val="24"/>
          <w:szCs w:val="24"/>
        </w:rPr>
      </w:pPr>
      <w:r>
        <w:rPr>
          <w:sz w:val="24"/>
          <w:szCs w:val="24"/>
        </w:rPr>
        <w:t xml:space="preserve">In your </w:t>
      </w:r>
      <w:r w:rsidR="009079EF">
        <w:rPr>
          <w:sz w:val="24"/>
          <w:szCs w:val="24"/>
        </w:rPr>
        <w:t>P</w:t>
      </w:r>
      <w:r>
        <w:rPr>
          <w:sz w:val="24"/>
          <w:szCs w:val="24"/>
        </w:rPr>
        <w:t xml:space="preserve">rework for Community Huddle 1, your existing knowledge about American Indian Tribes is tested through a series of 12 questions that are responded to within the online packet.  </w:t>
      </w:r>
    </w:p>
    <w:p w14:paraId="2B8415F5" w14:textId="77777777" w:rsidR="00B66DF6" w:rsidRDefault="00B66DF6" w:rsidP="00B66DF6">
      <w:pPr>
        <w:spacing w:after="0" w:line="240" w:lineRule="auto"/>
        <w:rPr>
          <w:sz w:val="24"/>
          <w:szCs w:val="24"/>
        </w:rPr>
      </w:pPr>
    </w:p>
    <w:p w14:paraId="054B2D80" w14:textId="77777777" w:rsidR="00B66DF6" w:rsidRPr="00FB3A6C" w:rsidRDefault="00B66DF6" w:rsidP="00B66DF6">
      <w:pPr>
        <w:spacing w:after="0" w:line="240" w:lineRule="auto"/>
        <w:rPr>
          <w:sz w:val="24"/>
          <w:szCs w:val="24"/>
        </w:rPr>
      </w:pPr>
      <w:r>
        <w:rPr>
          <w:sz w:val="24"/>
          <w:szCs w:val="24"/>
        </w:rPr>
        <w:t>While there are no activities within this packet that ask you to record anything within the workbook, space has been made available on this page should you wish to capture any notes or reflections for discussion with your supervisor or coach.</w:t>
      </w:r>
    </w:p>
    <w:p w14:paraId="301D44A5"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DF5D69" w14:paraId="5B9FFA5F" w14:textId="77777777" w:rsidTr="00D246B4">
        <w:trPr>
          <w:jc w:val="center"/>
        </w:trPr>
        <w:tc>
          <w:tcPr>
            <w:tcW w:w="270" w:type="dxa"/>
            <w:tcBorders>
              <w:right w:val="single" w:sz="4" w:space="0" w:color="auto"/>
            </w:tcBorders>
          </w:tcPr>
          <w:p w14:paraId="6DDF29CF" w14:textId="77777777" w:rsidR="00B66DF6" w:rsidRPr="00DF5D69"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553C90F" w14:textId="77777777" w:rsidR="00B66DF6" w:rsidRDefault="00B66DF6" w:rsidP="00D246B4">
            <w:pPr>
              <w:spacing w:after="0" w:line="240" w:lineRule="auto"/>
              <w:rPr>
                <w:rFonts w:cstheme="minorHAnsi"/>
                <w:sz w:val="24"/>
                <w:szCs w:val="24"/>
              </w:rPr>
            </w:pPr>
          </w:p>
          <w:p w14:paraId="1A551CCB" w14:textId="77777777" w:rsidR="00B66DF6" w:rsidRDefault="00B66DF6" w:rsidP="00D246B4">
            <w:pPr>
              <w:spacing w:after="0" w:line="240" w:lineRule="auto"/>
              <w:rPr>
                <w:rFonts w:cstheme="minorHAnsi"/>
                <w:sz w:val="24"/>
                <w:szCs w:val="24"/>
              </w:rPr>
            </w:pPr>
          </w:p>
          <w:p w14:paraId="4E3E5124" w14:textId="77777777" w:rsidR="00B66DF6" w:rsidRDefault="00B66DF6" w:rsidP="00D246B4">
            <w:pPr>
              <w:spacing w:after="0" w:line="240" w:lineRule="auto"/>
              <w:rPr>
                <w:rFonts w:cstheme="minorHAnsi"/>
                <w:sz w:val="24"/>
                <w:szCs w:val="24"/>
              </w:rPr>
            </w:pPr>
          </w:p>
          <w:p w14:paraId="47BBB129" w14:textId="77777777" w:rsidR="00B66DF6" w:rsidRDefault="00B66DF6" w:rsidP="00D246B4">
            <w:pPr>
              <w:spacing w:after="0" w:line="240" w:lineRule="auto"/>
              <w:rPr>
                <w:rFonts w:cstheme="minorHAnsi"/>
                <w:sz w:val="24"/>
                <w:szCs w:val="24"/>
              </w:rPr>
            </w:pPr>
          </w:p>
          <w:p w14:paraId="06885EFE" w14:textId="77777777" w:rsidR="00B66DF6" w:rsidRDefault="00B66DF6" w:rsidP="00D246B4">
            <w:pPr>
              <w:spacing w:after="0" w:line="240" w:lineRule="auto"/>
              <w:rPr>
                <w:rFonts w:cstheme="minorHAnsi"/>
                <w:sz w:val="24"/>
                <w:szCs w:val="24"/>
              </w:rPr>
            </w:pPr>
          </w:p>
          <w:p w14:paraId="38B0FBBC" w14:textId="77777777" w:rsidR="00B66DF6" w:rsidRDefault="00B66DF6" w:rsidP="00D246B4">
            <w:pPr>
              <w:spacing w:after="0" w:line="240" w:lineRule="auto"/>
              <w:rPr>
                <w:rFonts w:cstheme="minorHAnsi"/>
                <w:sz w:val="24"/>
                <w:szCs w:val="24"/>
              </w:rPr>
            </w:pPr>
          </w:p>
          <w:p w14:paraId="78B61D61" w14:textId="77777777" w:rsidR="00B66DF6" w:rsidRDefault="00B66DF6" w:rsidP="00D246B4">
            <w:pPr>
              <w:spacing w:after="0" w:line="240" w:lineRule="auto"/>
              <w:rPr>
                <w:rFonts w:cstheme="minorHAnsi"/>
                <w:sz w:val="24"/>
                <w:szCs w:val="24"/>
              </w:rPr>
            </w:pPr>
          </w:p>
          <w:p w14:paraId="7D921A61" w14:textId="77777777" w:rsidR="00B66DF6" w:rsidRDefault="00B66DF6" w:rsidP="00D246B4">
            <w:pPr>
              <w:spacing w:after="0" w:line="240" w:lineRule="auto"/>
              <w:rPr>
                <w:rFonts w:cstheme="minorHAnsi"/>
                <w:sz w:val="24"/>
                <w:szCs w:val="24"/>
              </w:rPr>
            </w:pPr>
          </w:p>
          <w:p w14:paraId="690AFD16" w14:textId="77777777" w:rsidR="00B66DF6" w:rsidRDefault="00B66DF6" w:rsidP="00D246B4">
            <w:pPr>
              <w:spacing w:after="0" w:line="240" w:lineRule="auto"/>
              <w:rPr>
                <w:rFonts w:cstheme="minorHAnsi"/>
                <w:sz w:val="24"/>
                <w:szCs w:val="24"/>
              </w:rPr>
            </w:pPr>
          </w:p>
          <w:p w14:paraId="659C2CF3" w14:textId="77777777" w:rsidR="00B66DF6" w:rsidRDefault="00B66DF6" w:rsidP="00D246B4">
            <w:pPr>
              <w:spacing w:after="0" w:line="240" w:lineRule="auto"/>
              <w:rPr>
                <w:rFonts w:cstheme="minorHAnsi"/>
                <w:sz w:val="24"/>
                <w:szCs w:val="24"/>
              </w:rPr>
            </w:pPr>
          </w:p>
          <w:p w14:paraId="33755F10" w14:textId="77777777" w:rsidR="00B66DF6" w:rsidRDefault="00B66DF6" w:rsidP="00D246B4">
            <w:pPr>
              <w:spacing w:after="0" w:line="240" w:lineRule="auto"/>
              <w:rPr>
                <w:rFonts w:cstheme="minorHAnsi"/>
                <w:sz w:val="24"/>
                <w:szCs w:val="24"/>
              </w:rPr>
            </w:pPr>
          </w:p>
          <w:p w14:paraId="38CCBB29" w14:textId="77777777" w:rsidR="00B66DF6" w:rsidRDefault="00B66DF6" w:rsidP="00D246B4">
            <w:pPr>
              <w:spacing w:after="0" w:line="240" w:lineRule="auto"/>
              <w:rPr>
                <w:rFonts w:cstheme="minorHAnsi"/>
                <w:sz w:val="24"/>
                <w:szCs w:val="24"/>
              </w:rPr>
            </w:pPr>
          </w:p>
          <w:p w14:paraId="2134DF46" w14:textId="77777777" w:rsidR="00B66DF6" w:rsidRDefault="00B66DF6" w:rsidP="00D246B4">
            <w:pPr>
              <w:spacing w:after="0" w:line="240" w:lineRule="auto"/>
              <w:rPr>
                <w:rFonts w:cstheme="minorHAnsi"/>
                <w:sz w:val="24"/>
                <w:szCs w:val="24"/>
              </w:rPr>
            </w:pPr>
          </w:p>
          <w:p w14:paraId="04664FEF" w14:textId="77777777" w:rsidR="00B66DF6" w:rsidRDefault="00B66DF6" w:rsidP="00D246B4">
            <w:pPr>
              <w:spacing w:after="0" w:line="240" w:lineRule="auto"/>
              <w:rPr>
                <w:rFonts w:cstheme="minorHAnsi"/>
                <w:sz w:val="24"/>
                <w:szCs w:val="24"/>
              </w:rPr>
            </w:pPr>
          </w:p>
          <w:p w14:paraId="64152C95" w14:textId="77777777" w:rsidR="00B66DF6" w:rsidRDefault="00B66DF6" w:rsidP="00D246B4">
            <w:pPr>
              <w:spacing w:after="0" w:line="240" w:lineRule="auto"/>
              <w:rPr>
                <w:rFonts w:cstheme="minorHAnsi"/>
                <w:sz w:val="24"/>
                <w:szCs w:val="24"/>
              </w:rPr>
            </w:pPr>
          </w:p>
          <w:p w14:paraId="1B5C4924" w14:textId="77777777" w:rsidR="00B66DF6" w:rsidRDefault="00B66DF6" w:rsidP="00D246B4">
            <w:pPr>
              <w:spacing w:after="0" w:line="240" w:lineRule="auto"/>
              <w:rPr>
                <w:rFonts w:cstheme="minorHAnsi"/>
                <w:sz w:val="24"/>
                <w:szCs w:val="24"/>
              </w:rPr>
            </w:pPr>
          </w:p>
          <w:p w14:paraId="3E6EAAF7" w14:textId="77777777" w:rsidR="00B66DF6" w:rsidRDefault="00B66DF6" w:rsidP="00D246B4">
            <w:pPr>
              <w:spacing w:after="0" w:line="240" w:lineRule="auto"/>
              <w:rPr>
                <w:rFonts w:cstheme="minorHAnsi"/>
                <w:sz w:val="24"/>
                <w:szCs w:val="24"/>
              </w:rPr>
            </w:pPr>
          </w:p>
          <w:p w14:paraId="36A1AB1C" w14:textId="77777777" w:rsidR="00B66DF6" w:rsidRDefault="00B66DF6" w:rsidP="00D246B4">
            <w:pPr>
              <w:spacing w:after="0" w:line="240" w:lineRule="auto"/>
              <w:rPr>
                <w:rFonts w:cstheme="minorHAnsi"/>
                <w:sz w:val="24"/>
                <w:szCs w:val="24"/>
              </w:rPr>
            </w:pPr>
          </w:p>
          <w:p w14:paraId="732E21CB" w14:textId="77777777" w:rsidR="00B66DF6" w:rsidRDefault="00B66DF6" w:rsidP="00D246B4">
            <w:pPr>
              <w:spacing w:after="0" w:line="240" w:lineRule="auto"/>
              <w:rPr>
                <w:rFonts w:cstheme="minorHAnsi"/>
                <w:sz w:val="24"/>
                <w:szCs w:val="24"/>
              </w:rPr>
            </w:pPr>
          </w:p>
          <w:p w14:paraId="4BD353AB" w14:textId="77777777" w:rsidR="00B66DF6" w:rsidRDefault="00B66DF6" w:rsidP="00D246B4">
            <w:pPr>
              <w:spacing w:after="0" w:line="240" w:lineRule="auto"/>
              <w:rPr>
                <w:rFonts w:cstheme="minorHAnsi"/>
                <w:sz w:val="24"/>
                <w:szCs w:val="24"/>
              </w:rPr>
            </w:pPr>
          </w:p>
          <w:p w14:paraId="053DA8C2" w14:textId="77777777" w:rsidR="00B66DF6" w:rsidRDefault="00B66DF6" w:rsidP="00D246B4">
            <w:pPr>
              <w:spacing w:after="0" w:line="240" w:lineRule="auto"/>
              <w:rPr>
                <w:rFonts w:cstheme="minorHAnsi"/>
                <w:sz w:val="24"/>
                <w:szCs w:val="24"/>
              </w:rPr>
            </w:pPr>
          </w:p>
          <w:p w14:paraId="297FC197" w14:textId="77777777" w:rsidR="00B66DF6" w:rsidRDefault="00B66DF6" w:rsidP="00D246B4">
            <w:pPr>
              <w:spacing w:after="0" w:line="240" w:lineRule="auto"/>
              <w:rPr>
                <w:rFonts w:cstheme="minorHAnsi"/>
                <w:sz w:val="24"/>
                <w:szCs w:val="24"/>
              </w:rPr>
            </w:pPr>
          </w:p>
          <w:p w14:paraId="253290A7" w14:textId="77777777" w:rsidR="00B66DF6" w:rsidRDefault="00B66DF6" w:rsidP="00D246B4">
            <w:pPr>
              <w:spacing w:after="0" w:line="240" w:lineRule="auto"/>
              <w:rPr>
                <w:rFonts w:cstheme="minorHAnsi"/>
                <w:sz w:val="24"/>
                <w:szCs w:val="24"/>
              </w:rPr>
            </w:pPr>
          </w:p>
          <w:p w14:paraId="1FE4257F" w14:textId="77777777" w:rsidR="00B66DF6" w:rsidRDefault="00B66DF6" w:rsidP="00D246B4">
            <w:pPr>
              <w:spacing w:after="0" w:line="240" w:lineRule="auto"/>
              <w:rPr>
                <w:rFonts w:cstheme="minorHAnsi"/>
                <w:sz w:val="24"/>
                <w:szCs w:val="24"/>
              </w:rPr>
            </w:pPr>
          </w:p>
          <w:p w14:paraId="0E7F2FEA" w14:textId="77777777" w:rsidR="00B66DF6" w:rsidRDefault="00B66DF6" w:rsidP="00D246B4">
            <w:pPr>
              <w:spacing w:after="0" w:line="240" w:lineRule="auto"/>
              <w:rPr>
                <w:rFonts w:cstheme="minorHAnsi"/>
                <w:sz w:val="24"/>
                <w:szCs w:val="24"/>
              </w:rPr>
            </w:pPr>
          </w:p>
          <w:p w14:paraId="405DCF04" w14:textId="77777777" w:rsidR="00B66DF6" w:rsidRDefault="00B66DF6" w:rsidP="00D246B4">
            <w:pPr>
              <w:spacing w:after="0" w:line="240" w:lineRule="auto"/>
              <w:rPr>
                <w:rFonts w:cstheme="minorHAnsi"/>
                <w:sz w:val="24"/>
                <w:szCs w:val="24"/>
              </w:rPr>
            </w:pPr>
          </w:p>
          <w:p w14:paraId="69DBB055" w14:textId="77777777" w:rsidR="00B66DF6" w:rsidRDefault="00B66DF6" w:rsidP="00D246B4">
            <w:pPr>
              <w:spacing w:after="0" w:line="240" w:lineRule="auto"/>
              <w:rPr>
                <w:rFonts w:cstheme="minorHAnsi"/>
                <w:sz w:val="24"/>
                <w:szCs w:val="24"/>
              </w:rPr>
            </w:pPr>
          </w:p>
          <w:p w14:paraId="2C088B97" w14:textId="77777777" w:rsidR="00B66DF6" w:rsidRDefault="00B66DF6" w:rsidP="00D246B4">
            <w:pPr>
              <w:spacing w:after="0" w:line="240" w:lineRule="auto"/>
              <w:rPr>
                <w:rFonts w:cstheme="minorHAnsi"/>
                <w:sz w:val="24"/>
                <w:szCs w:val="24"/>
              </w:rPr>
            </w:pPr>
          </w:p>
          <w:p w14:paraId="5EDFEA1C" w14:textId="77777777" w:rsidR="00B66DF6" w:rsidRDefault="00B66DF6" w:rsidP="00D246B4">
            <w:pPr>
              <w:spacing w:after="0" w:line="240" w:lineRule="auto"/>
              <w:rPr>
                <w:rFonts w:cstheme="minorHAnsi"/>
                <w:sz w:val="24"/>
                <w:szCs w:val="24"/>
              </w:rPr>
            </w:pPr>
          </w:p>
          <w:p w14:paraId="4F250E3C" w14:textId="77777777" w:rsidR="00B66DF6" w:rsidRPr="00DF5D69" w:rsidRDefault="00B66DF6" w:rsidP="00D246B4">
            <w:pPr>
              <w:spacing w:after="0" w:line="240" w:lineRule="auto"/>
              <w:rPr>
                <w:rFonts w:cstheme="minorHAnsi"/>
                <w:sz w:val="24"/>
                <w:szCs w:val="24"/>
              </w:rPr>
            </w:pPr>
          </w:p>
        </w:tc>
      </w:tr>
      <w:tr w:rsidR="00B66DF6" w:rsidRPr="00DF5D69" w14:paraId="43FA7A41" w14:textId="77777777" w:rsidTr="00D246B4">
        <w:trPr>
          <w:trHeight w:val="68"/>
          <w:jc w:val="center"/>
        </w:trPr>
        <w:tc>
          <w:tcPr>
            <w:tcW w:w="270" w:type="dxa"/>
            <w:tcBorders>
              <w:right w:val="single" w:sz="4" w:space="0" w:color="auto"/>
            </w:tcBorders>
          </w:tcPr>
          <w:p w14:paraId="235501E7" w14:textId="77777777" w:rsidR="00B66DF6" w:rsidRPr="00DF5D69"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F36CA45" w14:textId="77777777" w:rsidR="00B66DF6" w:rsidRPr="00DF5D69" w:rsidRDefault="00B66DF6" w:rsidP="00D246B4">
            <w:pPr>
              <w:spacing w:after="0" w:line="240" w:lineRule="auto"/>
              <w:rPr>
                <w:rFonts w:cstheme="minorHAnsi"/>
                <w:sz w:val="24"/>
                <w:szCs w:val="24"/>
              </w:rPr>
            </w:pPr>
          </w:p>
        </w:tc>
      </w:tr>
    </w:tbl>
    <w:p w14:paraId="7B30EA7F" w14:textId="77777777" w:rsidR="00B66DF6" w:rsidRDefault="00B66DF6" w:rsidP="00B66DF6">
      <w:pPr>
        <w:spacing w:after="0" w:line="240" w:lineRule="auto"/>
        <w:rPr>
          <w:sz w:val="24"/>
          <w:szCs w:val="24"/>
        </w:rPr>
      </w:pPr>
    </w:p>
    <w:p w14:paraId="1EA11701" w14:textId="77777777" w:rsidR="00B66DF6" w:rsidRDefault="00B66DF6" w:rsidP="00B66DF6">
      <w:pPr>
        <w:spacing w:after="0" w:line="240" w:lineRule="auto"/>
        <w:ind w:left="360"/>
        <w:rPr>
          <w:b/>
          <w:bCs/>
          <w:sz w:val="24"/>
          <w:szCs w:val="24"/>
        </w:rPr>
      </w:pPr>
    </w:p>
    <w:p w14:paraId="24FC476C" w14:textId="77777777" w:rsidR="00B66DF6" w:rsidRDefault="00B66DF6" w:rsidP="00B66DF6">
      <w:pPr>
        <w:spacing w:after="0" w:line="240" w:lineRule="auto"/>
        <w:jc w:val="center"/>
        <w:rPr>
          <w:b/>
          <w:bCs/>
          <w:sz w:val="24"/>
          <w:szCs w:val="24"/>
        </w:rPr>
      </w:pPr>
    </w:p>
    <w:p w14:paraId="7D4CCDB3" w14:textId="77777777" w:rsidR="00B66DF6" w:rsidRDefault="00B66DF6" w:rsidP="00B66DF6">
      <w:pPr>
        <w:spacing w:after="0" w:line="240" w:lineRule="auto"/>
        <w:jc w:val="center"/>
        <w:rPr>
          <w:b/>
          <w:bCs/>
          <w:sz w:val="24"/>
          <w:szCs w:val="24"/>
        </w:rPr>
      </w:pPr>
    </w:p>
    <w:p w14:paraId="067C5992" w14:textId="77777777" w:rsidR="00B66DF6" w:rsidRPr="007074B0" w:rsidRDefault="00B66DF6" w:rsidP="00B66DF6">
      <w:pPr>
        <w:spacing w:after="0" w:line="240" w:lineRule="auto"/>
        <w:rPr>
          <w:rFonts w:cstheme="minorHAnsi"/>
          <w:b/>
          <w:bCs/>
          <w:sz w:val="24"/>
          <w:szCs w:val="24"/>
          <w:u w:val="single"/>
        </w:rPr>
      </w:pPr>
      <w:r w:rsidRPr="007074B0">
        <w:rPr>
          <w:rFonts w:cstheme="minorHAnsi"/>
          <w:b/>
          <w:bCs/>
          <w:color w:val="000000"/>
          <w:sz w:val="24"/>
          <w:szCs w:val="24"/>
          <w:u w:val="single"/>
        </w:rPr>
        <w:lastRenderedPageBreak/>
        <w:t>Packet 1: History and Historical Trauma</w:t>
      </w:r>
    </w:p>
    <w:p w14:paraId="6B84EE28" w14:textId="77777777" w:rsidR="00B66DF6" w:rsidRPr="00D14342" w:rsidRDefault="00B66DF6" w:rsidP="00B66DF6">
      <w:pPr>
        <w:spacing w:after="0" w:line="240" w:lineRule="auto"/>
        <w:rPr>
          <w:b/>
          <w:bCs/>
          <w:sz w:val="24"/>
          <w:szCs w:val="24"/>
        </w:rPr>
      </w:pPr>
    </w:p>
    <w:p w14:paraId="65B1769B" w14:textId="77777777" w:rsidR="00B66DF6" w:rsidRDefault="00B66DF6" w:rsidP="00B66DF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sz w:val="24"/>
          <w:szCs w:val="24"/>
        </w:rPr>
        <w:t>History and Historical Trauma</w:t>
      </w:r>
      <w:r>
        <w:rPr>
          <w:sz w:val="24"/>
          <w:szCs w:val="24"/>
        </w:rPr>
        <w:t xml:space="preserve"> packet</w:t>
      </w:r>
      <w:r w:rsidRPr="00D14342">
        <w:rPr>
          <w:sz w:val="24"/>
          <w:szCs w:val="24"/>
        </w:rPr>
        <w:t xml:space="preserve">, you are </w:t>
      </w:r>
      <w:r>
        <w:rPr>
          <w:sz w:val="24"/>
          <w:szCs w:val="24"/>
        </w:rPr>
        <w:t xml:space="preserve">introduced to the Indian Child Welfare Act (ICWA), the Wisconsin Indian Child Welfare Act (WICWA), and the 11 federally recognized tribes in the state of Wisconsin. </w:t>
      </w:r>
    </w:p>
    <w:p w14:paraId="641FFEBC" w14:textId="77777777" w:rsidR="00B66DF6" w:rsidRDefault="00B66DF6" w:rsidP="00B66DF6">
      <w:pPr>
        <w:spacing w:after="0" w:line="240" w:lineRule="auto"/>
        <w:rPr>
          <w:sz w:val="24"/>
          <w:szCs w:val="24"/>
        </w:rPr>
      </w:pPr>
    </w:p>
    <w:p w14:paraId="3A7C57C0" w14:textId="77777777" w:rsidR="00B66DF6" w:rsidRDefault="00B66DF6" w:rsidP="00B66DF6">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(1) watch an 18-minute movie entitled “American Experience, In the White Man’s Image” and (2) make note of any talking points that stand out to you or catch your attention. Use the sections starting below to record your activities as you complete the online packet</w:t>
      </w:r>
      <w:r w:rsidRPr="00D14342">
        <w:rPr>
          <w:sz w:val="24"/>
          <w:szCs w:val="24"/>
        </w:rPr>
        <w:t>.</w:t>
      </w:r>
    </w:p>
    <w:p w14:paraId="4F3F3857" w14:textId="77777777" w:rsidR="00B66DF6" w:rsidRDefault="00B66DF6" w:rsidP="00B66DF6">
      <w:pPr>
        <w:spacing w:after="0" w:line="240" w:lineRule="auto"/>
        <w:rPr>
          <w:rFonts w:cstheme="minorHAnsi"/>
          <w:sz w:val="24"/>
          <w:szCs w:val="24"/>
        </w:rPr>
      </w:pPr>
    </w:p>
    <w:p w14:paraId="47614868" w14:textId="77777777" w:rsidR="00B66DF6" w:rsidRDefault="00B66DF6" w:rsidP="00B66DF6">
      <w:pPr>
        <w:spacing w:after="0" w:line="240" w:lineRule="auto"/>
        <w:rPr>
          <w:rFonts w:cstheme="minorHAnsi"/>
          <w:sz w:val="24"/>
          <w:szCs w:val="24"/>
        </w:rPr>
      </w:pPr>
    </w:p>
    <w:p w14:paraId="7A239FB6"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ICWA and WICWA</w:t>
      </w:r>
    </w:p>
    <w:p w14:paraId="43B2F277"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430CA80E" w14:textId="77777777" w:rsidR="00B66DF6" w:rsidRPr="006D0965" w:rsidRDefault="00B66DF6" w:rsidP="00B66DF6">
      <w:pPr>
        <w:spacing w:after="0" w:line="240" w:lineRule="auto"/>
        <w:rPr>
          <w:rFonts w:cstheme="minorHAnsi"/>
          <w:sz w:val="24"/>
          <w:szCs w:val="24"/>
        </w:rPr>
      </w:pPr>
      <w:r w:rsidRPr="006D0965">
        <w:rPr>
          <w:rFonts w:cstheme="minorHAnsi"/>
          <w:sz w:val="24"/>
          <w:szCs w:val="24"/>
        </w:rPr>
        <w:t>The online packet refers you to your workbook to find a handout entitled “A Child Welfare Practitioner’s Guide for Meeting the WICWA Active Efforts Requirement”. You will find this Guide as a separate handout posted on the WCWPDS website in the same area that you downloaded th</w:t>
      </w:r>
      <w:r>
        <w:rPr>
          <w:rFonts w:cstheme="minorHAnsi"/>
          <w:sz w:val="24"/>
          <w:szCs w:val="24"/>
        </w:rPr>
        <w:t>ese</w:t>
      </w:r>
      <w:r w:rsidRPr="006D0965">
        <w:rPr>
          <w:rFonts w:cstheme="minorHAnsi"/>
          <w:sz w:val="24"/>
          <w:szCs w:val="24"/>
        </w:rPr>
        <w:t xml:space="preserve"> workbook</w:t>
      </w:r>
      <w:r>
        <w:rPr>
          <w:rFonts w:cstheme="minorHAnsi"/>
          <w:sz w:val="24"/>
          <w:szCs w:val="24"/>
        </w:rPr>
        <w:t xml:space="preserve"> pages</w:t>
      </w:r>
      <w:r w:rsidRPr="006D0965">
        <w:rPr>
          <w:rFonts w:cstheme="minorHAnsi"/>
          <w:sz w:val="24"/>
          <w:szCs w:val="24"/>
        </w:rPr>
        <w:t xml:space="preserve">. </w:t>
      </w:r>
      <w:r>
        <w:rPr>
          <w:rFonts w:cstheme="minorHAnsi"/>
          <w:sz w:val="24"/>
          <w:szCs w:val="24"/>
        </w:rPr>
        <w:t>The Guide</w:t>
      </w:r>
      <w:r w:rsidRPr="006D0965">
        <w:rPr>
          <w:rFonts w:cstheme="minorHAnsi"/>
          <w:sz w:val="24"/>
          <w:szCs w:val="24"/>
        </w:rPr>
        <w:t xml:space="preserve"> is entitled “Foundational Element Workbook - Case Practice with American Indian Tribes - Appendix A”.</w:t>
      </w:r>
    </w:p>
    <w:p w14:paraId="5797FF58" w14:textId="77777777" w:rsidR="00B66DF6" w:rsidRPr="006D0965" w:rsidRDefault="00B66DF6" w:rsidP="00B66DF6">
      <w:pPr>
        <w:spacing w:after="0" w:line="240" w:lineRule="auto"/>
        <w:rPr>
          <w:rFonts w:cstheme="minorHAnsi"/>
          <w:sz w:val="24"/>
          <w:szCs w:val="24"/>
        </w:rPr>
      </w:pPr>
    </w:p>
    <w:p w14:paraId="7D2BC023" w14:textId="77777777" w:rsidR="00B66DF6" w:rsidRPr="006D0965" w:rsidRDefault="00B66DF6" w:rsidP="00B66DF6">
      <w:pPr>
        <w:spacing w:after="0" w:line="240" w:lineRule="auto"/>
        <w:rPr>
          <w:rFonts w:cstheme="minorHAnsi"/>
          <w:sz w:val="24"/>
          <w:szCs w:val="24"/>
        </w:rPr>
      </w:pPr>
      <w:r w:rsidRPr="006D0965">
        <w:rPr>
          <w:rFonts w:cstheme="minorHAnsi"/>
          <w:sz w:val="24"/>
          <w:szCs w:val="24"/>
        </w:rPr>
        <w:t xml:space="preserve">You can also access the Guide at: </w:t>
      </w:r>
      <w:hyperlink r:id="rId7" w:history="1">
        <w:r w:rsidRPr="006D0965">
          <w:rPr>
            <w:rStyle w:val="Hyperlink"/>
            <w:rFonts w:cstheme="minorHAnsi"/>
            <w:sz w:val="24"/>
            <w:szCs w:val="24"/>
          </w:rPr>
          <w:t>https://dcf.wisconsin.gov/files/publications/pdf/464.pdf</w:t>
        </w:r>
      </w:hyperlink>
      <w:r w:rsidRPr="006D0965">
        <w:rPr>
          <w:rFonts w:cstheme="minorHAnsi"/>
          <w:sz w:val="24"/>
          <w:szCs w:val="24"/>
        </w:rPr>
        <w:t xml:space="preserve">. </w:t>
      </w:r>
    </w:p>
    <w:p w14:paraId="1276F182" w14:textId="77777777" w:rsidR="00B66DF6" w:rsidRDefault="00B66DF6" w:rsidP="00B66DF6">
      <w:pPr>
        <w:spacing w:after="0" w:line="240" w:lineRule="auto"/>
        <w:rPr>
          <w:rFonts w:cstheme="minorHAnsi"/>
          <w:sz w:val="24"/>
          <w:szCs w:val="24"/>
        </w:rPr>
      </w:pPr>
    </w:p>
    <w:p w14:paraId="781BC630" w14:textId="77777777" w:rsidR="00B66DF6" w:rsidRDefault="00B66DF6" w:rsidP="00B66DF6">
      <w:pPr>
        <w:spacing w:after="0" w:line="240" w:lineRule="auto"/>
        <w:rPr>
          <w:rFonts w:cstheme="minorHAnsi"/>
          <w:sz w:val="24"/>
          <w:szCs w:val="24"/>
        </w:rPr>
      </w:pPr>
    </w:p>
    <w:p w14:paraId="5C8F27F5"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American Indian Tribes in Wisconsin</w:t>
      </w:r>
    </w:p>
    <w:p w14:paraId="7AFCBA0B"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4C7A223E" w14:textId="77777777" w:rsidR="00B66DF6" w:rsidRPr="006D0965" w:rsidRDefault="00B66DF6" w:rsidP="00B66DF6">
      <w:pPr>
        <w:spacing w:after="0" w:line="240" w:lineRule="auto"/>
        <w:rPr>
          <w:rFonts w:cstheme="minorHAnsi"/>
          <w:sz w:val="24"/>
          <w:szCs w:val="24"/>
        </w:rPr>
      </w:pPr>
      <w:r>
        <w:rPr>
          <w:rFonts w:cstheme="minorHAnsi"/>
          <w:sz w:val="24"/>
          <w:szCs w:val="24"/>
        </w:rPr>
        <w:t>As you learned from the online packet, there are 11 federally recognized tribes in Wisconsin. You had the opportunity to explore each of the tribes within the online packet. Use the space below to capture any notes about the tribes that you wish to. Remember, you can always return to this section of Packet 1 on your transcript in PDS Online to review information about each tribe and to access the information links for each tribe.</w:t>
      </w:r>
    </w:p>
    <w:p w14:paraId="0480943F" w14:textId="77777777" w:rsidR="00B66DF6" w:rsidRDefault="00B66DF6" w:rsidP="00B66DF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151AD6A1" w14:textId="77777777" w:rsidTr="00D246B4">
        <w:trPr>
          <w:jc w:val="center"/>
        </w:trPr>
        <w:tc>
          <w:tcPr>
            <w:tcW w:w="270" w:type="dxa"/>
            <w:tcBorders>
              <w:right w:val="single" w:sz="4" w:space="0" w:color="auto"/>
            </w:tcBorders>
          </w:tcPr>
          <w:p w14:paraId="53C3E1B1"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CB634F8" w14:textId="77777777" w:rsidR="00B66DF6" w:rsidRPr="005B7936" w:rsidRDefault="00B66DF6" w:rsidP="00D246B4">
            <w:pPr>
              <w:spacing w:after="0" w:line="240" w:lineRule="auto"/>
              <w:rPr>
                <w:rFonts w:cstheme="minorHAnsi"/>
                <w:sz w:val="24"/>
                <w:szCs w:val="24"/>
              </w:rPr>
            </w:pPr>
          </w:p>
        </w:tc>
      </w:tr>
      <w:tr w:rsidR="00B66DF6" w:rsidRPr="005B7936" w14:paraId="29071C6E" w14:textId="77777777" w:rsidTr="00D246B4">
        <w:trPr>
          <w:jc w:val="center"/>
        </w:trPr>
        <w:tc>
          <w:tcPr>
            <w:tcW w:w="270" w:type="dxa"/>
            <w:tcBorders>
              <w:right w:val="single" w:sz="4" w:space="0" w:color="auto"/>
            </w:tcBorders>
          </w:tcPr>
          <w:p w14:paraId="41A88B5F"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right w:val="single" w:sz="4" w:space="0" w:color="auto"/>
            </w:tcBorders>
          </w:tcPr>
          <w:p w14:paraId="79F78DC8" w14:textId="77777777" w:rsidR="00B66DF6" w:rsidRPr="005B7936" w:rsidRDefault="00B66DF6" w:rsidP="00D246B4">
            <w:pPr>
              <w:spacing w:after="0" w:line="240" w:lineRule="auto"/>
              <w:rPr>
                <w:rFonts w:cstheme="minorHAnsi"/>
                <w:sz w:val="24"/>
                <w:szCs w:val="24"/>
              </w:rPr>
            </w:pPr>
          </w:p>
        </w:tc>
      </w:tr>
      <w:tr w:rsidR="00B66DF6" w:rsidRPr="005B7936" w14:paraId="0A7EC2EF" w14:textId="77777777" w:rsidTr="00D246B4">
        <w:trPr>
          <w:jc w:val="center"/>
        </w:trPr>
        <w:tc>
          <w:tcPr>
            <w:tcW w:w="270" w:type="dxa"/>
            <w:tcBorders>
              <w:right w:val="single" w:sz="4" w:space="0" w:color="auto"/>
            </w:tcBorders>
          </w:tcPr>
          <w:p w14:paraId="10DA7BA9"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right w:val="single" w:sz="4" w:space="0" w:color="auto"/>
            </w:tcBorders>
          </w:tcPr>
          <w:p w14:paraId="28C6B1C0" w14:textId="77777777" w:rsidR="00B66DF6" w:rsidRDefault="00B66DF6" w:rsidP="00D246B4">
            <w:pPr>
              <w:spacing w:after="0" w:line="240" w:lineRule="auto"/>
              <w:rPr>
                <w:rFonts w:cstheme="minorHAnsi"/>
                <w:sz w:val="24"/>
                <w:szCs w:val="24"/>
              </w:rPr>
            </w:pPr>
          </w:p>
          <w:p w14:paraId="699DE4CB" w14:textId="77777777" w:rsidR="00B66DF6" w:rsidRDefault="00B66DF6" w:rsidP="00D246B4">
            <w:pPr>
              <w:spacing w:after="0" w:line="240" w:lineRule="auto"/>
              <w:rPr>
                <w:rFonts w:cstheme="minorHAnsi"/>
                <w:sz w:val="24"/>
                <w:szCs w:val="24"/>
              </w:rPr>
            </w:pPr>
          </w:p>
          <w:p w14:paraId="695F3BFA" w14:textId="77777777" w:rsidR="00B66DF6" w:rsidRDefault="00B66DF6" w:rsidP="00D246B4">
            <w:pPr>
              <w:spacing w:after="0" w:line="240" w:lineRule="auto"/>
              <w:rPr>
                <w:rFonts w:cstheme="minorHAnsi"/>
                <w:sz w:val="24"/>
                <w:szCs w:val="24"/>
              </w:rPr>
            </w:pPr>
          </w:p>
          <w:p w14:paraId="058CC5CF" w14:textId="77777777" w:rsidR="00B66DF6" w:rsidRDefault="00B66DF6" w:rsidP="00D246B4">
            <w:pPr>
              <w:spacing w:after="0" w:line="240" w:lineRule="auto"/>
              <w:rPr>
                <w:rFonts w:cstheme="minorHAnsi"/>
                <w:sz w:val="24"/>
                <w:szCs w:val="24"/>
              </w:rPr>
            </w:pPr>
          </w:p>
          <w:p w14:paraId="048D3D77" w14:textId="77777777" w:rsidR="00B66DF6" w:rsidRDefault="00B66DF6" w:rsidP="00D246B4">
            <w:pPr>
              <w:spacing w:after="0" w:line="240" w:lineRule="auto"/>
              <w:rPr>
                <w:rFonts w:cstheme="minorHAnsi"/>
                <w:sz w:val="24"/>
                <w:szCs w:val="24"/>
              </w:rPr>
            </w:pPr>
          </w:p>
          <w:p w14:paraId="397BB89A" w14:textId="77777777" w:rsidR="00B66DF6" w:rsidRDefault="00B66DF6" w:rsidP="00D246B4">
            <w:pPr>
              <w:spacing w:after="0" w:line="240" w:lineRule="auto"/>
              <w:rPr>
                <w:rFonts w:cstheme="minorHAnsi"/>
                <w:sz w:val="24"/>
                <w:szCs w:val="24"/>
              </w:rPr>
            </w:pPr>
          </w:p>
          <w:p w14:paraId="5A65B287" w14:textId="77777777" w:rsidR="00B66DF6" w:rsidRPr="005B7936" w:rsidRDefault="00B66DF6" w:rsidP="00D246B4">
            <w:pPr>
              <w:spacing w:after="0" w:line="240" w:lineRule="auto"/>
              <w:rPr>
                <w:rFonts w:cstheme="minorHAnsi"/>
                <w:sz w:val="24"/>
                <w:szCs w:val="24"/>
              </w:rPr>
            </w:pPr>
          </w:p>
        </w:tc>
      </w:tr>
      <w:tr w:rsidR="00B66DF6" w:rsidRPr="005B7936" w14:paraId="2E2670F7" w14:textId="77777777" w:rsidTr="00D246B4">
        <w:trPr>
          <w:trHeight w:val="783"/>
          <w:jc w:val="center"/>
        </w:trPr>
        <w:tc>
          <w:tcPr>
            <w:tcW w:w="270" w:type="dxa"/>
            <w:tcBorders>
              <w:right w:val="single" w:sz="4" w:space="0" w:color="auto"/>
            </w:tcBorders>
          </w:tcPr>
          <w:p w14:paraId="3C08EECA"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3DBD9C6A" w14:textId="77777777" w:rsidR="00B66DF6" w:rsidRPr="005B7936" w:rsidRDefault="00B66DF6" w:rsidP="00D246B4">
            <w:pPr>
              <w:spacing w:after="0" w:line="240" w:lineRule="auto"/>
              <w:rPr>
                <w:rFonts w:cstheme="minorHAnsi"/>
                <w:sz w:val="24"/>
                <w:szCs w:val="24"/>
              </w:rPr>
            </w:pPr>
          </w:p>
        </w:tc>
      </w:tr>
    </w:tbl>
    <w:p w14:paraId="13C88122" w14:textId="77777777" w:rsidR="00B66DF6" w:rsidRDefault="00B66DF6" w:rsidP="00B66DF6">
      <w:pPr>
        <w:spacing w:after="0" w:line="240" w:lineRule="auto"/>
        <w:rPr>
          <w:rFonts w:cstheme="minorHAnsi"/>
          <w:sz w:val="24"/>
          <w:szCs w:val="24"/>
        </w:rPr>
      </w:pPr>
    </w:p>
    <w:p w14:paraId="0E0EC12F"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“American Experience: In the White Man’s Image” Video Notes</w:t>
      </w:r>
    </w:p>
    <w:p w14:paraId="6715D4A8"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0F4511F2" w14:textId="77777777" w:rsidR="00B67AEF" w:rsidRDefault="00B66DF6" w:rsidP="00B66DF6">
      <w:pPr>
        <w:spacing w:after="0" w:line="240" w:lineRule="auto"/>
        <w:rPr>
          <w:sz w:val="24"/>
          <w:szCs w:val="24"/>
        </w:rPr>
      </w:pPr>
      <w:r>
        <w:rPr>
          <w:sz w:val="24"/>
          <w:szCs w:val="24"/>
        </w:rPr>
        <w:t xml:space="preserve">As you watch the 18-minute movie entitled “American Experience, In the White Man’s Image”, make note in the space below of any talking points that stand out to you or catch your attention. </w:t>
      </w:r>
    </w:p>
    <w:p w14:paraId="6862B880" w14:textId="77777777" w:rsidR="00B67AEF" w:rsidRDefault="00B67AEF" w:rsidP="00B66DF6">
      <w:pPr>
        <w:spacing w:after="0" w:line="240" w:lineRule="auto"/>
        <w:rPr>
          <w:sz w:val="24"/>
          <w:szCs w:val="24"/>
        </w:rPr>
      </w:pPr>
    </w:p>
    <w:p w14:paraId="4B8C0DCB" w14:textId="67CE175A" w:rsidR="00B66DF6" w:rsidRPr="006D0965" w:rsidRDefault="00B66DF6" w:rsidP="00B66DF6">
      <w:pPr>
        <w:spacing w:after="0" w:line="240" w:lineRule="auto"/>
        <w:rPr>
          <w:rFonts w:cstheme="minorHAnsi"/>
          <w:sz w:val="24"/>
          <w:szCs w:val="24"/>
        </w:rPr>
      </w:pPr>
      <w:r w:rsidRPr="00B67AEF">
        <w:rPr>
          <w:sz w:val="24"/>
          <w:szCs w:val="24"/>
          <w:u w:val="single"/>
        </w:rPr>
        <w:t xml:space="preserve">Specifically, capture any notes about the </w:t>
      </w:r>
      <w:r w:rsidRPr="00B67AEF">
        <w:rPr>
          <w:rFonts w:cstheme="minorHAnsi"/>
          <w:sz w:val="24"/>
          <w:szCs w:val="24"/>
          <w:u w:val="single"/>
        </w:rPr>
        <w:t>losses the children experienced while at the boarding schools and the losses American Indian families experienced as a result of the removal of their children to the boarding schools</w:t>
      </w:r>
      <w:r>
        <w:rPr>
          <w:rFonts w:cstheme="minorHAnsi"/>
          <w:sz w:val="24"/>
          <w:szCs w:val="24"/>
        </w:rPr>
        <w:t>.</w:t>
      </w:r>
    </w:p>
    <w:p w14:paraId="56F9F9A4" w14:textId="77777777" w:rsidR="00B66DF6" w:rsidRDefault="00B66DF6" w:rsidP="00B66DF6">
      <w:pPr>
        <w:spacing w:after="0" w:line="240" w:lineRule="auto"/>
        <w:rPr>
          <w:rFonts w:cstheme="minorHAnsi"/>
          <w:sz w:val="24"/>
          <w:szCs w:val="24"/>
        </w:rPr>
      </w:pPr>
    </w:p>
    <w:p w14:paraId="4EEADAB3" w14:textId="77777777" w:rsidR="00B66DF6" w:rsidRDefault="00B66DF6" w:rsidP="00B66DF6">
      <w:pPr>
        <w:spacing w:after="0" w:line="240" w:lineRule="auto"/>
        <w:rPr>
          <w:rFonts w:cstheme="minorHAnsi"/>
          <w:b/>
          <w:bCs/>
          <w:sz w:val="24"/>
          <w:szCs w:val="24"/>
        </w:rPr>
      </w:pPr>
      <w:r>
        <w:rPr>
          <w:rFonts w:cstheme="minorHAnsi"/>
          <w:b/>
          <w:bCs/>
          <w:sz w:val="24"/>
          <w:szCs w:val="24"/>
        </w:rPr>
        <w:t>Please bring these notes with you to your Community Huddle where you will use them in an activity.</w:t>
      </w:r>
    </w:p>
    <w:p w14:paraId="22D4E1DE" w14:textId="77777777" w:rsidR="00B66DF6" w:rsidRPr="00E67889" w:rsidRDefault="00B66DF6" w:rsidP="00B66DF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6F598E0B" w14:textId="77777777" w:rsidTr="00D246B4">
        <w:trPr>
          <w:jc w:val="center"/>
        </w:trPr>
        <w:tc>
          <w:tcPr>
            <w:tcW w:w="270" w:type="dxa"/>
            <w:tcBorders>
              <w:right w:val="single" w:sz="4" w:space="0" w:color="auto"/>
            </w:tcBorders>
          </w:tcPr>
          <w:p w14:paraId="5BE9B725"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023FACE" w14:textId="77777777" w:rsidR="00B66DF6" w:rsidRPr="005B7936" w:rsidRDefault="00B66DF6" w:rsidP="00D246B4">
            <w:pPr>
              <w:spacing w:after="0" w:line="240" w:lineRule="auto"/>
              <w:rPr>
                <w:rFonts w:cstheme="minorHAnsi"/>
                <w:sz w:val="24"/>
                <w:szCs w:val="24"/>
              </w:rPr>
            </w:pPr>
          </w:p>
        </w:tc>
      </w:tr>
      <w:tr w:rsidR="00B66DF6" w:rsidRPr="005B7936" w14:paraId="744811F9" w14:textId="77777777" w:rsidTr="00D246B4">
        <w:trPr>
          <w:jc w:val="center"/>
        </w:trPr>
        <w:tc>
          <w:tcPr>
            <w:tcW w:w="270" w:type="dxa"/>
            <w:tcBorders>
              <w:right w:val="single" w:sz="4" w:space="0" w:color="auto"/>
            </w:tcBorders>
          </w:tcPr>
          <w:p w14:paraId="59AB3AB3"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right w:val="single" w:sz="4" w:space="0" w:color="auto"/>
            </w:tcBorders>
          </w:tcPr>
          <w:p w14:paraId="18F7C4DD" w14:textId="77777777" w:rsidR="00B66DF6" w:rsidRPr="005B7936" w:rsidRDefault="00B66DF6" w:rsidP="00D246B4">
            <w:pPr>
              <w:spacing w:after="0" w:line="240" w:lineRule="auto"/>
              <w:rPr>
                <w:rFonts w:cstheme="minorHAnsi"/>
                <w:sz w:val="24"/>
                <w:szCs w:val="24"/>
              </w:rPr>
            </w:pPr>
          </w:p>
        </w:tc>
      </w:tr>
      <w:tr w:rsidR="00B66DF6" w:rsidRPr="005B7936" w14:paraId="35565C84" w14:textId="77777777" w:rsidTr="00D246B4">
        <w:trPr>
          <w:jc w:val="center"/>
        </w:trPr>
        <w:tc>
          <w:tcPr>
            <w:tcW w:w="270" w:type="dxa"/>
            <w:tcBorders>
              <w:right w:val="single" w:sz="4" w:space="0" w:color="auto"/>
            </w:tcBorders>
          </w:tcPr>
          <w:p w14:paraId="0BE6666F"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right w:val="single" w:sz="4" w:space="0" w:color="auto"/>
            </w:tcBorders>
          </w:tcPr>
          <w:p w14:paraId="20F4763C" w14:textId="77777777" w:rsidR="00B66DF6" w:rsidRDefault="00B66DF6" w:rsidP="00D246B4">
            <w:pPr>
              <w:spacing w:after="0" w:line="240" w:lineRule="auto"/>
              <w:rPr>
                <w:rFonts w:cstheme="minorHAnsi"/>
                <w:sz w:val="24"/>
                <w:szCs w:val="24"/>
              </w:rPr>
            </w:pPr>
          </w:p>
          <w:p w14:paraId="5D68A154" w14:textId="77777777" w:rsidR="00B66DF6" w:rsidRDefault="00B66DF6" w:rsidP="00D246B4">
            <w:pPr>
              <w:spacing w:after="0" w:line="240" w:lineRule="auto"/>
              <w:rPr>
                <w:rFonts w:cstheme="minorHAnsi"/>
                <w:sz w:val="24"/>
                <w:szCs w:val="24"/>
              </w:rPr>
            </w:pPr>
          </w:p>
          <w:p w14:paraId="120202F0" w14:textId="77777777" w:rsidR="00B66DF6" w:rsidRDefault="00B66DF6" w:rsidP="00D246B4">
            <w:pPr>
              <w:spacing w:after="0" w:line="240" w:lineRule="auto"/>
              <w:rPr>
                <w:rFonts w:cstheme="minorHAnsi"/>
                <w:sz w:val="24"/>
                <w:szCs w:val="24"/>
              </w:rPr>
            </w:pPr>
          </w:p>
          <w:p w14:paraId="7237687B" w14:textId="77777777" w:rsidR="00B66DF6" w:rsidRDefault="00B66DF6" w:rsidP="00D246B4">
            <w:pPr>
              <w:spacing w:after="0" w:line="240" w:lineRule="auto"/>
              <w:rPr>
                <w:rFonts w:cstheme="minorHAnsi"/>
                <w:sz w:val="24"/>
                <w:szCs w:val="24"/>
              </w:rPr>
            </w:pPr>
          </w:p>
          <w:p w14:paraId="52B038D5" w14:textId="77777777" w:rsidR="00B66DF6" w:rsidRDefault="00B66DF6" w:rsidP="00D246B4">
            <w:pPr>
              <w:spacing w:after="0" w:line="240" w:lineRule="auto"/>
              <w:rPr>
                <w:rFonts w:cstheme="minorHAnsi"/>
                <w:sz w:val="24"/>
                <w:szCs w:val="24"/>
              </w:rPr>
            </w:pPr>
          </w:p>
          <w:p w14:paraId="4D8130D9" w14:textId="77777777" w:rsidR="00B66DF6" w:rsidRDefault="00B66DF6" w:rsidP="00D246B4">
            <w:pPr>
              <w:spacing w:after="0" w:line="240" w:lineRule="auto"/>
              <w:rPr>
                <w:rFonts w:cstheme="minorHAnsi"/>
                <w:sz w:val="24"/>
                <w:szCs w:val="24"/>
              </w:rPr>
            </w:pPr>
          </w:p>
          <w:p w14:paraId="703BDD21" w14:textId="77777777" w:rsidR="00B66DF6" w:rsidRDefault="00B66DF6" w:rsidP="00D246B4">
            <w:pPr>
              <w:spacing w:after="0" w:line="240" w:lineRule="auto"/>
              <w:rPr>
                <w:rFonts w:cstheme="minorHAnsi"/>
                <w:sz w:val="24"/>
                <w:szCs w:val="24"/>
              </w:rPr>
            </w:pPr>
          </w:p>
          <w:p w14:paraId="439F3532" w14:textId="77777777" w:rsidR="00B66DF6" w:rsidRDefault="00B66DF6" w:rsidP="00D246B4">
            <w:pPr>
              <w:spacing w:after="0" w:line="240" w:lineRule="auto"/>
              <w:rPr>
                <w:rFonts w:cstheme="minorHAnsi"/>
                <w:sz w:val="24"/>
                <w:szCs w:val="24"/>
              </w:rPr>
            </w:pPr>
          </w:p>
          <w:p w14:paraId="4DC8A2E5" w14:textId="77777777" w:rsidR="00B66DF6" w:rsidRDefault="00B66DF6" w:rsidP="00D246B4">
            <w:pPr>
              <w:spacing w:after="0" w:line="240" w:lineRule="auto"/>
              <w:rPr>
                <w:rFonts w:cstheme="minorHAnsi"/>
                <w:sz w:val="24"/>
                <w:szCs w:val="24"/>
              </w:rPr>
            </w:pPr>
          </w:p>
          <w:p w14:paraId="251DFBF7" w14:textId="77777777" w:rsidR="00B66DF6" w:rsidRDefault="00B66DF6" w:rsidP="00D246B4">
            <w:pPr>
              <w:spacing w:after="0" w:line="240" w:lineRule="auto"/>
              <w:rPr>
                <w:rFonts w:cstheme="minorHAnsi"/>
                <w:sz w:val="24"/>
                <w:szCs w:val="24"/>
              </w:rPr>
            </w:pPr>
          </w:p>
          <w:p w14:paraId="0A58053B" w14:textId="77777777" w:rsidR="00B66DF6" w:rsidRDefault="00B66DF6" w:rsidP="00D246B4">
            <w:pPr>
              <w:spacing w:after="0" w:line="240" w:lineRule="auto"/>
              <w:rPr>
                <w:rFonts w:cstheme="minorHAnsi"/>
                <w:sz w:val="24"/>
                <w:szCs w:val="24"/>
              </w:rPr>
            </w:pPr>
          </w:p>
          <w:p w14:paraId="6DCD5B62" w14:textId="77777777" w:rsidR="00B66DF6" w:rsidRDefault="00B66DF6" w:rsidP="00D246B4">
            <w:pPr>
              <w:spacing w:after="0" w:line="240" w:lineRule="auto"/>
              <w:rPr>
                <w:rFonts w:cstheme="minorHAnsi"/>
                <w:sz w:val="24"/>
                <w:szCs w:val="24"/>
              </w:rPr>
            </w:pPr>
          </w:p>
          <w:p w14:paraId="7A37AC38" w14:textId="77777777" w:rsidR="00B66DF6" w:rsidRDefault="00B66DF6" w:rsidP="00D246B4">
            <w:pPr>
              <w:spacing w:after="0" w:line="240" w:lineRule="auto"/>
              <w:rPr>
                <w:rFonts w:cstheme="minorHAnsi"/>
                <w:sz w:val="24"/>
                <w:szCs w:val="24"/>
              </w:rPr>
            </w:pPr>
          </w:p>
          <w:p w14:paraId="44D6D6A8" w14:textId="77777777" w:rsidR="00B66DF6" w:rsidRDefault="00B66DF6" w:rsidP="00D246B4">
            <w:pPr>
              <w:spacing w:after="0" w:line="240" w:lineRule="auto"/>
              <w:rPr>
                <w:rFonts w:cstheme="minorHAnsi"/>
                <w:sz w:val="24"/>
                <w:szCs w:val="24"/>
              </w:rPr>
            </w:pPr>
          </w:p>
          <w:p w14:paraId="00F5BDAE" w14:textId="77777777" w:rsidR="00B66DF6" w:rsidRDefault="00B66DF6" w:rsidP="00D246B4">
            <w:pPr>
              <w:spacing w:after="0" w:line="240" w:lineRule="auto"/>
              <w:rPr>
                <w:rFonts w:cstheme="minorHAnsi"/>
                <w:sz w:val="24"/>
                <w:szCs w:val="24"/>
              </w:rPr>
            </w:pPr>
          </w:p>
          <w:p w14:paraId="6E7A7D19" w14:textId="77777777" w:rsidR="00B66DF6" w:rsidRDefault="00B66DF6" w:rsidP="00D246B4">
            <w:pPr>
              <w:spacing w:after="0" w:line="240" w:lineRule="auto"/>
              <w:rPr>
                <w:rFonts w:cstheme="minorHAnsi"/>
                <w:sz w:val="24"/>
                <w:szCs w:val="24"/>
              </w:rPr>
            </w:pPr>
          </w:p>
          <w:p w14:paraId="6C1E0D75" w14:textId="77777777" w:rsidR="00B66DF6" w:rsidRDefault="00B66DF6" w:rsidP="00D246B4">
            <w:pPr>
              <w:spacing w:after="0" w:line="240" w:lineRule="auto"/>
              <w:rPr>
                <w:rFonts w:cstheme="minorHAnsi"/>
                <w:sz w:val="24"/>
                <w:szCs w:val="24"/>
              </w:rPr>
            </w:pPr>
          </w:p>
          <w:p w14:paraId="57F7441A" w14:textId="77777777" w:rsidR="00B66DF6" w:rsidRDefault="00B66DF6" w:rsidP="00D246B4">
            <w:pPr>
              <w:spacing w:after="0" w:line="240" w:lineRule="auto"/>
              <w:rPr>
                <w:rFonts w:cstheme="minorHAnsi"/>
                <w:sz w:val="24"/>
                <w:szCs w:val="24"/>
              </w:rPr>
            </w:pPr>
          </w:p>
          <w:p w14:paraId="43FC8A5D" w14:textId="77777777" w:rsidR="00B66DF6" w:rsidRDefault="00B66DF6" w:rsidP="00D246B4">
            <w:pPr>
              <w:spacing w:after="0" w:line="240" w:lineRule="auto"/>
              <w:rPr>
                <w:rFonts w:cstheme="minorHAnsi"/>
                <w:sz w:val="24"/>
                <w:szCs w:val="24"/>
              </w:rPr>
            </w:pPr>
          </w:p>
          <w:p w14:paraId="4A54E15C" w14:textId="77777777" w:rsidR="00B66DF6" w:rsidRPr="005B7936" w:rsidRDefault="00B66DF6" w:rsidP="00D246B4">
            <w:pPr>
              <w:spacing w:after="0" w:line="240" w:lineRule="auto"/>
              <w:rPr>
                <w:rFonts w:cstheme="minorHAnsi"/>
                <w:sz w:val="24"/>
                <w:szCs w:val="24"/>
              </w:rPr>
            </w:pPr>
          </w:p>
        </w:tc>
      </w:tr>
      <w:tr w:rsidR="00B66DF6" w:rsidRPr="005B7936" w14:paraId="3262CAC6" w14:textId="77777777" w:rsidTr="00D246B4">
        <w:trPr>
          <w:trHeight w:val="783"/>
          <w:jc w:val="center"/>
        </w:trPr>
        <w:tc>
          <w:tcPr>
            <w:tcW w:w="270" w:type="dxa"/>
            <w:tcBorders>
              <w:right w:val="single" w:sz="4" w:space="0" w:color="auto"/>
            </w:tcBorders>
          </w:tcPr>
          <w:p w14:paraId="4D28027A"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2F3E9F3" w14:textId="77777777" w:rsidR="00B66DF6" w:rsidRPr="005B7936" w:rsidRDefault="00B66DF6" w:rsidP="00D246B4">
            <w:pPr>
              <w:spacing w:after="0" w:line="240" w:lineRule="auto"/>
              <w:rPr>
                <w:rFonts w:cstheme="minorHAnsi"/>
                <w:sz w:val="24"/>
                <w:szCs w:val="24"/>
              </w:rPr>
            </w:pPr>
          </w:p>
        </w:tc>
      </w:tr>
    </w:tbl>
    <w:p w14:paraId="1309C9F3" w14:textId="77777777" w:rsidR="00B66DF6" w:rsidRPr="006D0965" w:rsidRDefault="00B66DF6" w:rsidP="00B66DF6">
      <w:pPr>
        <w:spacing w:after="0" w:line="240" w:lineRule="auto"/>
        <w:rPr>
          <w:sz w:val="24"/>
          <w:szCs w:val="24"/>
        </w:rPr>
      </w:pPr>
    </w:p>
    <w:p w14:paraId="799535B5" w14:textId="77777777" w:rsidR="00B66DF6" w:rsidRDefault="00B66DF6" w:rsidP="00B66DF6">
      <w:pPr>
        <w:pStyle w:val="ListParagraph"/>
        <w:spacing w:after="0" w:line="240" w:lineRule="auto"/>
        <w:rPr>
          <w:sz w:val="24"/>
          <w:szCs w:val="24"/>
        </w:rPr>
      </w:pPr>
    </w:p>
    <w:p w14:paraId="6C3A5710" w14:textId="77777777" w:rsidR="00B66DF6" w:rsidRDefault="00B66DF6" w:rsidP="00B66DF6">
      <w:pPr>
        <w:pStyle w:val="ListParagraph"/>
        <w:rPr>
          <w:sz w:val="24"/>
          <w:szCs w:val="24"/>
        </w:rPr>
      </w:pPr>
    </w:p>
    <w:p w14:paraId="152AF9D3" w14:textId="77777777" w:rsidR="00B66DF6" w:rsidRDefault="00B66DF6" w:rsidP="00B66DF6">
      <w:pPr>
        <w:spacing w:after="0" w:line="240" w:lineRule="auto"/>
        <w:rPr>
          <w:sz w:val="24"/>
          <w:szCs w:val="24"/>
        </w:rPr>
      </w:pPr>
    </w:p>
    <w:p w14:paraId="2CBED49E" w14:textId="77777777" w:rsidR="00B66DF6" w:rsidRDefault="00B66DF6" w:rsidP="00B66DF6">
      <w:pPr>
        <w:spacing w:after="0" w:line="240" w:lineRule="auto"/>
        <w:rPr>
          <w:sz w:val="24"/>
          <w:szCs w:val="24"/>
        </w:rPr>
      </w:pPr>
    </w:p>
    <w:p w14:paraId="3F544BBE" w14:textId="77777777" w:rsidR="00B66DF6" w:rsidRDefault="00B66DF6" w:rsidP="00B66DF6">
      <w:pPr>
        <w:spacing w:after="0" w:line="240" w:lineRule="auto"/>
        <w:rPr>
          <w:rFonts w:cstheme="minorHAnsi"/>
          <w:b/>
          <w:bCs/>
          <w:color w:val="000000"/>
          <w:sz w:val="24"/>
          <w:szCs w:val="24"/>
          <w:u w:val="single"/>
        </w:rPr>
      </w:pPr>
      <w:r w:rsidRPr="00742EA3">
        <w:rPr>
          <w:rFonts w:cstheme="minorHAnsi"/>
          <w:b/>
          <w:bCs/>
          <w:color w:val="000000"/>
          <w:sz w:val="24"/>
          <w:szCs w:val="24"/>
          <w:u w:val="single"/>
        </w:rPr>
        <w:lastRenderedPageBreak/>
        <w:t>Community Huddle 1</w:t>
      </w:r>
    </w:p>
    <w:p w14:paraId="1FEA9610" w14:textId="77777777" w:rsidR="00B66DF6" w:rsidRDefault="00B66DF6" w:rsidP="00B66DF6">
      <w:pPr>
        <w:spacing w:after="0" w:line="240" w:lineRule="auto"/>
        <w:rPr>
          <w:rFonts w:cstheme="minorHAnsi"/>
          <w:sz w:val="24"/>
          <w:szCs w:val="24"/>
        </w:rPr>
      </w:pPr>
    </w:p>
    <w:p w14:paraId="058B95B8" w14:textId="5F26DE33" w:rsidR="00B66DF6" w:rsidRDefault="00B66DF6" w:rsidP="00B66DF6">
      <w:pPr>
        <w:spacing w:after="0" w:line="240" w:lineRule="auto"/>
        <w:rPr>
          <w:rFonts w:cstheme="minorHAnsi"/>
          <w:sz w:val="24"/>
          <w:szCs w:val="24"/>
        </w:rPr>
      </w:pPr>
      <w:r>
        <w:rPr>
          <w:rFonts w:cstheme="minorHAnsi"/>
          <w:sz w:val="24"/>
          <w:szCs w:val="24"/>
        </w:rPr>
        <w:t xml:space="preserve">In the workbook introduction, you learned that the Foundational Elements include Community Huddles as a way to discuss learning and build connections and community with colleagues. </w:t>
      </w:r>
    </w:p>
    <w:p w14:paraId="56FB6645" w14:textId="77777777" w:rsidR="00B66DF6" w:rsidRDefault="00B66DF6" w:rsidP="00B66DF6">
      <w:pPr>
        <w:spacing w:after="0" w:line="240" w:lineRule="auto"/>
        <w:rPr>
          <w:rFonts w:cstheme="minorHAnsi"/>
          <w:sz w:val="24"/>
          <w:szCs w:val="24"/>
        </w:rPr>
      </w:pPr>
    </w:p>
    <w:p w14:paraId="058F4846" w14:textId="7A0E318E" w:rsidR="00B66DF6" w:rsidRDefault="00B66DF6" w:rsidP="00B66DF6">
      <w:pPr>
        <w:spacing w:after="0" w:line="240" w:lineRule="auto"/>
        <w:rPr>
          <w:rFonts w:cstheme="minorHAnsi"/>
          <w:sz w:val="24"/>
          <w:szCs w:val="24"/>
        </w:rPr>
      </w:pPr>
      <w:r>
        <w:rPr>
          <w:rFonts w:cstheme="minorHAnsi"/>
          <w:sz w:val="24"/>
          <w:szCs w:val="24"/>
        </w:rPr>
        <w:t xml:space="preserve">Community Huddles are held virtually via Zoom. You will find the date, time, and Zoom link for this Community Huddle within the </w:t>
      </w:r>
      <w:r w:rsidR="007A75C1">
        <w:rPr>
          <w:rFonts w:cstheme="minorHAnsi"/>
          <w:sz w:val="24"/>
          <w:szCs w:val="24"/>
        </w:rPr>
        <w:t>Pre-Training</w:t>
      </w:r>
      <w:r>
        <w:rPr>
          <w:rFonts w:cstheme="minorHAnsi"/>
          <w:sz w:val="24"/>
          <w:szCs w:val="24"/>
        </w:rPr>
        <w:t xml:space="preserve"> email that you received from WCWPDS. </w:t>
      </w:r>
    </w:p>
    <w:p w14:paraId="64D46BC9" w14:textId="77777777" w:rsidR="00B66DF6" w:rsidRDefault="00B66DF6" w:rsidP="00B66DF6">
      <w:pPr>
        <w:spacing w:after="0" w:line="240" w:lineRule="auto"/>
        <w:rPr>
          <w:rFonts w:cstheme="minorHAnsi"/>
          <w:sz w:val="24"/>
          <w:szCs w:val="24"/>
        </w:rPr>
      </w:pPr>
    </w:p>
    <w:p w14:paraId="4437ED5D" w14:textId="77777777" w:rsidR="00B66DF6" w:rsidRDefault="00B66DF6" w:rsidP="00B66DF6">
      <w:pPr>
        <w:spacing w:after="0" w:line="240" w:lineRule="auto"/>
        <w:rPr>
          <w:rFonts w:cstheme="minorHAnsi"/>
          <w:sz w:val="24"/>
          <w:szCs w:val="24"/>
        </w:rPr>
      </w:pPr>
      <w:r>
        <w:rPr>
          <w:rFonts w:cstheme="minorHAnsi"/>
          <w:sz w:val="24"/>
          <w:szCs w:val="24"/>
        </w:rPr>
        <w:t>Please see that email for details about logging in to the Community Huddle and contact information should you have any questions about the Community Huddle.</w:t>
      </w:r>
    </w:p>
    <w:p w14:paraId="3099DF7A" w14:textId="77777777" w:rsidR="00B66DF6" w:rsidRDefault="00B66DF6" w:rsidP="00B66DF6">
      <w:pPr>
        <w:spacing w:after="0" w:line="240" w:lineRule="auto"/>
        <w:rPr>
          <w:rFonts w:cstheme="minorHAnsi"/>
          <w:sz w:val="24"/>
          <w:szCs w:val="24"/>
        </w:rPr>
      </w:pPr>
    </w:p>
    <w:p w14:paraId="1A1F2B3B" w14:textId="77777777" w:rsidR="00B66DF6" w:rsidRPr="005E6095" w:rsidRDefault="00B66DF6" w:rsidP="00B66DF6">
      <w:pPr>
        <w:spacing w:after="0" w:line="240" w:lineRule="auto"/>
        <w:rPr>
          <w:rFonts w:cstheme="minorHAnsi"/>
          <w:sz w:val="24"/>
          <w:szCs w:val="24"/>
        </w:rPr>
      </w:pPr>
      <w:r w:rsidRPr="005E6095">
        <w:rPr>
          <w:rFonts w:cstheme="minorHAnsi"/>
          <w:sz w:val="24"/>
          <w:szCs w:val="24"/>
        </w:rPr>
        <w:t>During this Community Huddle, we will:</w:t>
      </w:r>
    </w:p>
    <w:p w14:paraId="38CA3D17" w14:textId="77777777" w:rsidR="00B66DF6" w:rsidRPr="005E6095" w:rsidRDefault="00B66DF6" w:rsidP="00B66DF6">
      <w:pPr>
        <w:pStyle w:val="ListParagraph"/>
        <w:numPr>
          <w:ilvl w:val="0"/>
          <w:numId w:val="3"/>
        </w:numPr>
        <w:spacing w:after="0" w:line="240" w:lineRule="auto"/>
        <w:rPr>
          <w:rFonts w:cstheme="minorHAnsi"/>
          <w:sz w:val="24"/>
          <w:szCs w:val="24"/>
        </w:rPr>
      </w:pPr>
      <w:r w:rsidRPr="005E6095">
        <w:rPr>
          <w:rFonts w:cstheme="minorHAnsi"/>
          <w:sz w:val="24"/>
          <w:szCs w:val="24"/>
        </w:rPr>
        <w:t>Explore how historical trauma has impacted American Indian families and tribes</w:t>
      </w:r>
    </w:p>
    <w:p w14:paraId="41968036" w14:textId="77777777" w:rsidR="00B66DF6" w:rsidRPr="005E6095" w:rsidRDefault="00B66DF6" w:rsidP="00B66DF6">
      <w:pPr>
        <w:pStyle w:val="ListParagraph"/>
        <w:numPr>
          <w:ilvl w:val="0"/>
          <w:numId w:val="3"/>
        </w:numPr>
        <w:spacing w:after="0" w:line="240" w:lineRule="auto"/>
        <w:rPr>
          <w:rFonts w:cstheme="minorHAnsi"/>
          <w:sz w:val="24"/>
          <w:szCs w:val="24"/>
        </w:rPr>
      </w:pPr>
      <w:r w:rsidRPr="005E6095">
        <w:rPr>
          <w:rFonts w:cstheme="minorHAnsi"/>
          <w:sz w:val="24"/>
          <w:szCs w:val="24"/>
        </w:rPr>
        <w:t>Discuss the implications of historical trauma to child welfare practice with American Indian families and tribes</w:t>
      </w:r>
    </w:p>
    <w:p w14:paraId="45C15DD3" w14:textId="77777777" w:rsidR="00B66DF6" w:rsidRPr="005E6095" w:rsidRDefault="00B66DF6" w:rsidP="00B66DF6">
      <w:pPr>
        <w:pStyle w:val="ListParagraph"/>
        <w:numPr>
          <w:ilvl w:val="0"/>
          <w:numId w:val="3"/>
        </w:numPr>
        <w:spacing w:after="0" w:line="240" w:lineRule="auto"/>
        <w:rPr>
          <w:rFonts w:cstheme="minorHAnsi"/>
          <w:sz w:val="24"/>
          <w:szCs w:val="24"/>
        </w:rPr>
      </w:pPr>
      <w:r w:rsidRPr="005E6095">
        <w:rPr>
          <w:rFonts w:cstheme="minorHAnsi"/>
          <w:sz w:val="24"/>
          <w:szCs w:val="24"/>
        </w:rPr>
        <w:t>Preview element content</w:t>
      </w:r>
    </w:p>
    <w:p w14:paraId="26394910" w14:textId="77777777" w:rsidR="00B66DF6" w:rsidRPr="005E6095" w:rsidRDefault="00B66DF6" w:rsidP="00B66DF6">
      <w:pPr>
        <w:spacing w:after="0" w:line="240" w:lineRule="auto"/>
        <w:rPr>
          <w:rFonts w:cstheme="minorHAnsi"/>
          <w:sz w:val="24"/>
          <w:szCs w:val="24"/>
        </w:rPr>
      </w:pPr>
    </w:p>
    <w:p w14:paraId="7EB4A361" w14:textId="77777777" w:rsidR="00B66DF6" w:rsidRDefault="00B66DF6" w:rsidP="00B66DF6">
      <w:pPr>
        <w:spacing w:after="0" w:line="240" w:lineRule="auto"/>
        <w:rPr>
          <w:rFonts w:cstheme="minorHAnsi"/>
          <w:sz w:val="24"/>
          <w:szCs w:val="24"/>
        </w:rPr>
      </w:pPr>
      <w:r w:rsidRPr="00A503E9">
        <w:rPr>
          <w:rFonts w:cstheme="minorHAnsi"/>
          <w:sz w:val="24"/>
          <w:szCs w:val="24"/>
        </w:rPr>
        <w:t>In this Community Huddle, we spend time</w:t>
      </w:r>
      <w:r>
        <w:rPr>
          <w:rFonts w:cstheme="minorHAnsi"/>
          <w:sz w:val="24"/>
          <w:szCs w:val="24"/>
        </w:rPr>
        <w:t>:</w:t>
      </w:r>
      <w:r w:rsidRPr="00A503E9">
        <w:rPr>
          <w:rFonts w:cstheme="minorHAnsi"/>
          <w:sz w:val="24"/>
          <w:szCs w:val="24"/>
        </w:rPr>
        <w:t xml:space="preserve"> </w:t>
      </w:r>
    </w:p>
    <w:p w14:paraId="72ECC5C2" w14:textId="77777777" w:rsidR="00B66DF6" w:rsidRDefault="00B66DF6" w:rsidP="00B66DF6">
      <w:pPr>
        <w:pStyle w:val="ListParagraph"/>
        <w:numPr>
          <w:ilvl w:val="0"/>
          <w:numId w:val="4"/>
        </w:numPr>
        <w:spacing w:after="0" w:line="240" w:lineRule="auto"/>
        <w:rPr>
          <w:rFonts w:cstheme="minorHAnsi"/>
          <w:sz w:val="24"/>
          <w:szCs w:val="24"/>
        </w:rPr>
      </w:pPr>
      <w:r w:rsidRPr="004E6FCC">
        <w:rPr>
          <w:rFonts w:cstheme="minorHAnsi"/>
          <w:sz w:val="24"/>
          <w:szCs w:val="24"/>
        </w:rPr>
        <w:t xml:space="preserve">developing an understanding of the importance of names in the connection to </w:t>
      </w:r>
      <w:r>
        <w:rPr>
          <w:rFonts w:cstheme="minorHAnsi"/>
          <w:sz w:val="24"/>
          <w:szCs w:val="24"/>
        </w:rPr>
        <w:t>our</w:t>
      </w:r>
      <w:r w:rsidRPr="004E6FCC">
        <w:rPr>
          <w:rFonts w:cstheme="minorHAnsi"/>
          <w:sz w:val="24"/>
          <w:szCs w:val="24"/>
        </w:rPr>
        <w:t xml:space="preserve"> families, </w:t>
      </w:r>
      <w:r>
        <w:rPr>
          <w:rFonts w:cstheme="minorHAnsi"/>
          <w:sz w:val="24"/>
          <w:szCs w:val="24"/>
        </w:rPr>
        <w:t>our</w:t>
      </w:r>
      <w:r w:rsidRPr="004E6FCC">
        <w:rPr>
          <w:rFonts w:cstheme="minorHAnsi"/>
          <w:sz w:val="24"/>
          <w:szCs w:val="24"/>
        </w:rPr>
        <w:t xml:space="preserve"> personal identities, </w:t>
      </w:r>
      <w:r>
        <w:rPr>
          <w:rFonts w:cstheme="minorHAnsi"/>
          <w:sz w:val="24"/>
          <w:szCs w:val="24"/>
        </w:rPr>
        <w:t>our</w:t>
      </w:r>
      <w:r w:rsidRPr="004E6FCC">
        <w:rPr>
          <w:rFonts w:cstheme="minorHAnsi"/>
          <w:sz w:val="24"/>
          <w:szCs w:val="24"/>
        </w:rPr>
        <w:t xml:space="preserve"> history, </w:t>
      </w:r>
      <w:r>
        <w:rPr>
          <w:rFonts w:cstheme="minorHAnsi"/>
          <w:sz w:val="24"/>
          <w:szCs w:val="24"/>
        </w:rPr>
        <w:t>ou</w:t>
      </w:r>
      <w:r w:rsidRPr="004E6FCC">
        <w:rPr>
          <w:rFonts w:cstheme="minorHAnsi"/>
          <w:sz w:val="24"/>
          <w:szCs w:val="24"/>
        </w:rPr>
        <w:t>r culture, etc.</w:t>
      </w:r>
    </w:p>
    <w:p w14:paraId="006B97B2" w14:textId="77777777" w:rsidR="00B66DF6" w:rsidRPr="004E6FCC" w:rsidRDefault="00B66DF6" w:rsidP="00B66DF6">
      <w:pPr>
        <w:pStyle w:val="ListParagraph"/>
        <w:numPr>
          <w:ilvl w:val="0"/>
          <w:numId w:val="4"/>
        </w:numPr>
        <w:spacing w:after="0" w:line="240" w:lineRule="auto"/>
        <w:rPr>
          <w:rFonts w:cstheme="minorHAnsi"/>
          <w:sz w:val="24"/>
          <w:szCs w:val="24"/>
        </w:rPr>
      </w:pPr>
      <w:r>
        <w:rPr>
          <w:rFonts w:cstheme="minorHAnsi"/>
          <w:sz w:val="24"/>
          <w:szCs w:val="24"/>
        </w:rPr>
        <w:t xml:space="preserve">exploring further the losses to American Indian children and families as a result of </w:t>
      </w:r>
      <w:r w:rsidRPr="004E6FCC">
        <w:rPr>
          <w:rFonts w:cstheme="minorHAnsi"/>
          <w:sz w:val="24"/>
          <w:szCs w:val="24"/>
        </w:rPr>
        <w:t xml:space="preserve">boarding schools </w:t>
      </w:r>
      <w:r>
        <w:rPr>
          <w:rFonts w:cstheme="minorHAnsi"/>
          <w:sz w:val="24"/>
          <w:szCs w:val="24"/>
        </w:rPr>
        <w:t>that you were introduced to in your online packet content.</w:t>
      </w:r>
    </w:p>
    <w:p w14:paraId="3AA730A7" w14:textId="77777777" w:rsidR="00B66DF6" w:rsidRPr="004E6FCC" w:rsidRDefault="00B66DF6" w:rsidP="00B66DF6">
      <w:pPr>
        <w:pStyle w:val="ListParagraph"/>
        <w:numPr>
          <w:ilvl w:val="0"/>
          <w:numId w:val="4"/>
        </w:numPr>
        <w:spacing w:after="0" w:line="240" w:lineRule="auto"/>
        <w:rPr>
          <w:rFonts w:cstheme="minorHAnsi"/>
          <w:sz w:val="24"/>
          <w:szCs w:val="24"/>
        </w:rPr>
      </w:pPr>
      <w:r>
        <w:rPr>
          <w:rFonts w:cstheme="minorHAnsi"/>
          <w:sz w:val="24"/>
          <w:szCs w:val="24"/>
        </w:rPr>
        <w:t>d</w:t>
      </w:r>
      <w:r w:rsidRPr="004E6FCC">
        <w:rPr>
          <w:rFonts w:cstheme="minorHAnsi"/>
          <w:sz w:val="24"/>
          <w:szCs w:val="24"/>
        </w:rPr>
        <w:t>iscuss</w:t>
      </w:r>
      <w:r>
        <w:rPr>
          <w:rFonts w:cstheme="minorHAnsi"/>
          <w:sz w:val="24"/>
          <w:szCs w:val="24"/>
        </w:rPr>
        <w:t>ing</w:t>
      </w:r>
      <w:r w:rsidRPr="004E6FCC">
        <w:rPr>
          <w:rFonts w:cstheme="minorHAnsi"/>
          <w:sz w:val="24"/>
          <w:szCs w:val="24"/>
        </w:rPr>
        <w:t xml:space="preserve"> the implications of historical trauma to child welfare practice with American Indian families and tribes</w:t>
      </w:r>
      <w:r>
        <w:rPr>
          <w:rFonts w:cstheme="minorHAnsi"/>
          <w:sz w:val="24"/>
          <w:szCs w:val="24"/>
        </w:rPr>
        <w:t>.</w:t>
      </w:r>
    </w:p>
    <w:p w14:paraId="3B0237DB" w14:textId="77777777" w:rsidR="00B66DF6" w:rsidRDefault="00B66DF6" w:rsidP="00B66DF6">
      <w:pPr>
        <w:spacing w:after="0" w:line="240" w:lineRule="auto"/>
        <w:rPr>
          <w:rFonts w:cstheme="minorHAnsi"/>
          <w:sz w:val="24"/>
          <w:szCs w:val="24"/>
        </w:rPr>
      </w:pPr>
    </w:p>
    <w:p w14:paraId="5F25B2E9" w14:textId="77777777" w:rsidR="00B66DF6" w:rsidRDefault="00B66DF6" w:rsidP="00B66DF6">
      <w:pPr>
        <w:spacing w:after="0" w:line="240" w:lineRule="auto"/>
        <w:rPr>
          <w:rFonts w:cstheme="minorHAnsi"/>
          <w:sz w:val="24"/>
          <w:szCs w:val="24"/>
        </w:rPr>
      </w:pPr>
    </w:p>
    <w:p w14:paraId="444D7321"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Element</w:t>
      </w:r>
      <w:r w:rsidRPr="001A2A69">
        <w:rPr>
          <w:rFonts w:asciiTheme="minorHAnsi" w:hAnsiTheme="minorHAnsi" w:cstheme="minorHAnsi"/>
          <w:b/>
          <w:bCs/>
          <w:color w:val="auto"/>
          <w:sz w:val="24"/>
          <w:szCs w:val="24"/>
        </w:rPr>
        <w:t xml:space="preserve"> Content Preview</w:t>
      </w:r>
      <w:r>
        <w:rPr>
          <w:rFonts w:asciiTheme="minorHAnsi" w:hAnsiTheme="minorHAnsi" w:cstheme="minorHAnsi"/>
          <w:b/>
          <w:bCs/>
          <w:color w:val="auto"/>
          <w:sz w:val="24"/>
          <w:szCs w:val="24"/>
        </w:rPr>
        <w:t>: What’s Next</w:t>
      </w:r>
    </w:p>
    <w:p w14:paraId="6A4694B3"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p w14:paraId="30C37D75" w14:textId="77777777" w:rsidR="00B66DF6" w:rsidRPr="004E6FCC" w:rsidRDefault="00B66DF6" w:rsidP="00B66DF6">
      <w:pPr>
        <w:pStyle w:val="BodyText1"/>
        <w:numPr>
          <w:ilvl w:val="0"/>
          <w:numId w:val="5"/>
        </w:numPr>
        <w:spacing w:before="0" w:after="0"/>
        <w:rPr>
          <w:rFonts w:asciiTheme="minorHAnsi" w:hAnsiTheme="minorHAnsi" w:cstheme="minorHAnsi"/>
          <w:color w:val="auto"/>
          <w:sz w:val="24"/>
          <w:szCs w:val="24"/>
        </w:rPr>
      </w:pPr>
      <w:r w:rsidRPr="004E6FCC">
        <w:rPr>
          <w:rFonts w:asciiTheme="minorHAnsi" w:hAnsiTheme="minorHAnsi" w:cstheme="minorHAnsi"/>
          <w:color w:val="auto"/>
          <w:sz w:val="24"/>
          <w:szCs w:val="24"/>
        </w:rPr>
        <w:t>Grounding Activity: in this packet we begin to learn about culturally responsible practice when working with American Indian families and tribes. You will explore American Indian cultural values and note your insights in your workbook for further discussion at our second Community Huddle.</w:t>
      </w:r>
    </w:p>
    <w:p w14:paraId="56B0B098" w14:textId="77777777" w:rsidR="00B66DF6" w:rsidRPr="004E6FCC" w:rsidRDefault="00B66DF6" w:rsidP="00B66DF6">
      <w:pPr>
        <w:pStyle w:val="BodyText1"/>
        <w:numPr>
          <w:ilvl w:val="0"/>
          <w:numId w:val="5"/>
        </w:numPr>
        <w:spacing w:before="0" w:after="0"/>
        <w:rPr>
          <w:rFonts w:asciiTheme="minorHAnsi" w:hAnsiTheme="minorHAnsi" w:cstheme="minorHAnsi"/>
          <w:color w:val="auto"/>
          <w:sz w:val="24"/>
          <w:szCs w:val="24"/>
        </w:rPr>
      </w:pPr>
      <w:r w:rsidRPr="004E6FCC">
        <w:rPr>
          <w:rFonts w:asciiTheme="minorHAnsi" w:hAnsiTheme="minorHAnsi" w:cstheme="minorHAnsi"/>
          <w:color w:val="auto"/>
          <w:sz w:val="24"/>
          <w:szCs w:val="24"/>
        </w:rPr>
        <w:t>Packet 2: Cultural Responsibility with American Indian Families – in this packet you will continue your exploration on how to ensure cultural responsibility and cultural humility when working with American Indian families and tribes. You will reflect on your own beliefs and rituals in your workbook and bring that information with you for further discussion at our second Community Huddle.</w:t>
      </w:r>
    </w:p>
    <w:p w14:paraId="53738ECF" w14:textId="77777777" w:rsidR="00B66DF6" w:rsidRDefault="00B66DF6" w:rsidP="00B66DF6">
      <w:pPr>
        <w:pStyle w:val="BodyText1"/>
        <w:numPr>
          <w:ilvl w:val="0"/>
          <w:numId w:val="5"/>
        </w:numPr>
        <w:spacing w:before="0" w:after="0"/>
        <w:rPr>
          <w:rFonts w:asciiTheme="minorHAnsi" w:hAnsiTheme="minorHAnsi" w:cstheme="minorHAnsi"/>
          <w:color w:val="auto"/>
          <w:sz w:val="24"/>
          <w:szCs w:val="24"/>
        </w:rPr>
      </w:pPr>
      <w:r w:rsidRPr="004E6FCC">
        <w:rPr>
          <w:rFonts w:asciiTheme="minorHAnsi" w:hAnsiTheme="minorHAnsi" w:cstheme="minorHAnsi"/>
          <w:color w:val="auto"/>
          <w:sz w:val="24"/>
          <w:szCs w:val="24"/>
        </w:rPr>
        <w:t>Community Huddle 2: you will reconnect with this group to consider and apply what you’ve learned.</w:t>
      </w:r>
    </w:p>
    <w:p w14:paraId="153AC23F" w14:textId="1B1998DD" w:rsidR="007A75C1" w:rsidRPr="00C137D4" w:rsidRDefault="007A75C1" w:rsidP="007A75C1">
      <w:pPr>
        <w:pStyle w:val="ListParagraph"/>
        <w:numPr>
          <w:ilvl w:val="0"/>
          <w:numId w:val="5"/>
        </w:numPr>
        <w:spacing w:after="0" w:line="240" w:lineRule="auto"/>
        <w:rPr>
          <w:rFonts w:cstheme="minorHAnsi"/>
          <w:sz w:val="24"/>
          <w:szCs w:val="24"/>
        </w:rPr>
      </w:pPr>
      <w:r>
        <w:rPr>
          <w:rFonts w:cstheme="minorHAnsi"/>
          <w:sz w:val="24"/>
          <w:szCs w:val="24"/>
        </w:rPr>
        <w:t xml:space="preserve">Community Huddle 3: In </w:t>
      </w:r>
      <w:r w:rsidRPr="00C137D4">
        <w:rPr>
          <w:rFonts w:cstheme="minorHAnsi"/>
          <w:i/>
          <w:iCs/>
          <w:sz w:val="24"/>
          <w:szCs w:val="24"/>
        </w:rPr>
        <w:t>Understanding WICWA</w:t>
      </w:r>
      <w:r>
        <w:rPr>
          <w:rFonts w:cstheme="minorHAnsi"/>
          <w:sz w:val="24"/>
          <w:szCs w:val="24"/>
        </w:rPr>
        <w:t xml:space="preserve"> training, </w:t>
      </w:r>
      <w:r w:rsidRPr="00C137D4">
        <w:rPr>
          <w:rFonts w:cstheme="minorHAnsi"/>
          <w:sz w:val="24"/>
          <w:szCs w:val="24"/>
        </w:rPr>
        <w:t>you will learn the process to follow in complying with ICWA and how to facilitate ICWA’s implementation in Wisconsin</w:t>
      </w:r>
      <w:r>
        <w:rPr>
          <w:rFonts w:cstheme="minorHAnsi"/>
          <w:sz w:val="24"/>
          <w:szCs w:val="24"/>
        </w:rPr>
        <w:t>.</w:t>
      </w:r>
    </w:p>
    <w:p w14:paraId="133A8201" w14:textId="77777777" w:rsidR="00B66DF6" w:rsidRDefault="00B66DF6" w:rsidP="007A75C1">
      <w:pPr>
        <w:pStyle w:val="ListParagraph"/>
        <w:spacing w:after="0" w:line="240" w:lineRule="auto"/>
        <w:ind w:left="360"/>
        <w:rPr>
          <w:rFonts w:cstheme="minorHAnsi"/>
          <w:sz w:val="24"/>
          <w:szCs w:val="24"/>
        </w:rPr>
      </w:pPr>
    </w:p>
    <w:p w14:paraId="699F126F" w14:textId="77777777" w:rsidR="007A75C1" w:rsidRPr="00D50C18" w:rsidRDefault="007A75C1" w:rsidP="007A75C1">
      <w:pPr>
        <w:pStyle w:val="ListParagraph"/>
        <w:spacing w:after="0" w:line="240" w:lineRule="auto"/>
        <w:ind w:left="360"/>
        <w:rPr>
          <w:rFonts w:cstheme="minorHAnsi"/>
          <w:sz w:val="24"/>
          <w:szCs w:val="24"/>
        </w:rPr>
      </w:pPr>
    </w:p>
    <w:p w14:paraId="469A1BEE" w14:textId="77777777" w:rsidR="00B66DF6" w:rsidRDefault="00B66DF6" w:rsidP="00B66DF6">
      <w:pPr>
        <w:spacing w:after="0" w:line="240" w:lineRule="auto"/>
        <w:rPr>
          <w:rFonts w:cstheme="minorHAnsi"/>
          <w:sz w:val="24"/>
          <w:szCs w:val="24"/>
        </w:rPr>
      </w:pPr>
    </w:p>
    <w:p w14:paraId="212E62D0" w14:textId="77777777" w:rsidR="00B66DF6" w:rsidRDefault="00B66DF6" w:rsidP="00B66DF6">
      <w:pPr>
        <w:spacing w:after="0" w:line="240" w:lineRule="auto"/>
        <w:rPr>
          <w:rFonts w:cstheme="minorHAnsi"/>
          <w:sz w:val="24"/>
          <w:szCs w:val="24"/>
        </w:rPr>
      </w:pPr>
      <w:r>
        <w:rPr>
          <w:rFonts w:cstheme="minorHAnsi"/>
          <w:sz w:val="24"/>
          <w:szCs w:val="24"/>
        </w:rPr>
        <w:t>Use the space below to jot down any personal take-aways from Community Huddle 1.</w:t>
      </w:r>
    </w:p>
    <w:p w14:paraId="0B9187E1" w14:textId="77777777" w:rsidR="00B66DF6" w:rsidRDefault="00B66DF6" w:rsidP="00B66DF6">
      <w:pPr>
        <w:spacing w:after="0" w:line="240" w:lineRule="auto"/>
        <w:rPr>
          <w:rFonts w:cstheme="minorHAnsi"/>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ED870F1" w14:textId="77777777" w:rsidTr="00D246B4">
        <w:trPr>
          <w:jc w:val="center"/>
        </w:trPr>
        <w:tc>
          <w:tcPr>
            <w:tcW w:w="270" w:type="dxa"/>
            <w:tcBorders>
              <w:right w:val="single" w:sz="4" w:space="0" w:color="auto"/>
            </w:tcBorders>
          </w:tcPr>
          <w:p w14:paraId="69166CB2"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C54DE14" w14:textId="77777777" w:rsidR="00B66DF6" w:rsidRPr="005B7936" w:rsidRDefault="00B66DF6" w:rsidP="00D246B4">
            <w:pPr>
              <w:spacing w:after="0" w:line="240" w:lineRule="auto"/>
              <w:rPr>
                <w:rFonts w:cstheme="minorHAnsi"/>
                <w:sz w:val="24"/>
                <w:szCs w:val="24"/>
              </w:rPr>
            </w:pPr>
          </w:p>
        </w:tc>
      </w:tr>
      <w:tr w:rsidR="00B66DF6" w:rsidRPr="005B7936" w14:paraId="535394C5" w14:textId="77777777" w:rsidTr="00D246B4">
        <w:trPr>
          <w:jc w:val="center"/>
        </w:trPr>
        <w:tc>
          <w:tcPr>
            <w:tcW w:w="270" w:type="dxa"/>
            <w:tcBorders>
              <w:right w:val="single" w:sz="4" w:space="0" w:color="auto"/>
            </w:tcBorders>
          </w:tcPr>
          <w:p w14:paraId="5071B8EC"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right w:val="single" w:sz="4" w:space="0" w:color="auto"/>
            </w:tcBorders>
          </w:tcPr>
          <w:p w14:paraId="35D01AD0" w14:textId="77777777" w:rsidR="00B66DF6" w:rsidRDefault="00B66DF6" w:rsidP="00D246B4">
            <w:pPr>
              <w:spacing w:after="0" w:line="240" w:lineRule="auto"/>
              <w:rPr>
                <w:rFonts w:cstheme="minorHAnsi"/>
                <w:sz w:val="24"/>
                <w:szCs w:val="24"/>
              </w:rPr>
            </w:pPr>
          </w:p>
          <w:p w14:paraId="0BA178AE" w14:textId="77777777" w:rsidR="00B66DF6" w:rsidRDefault="00B66DF6" w:rsidP="00D246B4">
            <w:pPr>
              <w:spacing w:after="0" w:line="240" w:lineRule="auto"/>
              <w:rPr>
                <w:rFonts w:cstheme="minorHAnsi"/>
                <w:sz w:val="24"/>
                <w:szCs w:val="24"/>
              </w:rPr>
            </w:pPr>
          </w:p>
          <w:p w14:paraId="4C9F59E4" w14:textId="77777777" w:rsidR="00B66DF6" w:rsidRDefault="00B66DF6" w:rsidP="00D246B4">
            <w:pPr>
              <w:spacing w:after="0" w:line="240" w:lineRule="auto"/>
              <w:rPr>
                <w:rFonts w:cstheme="minorHAnsi"/>
                <w:sz w:val="24"/>
                <w:szCs w:val="24"/>
              </w:rPr>
            </w:pPr>
          </w:p>
          <w:p w14:paraId="18485FE4" w14:textId="77777777" w:rsidR="00B66DF6" w:rsidRDefault="00B66DF6" w:rsidP="00D246B4">
            <w:pPr>
              <w:spacing w:after="0" w:line="240" w:lineRule="auto"/>
              <w:rPr>
                <w:rFonts w:cstheme="minorHAnsi"/>
                <w:sz w:val="24"/>
                <w:szCs w:val="24"/>
              </w:rPr>
            </w:pPr>
          </w:p>
          <w:p w14:paraId="2B935C0F" w14:textId="77777777" w:rsidR="00B66DF6" w:rsidRDefault="00B66DF6" w:rsidP="00D246B4">
            <w:pPr>
              <w:spacing w:after="0" w:line="240" w:lineRule="auto"/>
              <w:rPr>
                <w:rFonts w:cstheme="minorHAnsi"/>
                <w:sz w:val="24"/>
                <w:szCs w:val="24"/>
              </w:rPr>
            </w:pPr>
          </w:p>
          <w:p w14:paraId="4F3F880F" w14:textId="77777777" w:rsidR="00B66DF6" w:rsidRPr="005B7936" w:rsidRDefault="00B66DF6" w:rsidP="00D246B4">
            <w:pPr>
              <w:spacing w:after="0" w:line="240" w:lineRule="auto"/>
              <w:rPr>
                <w:rFonts w:cstheme="minorHAnsi"/>
                <w:sz w:val="24"/>
                <w:szCs w:val="24"/>
              </w:rPr>
            </w:pPr>
          </w:p>
        </w:tc>
      </w:tr>
      <w:tr w:rsidR="00B66DF6" w:rsidRPr="005B7936" w14:paraId="155006C5" w14:textId="77777777" w:rsidTr="00D246B4">
        <w:trPr>
          <w:jc w:val="center"/>
        </w:trPr>
        <w:tc>
          <w:tcPr>
            <w:tcW w:w="270" w:type="dxa"/>
            <w:tcBorders>
              <w:right w:val="single" w:sz="4" w:space="0" w:color="auto"/>
            </w:tcBorders>
          </w:tcPr>
          <w:p w14:paraId="487F23EE"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right w:val="single" w:sz="4" w:space="0" w:color="auto"/>
            </w:tcBorders>
          </w:tcPr>
          <w:p w14:paraId="50923D8C" w14:textId="77777777" w:rsidR="00B66DF6" w:rsidRPr="005B7936" w:rsidRDefault="00B66DF6" w:rsidP="00D246B4">
            <w:pPr>
              <w:spacing w:after="0" w:line="240" w:lineRule="auto"/>
              <w:rPr>
                <w:rFonts w:cstheme="minorHAnsi"/>
                <w:sz w:val="24"/>
                <w:szCs w:val="24"/>
              </w:rPr>
            </w:pPr>
          </w:p>
        </w:tc>
      </w:tr>
      <w:tr w:rsidR="00B66DF6" w:rsidRPr="005B7936" w14:paraId="4C8BF0A1" w14:textId="77777777" w:rsidTr="00D246B4">
        <w:trPr>
          <w:trHeight w:val="783"/>
          <w:jc w:val="center"/>
        </w:trPr>
        <w:tc>
          <w:tcPr>
            <w:tcW w:w="270" w:type="dxa"/>
            <w:tcBorders>
              <w:right w:val="single" w:sz="4" w:space="0" w:color="auto"/>
            </w:tcBorders>
          </w:tcPr>
          <w:p w14:paraId="3A205E0D"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6C4F231" w14:textId="77777777" w:rsidR="00B66DF6" w:rsidRPr="005B7936" w:rsidRDefault="00B66DF6" w:rsidP="00D246B4">
            <w:pPr>
              <w:spacing w:after="0" w:line="240" w:lineRule="auto"/>
              <w:rPr>
                <w:rFonts w:cstheme="minorHAnsi"/>
                <w:sz w:val="24"/>
                <w:szCs w:val="24"/>
              </w:rPr>
            </w:pPr>
          </w:p>
        </w:tc>
      </w:tr>
    </w:tbl>
    <w:p w14:paraId="2F9B3E7C" w14:textId="77777777" w:rsidR="00B66DF6" w:rsidRDefault="00B66DF6" w:rsidP="00B66DF6">
      <w:pPr>
        <w:spacing w:after="0" w:line="240" w:lineRule="auto"/>
        <w:rPr>
          <w:b/>
          <w:bCs/>
          <w:sz w:val="24"/>
          <w:szCs w:val="24"/>
        </w:rPr>
      </w:pPr>
    </w:p>
    <w:p w14:paraId="71B8E765" w14:textId="77777777" w:rsidR="00B66DF6" w:rsidRDefault="00B66DF6" w:rsidP="00B66DF6">
      <w:pPr>
        <w:rPr>
          <w:b/>
          <w:bCs/>
          <w:sz w:val="24"/>
          <w:szCs w:val="24"/>
        </w:rPr>
      </w:pPr>
      <w:r>
        <w:rPr>
          <w:b/>
          <w:bCs/>
          <w:sz w:val="24"/>
          <w:szCs w:val="24"/>
        </w:rPr>
        <w:br w:type="page"/>
      </w:r>
    </w:p>
    <w:p w14:paraId="5D92116A" w14:textId="77777777" w:rsidR="00B66DF6" w:rsidRPr="00742EA3" w:rsidRDefault="00B66DF6" w:rsidP="00B66DF6">
      <w:pPr>
        <w:spacing w:after="0" w:line="240" w:lineRule="auto"/>
        <w:rPr>
          <w:rFonts w:cstheme="minorHAnsi"/>
          <w:b/>
          <w:bCs/>
          <w:sz w:val="24"/>
          <w:szCs w:val="24"/>
          <w:u w:val="single"/>
        </w:rPr>
      </w:pPr>
      <w:r>
        <w:rPr>
          <w:rFonts w:cstheme="minorHAnsi"/>
          <w:b/>
          <w:bCs/>
          <w:color w:val="000000"/>
          <w:sz w:val="24"/>
          <w:szCs w:val="24"/>
          <w:u w:val="single"/>
        </w:rPr>
        <w:lastRenderedPageBreak/>
        <w:t>Grounding Activity</w:t>
      </w:r>
    </w:p>
    <w:p w14:paraId="47B2F5EF" w14:textId="77777777" w:rsidR="00B66DF6" w:rsidRDefault="00B66DF6" w:rsidP="00B66DF6">
      <w:pPr>
        <w:spacing w:after="0" w:line="240" w:lineRule="auto"/>
        <w:rPr>
          <w:sz w:val="24"/>
          <w:szCs w:val="24"/>
        </w:rPr>
      </w:pPr>
    </w:p>
    <w:p w14:paraId="3791B747" w14:textId="2AE1C54C" w:rsidR="00B66DF6" w:rsidRDefault="00B66DF6" w:rsidP="00B66DF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sz w:val="24"/>
          <w:szCs w:val="24"/>
        </w:rPr>
        <w:t>Grounding Activity</w:t>
      </w:r>
      <w:r w:rsidRPr="00D14342">
        <w:rPr>
          <w:sz w:val="24"/>
          <w:szCs w:val="24"/>
        </w:rPr>
        <w:t xml:space="preserve">, you </w:t>
      </w:r>
      <w:r>
        <w:rPr>
          <w:sz w:val="24"/>
          <w:szCs w:val="24"/>
        </w:rPr>
        <w:t>learn about culturally responsible practice when working with American Indian children, families, and tribes. You learn about American Indian cultural values in the areas of child development and learning, discipline, cooperation, generosity, time, courtesy, aging, spiritualism, and the definition of family.</w:t>
      </w:r>
    </w:p>
    <w:p w14:paraId="6C30F662" w14:textId="77777777" w:rsidR="00B66DF6" w:rsidRDefault="00B66DF6" w:rsidP="00B66DF6">
      <w:pPr>
        <w:spacing w:after="0" w:line="240" w:lineRule="auto"/>
        <w:rPr>
          <w:sz w:val="24"/>
          <w:szCs w:val="24"/>
        </w:rPr>
      </w:pPr>
    </w:p>
    <w:p w14:paraId="2D68F468" w14:textId="77777777" w:rsidR="00B66DF6" w:rsidRDefault="00B66DF6" w:rsidP="00B66DF6">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 xml:space="preserve">(1) review each value as you consider how you might phrase a question to begin to understand each and (2) record at least three new insights in working with American Indian children, families, and tribes. </w:t>
      </w:r>
    </w:p>
    <w:p w14:paraId="2E74F55A" w14:textId="77777777" w:rsidR="00B66DF6" w:rsidRDefault="00B66DF6" w:rsidP="00B66DF6">
      <w:pPr>
        <w:spacing w:after="0" w:line="240" w:lineRule="auto"/>
        <w:rPr>
          <w:sz w:val="24"/>
          <w:szCs w:val="24"/>
        </w:rPr>
      </w:pPr>
    </w:p>
    <w:p w14:paraId="57F540AE" w14:textId="77777777" w:rsidR="00B66DF6" w:rsidRDefault="00B66DF6" w:rsidP="00B66DF6">
      <w:pPr>
        <w:spacing w:after="0" w:line="240" w:lineRule="auto"/>
        <w:rPr>
          <w:sz w:val="24"/>
          <w:szCs w:val="24"/>
        </w:rPr>
      </w:pPr>
    </w:p>
    <w:p w14:paraId="76BF3BE2"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Personal Reflection</w:t>
      </w:r>
    </w:p>
    <w:p w14:paraId="216943CA" w14:textId="77777777" w:rsidR="00B66DF6" w:rsidRDefault="00B66DF6" w:rsidP="00B66DF6">
      <w:pPr>
        <w:spacing w:after="0" w:line="240" w:lineRule="auto"/>
        <w:rPr>
          <w:sz w:val="24"/>
          <w:szCs w:val="24"/>
        </w:rPr>
      </w:pPr>
    </w:p>
    <w:p w14:paraId="5E5A6B6E" w14:textId="77777777" w:rsidR="00B66DF6" w:rsidRDefault="00B66DF6" w:rsidP="00B66DF6">
      <w:pPr>
        <w:spacing w:after="0" w:line="240" w:lineRule="auto"/>
        <w:rPr>
          <w:sz w:val="24"/>
          <w:szCs w:val="24"/>
        </w:rPr>
      </w:pPr>
      <w:r>
        <w:rPr>
          <w:sz w:val="24"/>
          <w:szCs w:val="24"/>
        </w:rPr>
        <w:t>Use the space below to record at least three new insights that you learned about how to work with American Indian children, families, and tribes.</w:t>
      </w:r>
    </w:p>
    <w:p w14:paraId="4DD84D00"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0EE69D1A" w14:textId="77777777" w:rsidTr="00D246B4">
        <w:trPr>
          <w:jc w:val="center"/>
        </w:trPr>
        <w:tc>
          <w:tcPr>
            <w:tcW w:w="270" w:type="dxa"/>
            <w:tcBorders>
              <w:right w:val="single" w:sz="4" w:space="0" w:color="auto"/>
            </w:tcBorders>
          </w:tcPr>
          <w:p w14:paraId="7E0EE45E"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C5BF584" w14:textId="77777777" w:rsidR="00B66DF6" w:rsidRPr="005B7936" w:rsidRDefault="00B66DF6" w:rsidP="00D246B4">
            <w:pPr>
              <w:spacing w:after="0" w:line="240" w:lineRule="auto"/>
              <w:rPr>
                <w:rFonts w:cstheme="minorHAnsi"/>
                <w:sz w:val="24"/>
                <w:szCs w:val="24"/>
              </w:rPr>
            </w:pPr>
          </w:p>
        </w:tc>
      </w:tr>
      <w:tr w:rsidR="00B66DF6" w:rsidRPr="005B7936" w14:paraId="58713575" w14:textId="77777777" w:rsidTr="00D246B4">
        <w:trPr>
          <w:jc w:val="center"/>
        </w:trPr>
        <w:tc>
          <w:tcPr>
            <w:tcW w:w="270" w:type="dxa"/>
            <w:tcBorders>
              <w:right w:val="single" w:sz="4" w:space="0" w:color="auto"/>
            </w:tcBorders>
          </w:tcPr>
          <w:p w14:paraId="4025A13F"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right w:val="single" w:sz="4" w:space="0" w:color="auto"/>
            </w:tcBorders>
          </w:tcPr>
          <w:p w14:paraId="7EA7CD91" w14:textId="77777777" w:rsidR="00B66DF6" w:rsidRDefault="00B66DF6" w:rsidP="00D246B4">
            <w:pPr>
              <w:spacing w:after="0" w:line="240" w:lineRule="auto"/>
              <w:rPr>
                <w:rFonts w:cstheme="minorHAnsi"/>
                <w:sz w:val="24"/>
                <w:szCs w:val="24"/>
              </w:rPr>
            </w:pPr>
          </w:p>
          <w:p w14:paraId="06863229" w14:textId="77777777" w:rsidR="00B66DF6" w:rsidRDefault="00B66DF6" w:rsidP="00D246B4">
            <w:pPr>
              <w:spacing w:after="0" w:line="240" w:lineRule="auto"/>
              <w:rPr>
                <w:rFonts w:cstheme="minorHAnsi"/>
                <w:sz w:val="24"/>
                <w:szCs w:val="24"/>
              </w:rPr>
            </w:pPr>
          </w:p>
          <w:p w14:paraId="653EF362" w14:textId="77777777" w:rsidR="00B66DF6" w:rsidRDefault="00B66DF6" w:rsidP="00D246B4">
            <w:pPr>
              <w:spacing w:after="0" w:line="240" w:lineRule="auto"/>
              <w:rPr>
                <w:rFonts w:cstheme="minorHAnsi"/>
                <w:sz w:val="24"/>
                <w:szCs w:val="24"/>
              </w:rPr>
            </w:pPr>
          </w:p>
          <w:p w14:paraId="3B0BE20D" w14:textId="77777777" w:rsidR="00B66DF6" w:rsidRDefault="00B66DF6" w:rsidP="00D246B4">
            <w:pPr>
              <w:spacing w:after="0" w:line="240" w:lineRule="auto"/>
              <w:rPr>
                <w:rFonts w:cstheme="minorHAnsi"/>
                <w:sz w:val="24"/>
                <w:szCs w:val="24"/>
              </w:rPr>
            </w:pPr>
          </w:p>
          <w:p w14:paraId="51EBD255" w14:textId="77777777" w:rsidR="00B66DF6" w:rsidRDefault="00B66DF6" w:rsidP="00D246B4">
            <w:pPr>
              <w:spacing w:after="0" w:line="240" w:lineRule="auto"/>
              <w:rPr>
                <w:rFonts w:cstheme="minorHAnsi"/>
                <w:sz w:val="24"/>
                <w:szCs w:val="24"/>
              </w:rPr>
            </w:pPr>
          </w:p>
          <w:p w14:paraId="5EF0D6E7" w14:textId="77777777" w:rsidR="00B66DF6" w:rsidRPr="005B7936" w:rsidRDefault="00B66DF6" w:rsidP="00D246B4">
            <w:pPr>
              <w:spacing w:after="0" w:line="240" w:lineRule="auto"/>
              <w:rPr>
                <w:rFonts w:cstheme="minorHAnsi"/>
                <w:sz w:val="24"/>
                <w:szCs w:val="24"/>
              </w:rPr>
            </w:pPr>
          </w:p>
        </w:tc>
      </w:tr>
      <w:tr w:rsidR="00B66DF6" w:rsidRPr="005B7936" w14:paraId="5C179794" w14:textId="77777777" w:rsidTr="00D246B4">
        <w:trPr>
          <w:jc w:val="center"/>
        </w:trPr>
        <w:tc>
          <w:tcPr>
            <w:tcW w:w="270" w:type="dxa"/>
            <w:tcBorders>
              <w:right w:val="single" w:sz="4" w:space="0" w:color="auto"/>
            </w:tcBorders>
          </w:tcPr>
          <w:p w14:paraId="0A1CA5AB"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right w:val="single" w:sz="4" w:space="0" w:color="auto"/>
            </w:tcBorders>
          </w:tcPr>
          <w:p w14:paraId="080C54A3" w14:textId="77777777" w:rsidR="00B66DF6" w:rsidRPr="005B7936" w:rsidRDefault="00B66DF6" w:rsidP="00D246B4">
            <w:pPr>
              <w:spacing w:after="0" w:line="240" w:lineRule="auto"/>
              <w:rPr>
                <w:rFonts w:cstheme="minorHAnsi"/>
                <w:sz w:val="24"/>
                <w:szCs w:val="24"/>
              </w:rPr>
            </w:pPr>
          </w:p>
        </w:tc>
      </w:tr>
      <w:tr w:rsidR="00B66DF6" w:rsidRPr="005B7936" w14:paraId="6405E792" w14:textId="77777777" w:rsidTr="00D246B4">
        <w:trPr>
          <w:trHeight w:val="783"/>
          <w:jc w:val="center"/>
        </w:trPr>
        <w:tc>
          <w:tcPr>
            <w:tcW w:w="270" w:type="dxa"/>
            <w:tcBorders>
              <w:right w:val="single" w:sz="4" w:space="0" w:color="auto"/>
            </w:tcBorders>
          </w:tcPr>
          <w:p w14:paraId="101EE29C"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BE825FC" w14:textId="77777777" w:rsidR="00B66DF6" w:rsidRPr="005B7936" w:rsidRDefault="00B66DF6" w:rsidP="00D246B4">
            <w:pPr>
              <w:spacing w:after="0" w:line="240" w:lineRule="auto"/>
              <w:rPr>
                <w:rFonts w:cstheme="minorHAnsi"/>
                <w:sz w:val="24"/>
                <w:szCs w:val="24"/>
              </w:rPr>
            </w:pPr>
          </w:p>
        </w:tc>
      </w:tr>
    </w:tbl>
    <w:p w14:paraId="5191C0A0" w14:textId="77777777" w:rsidR="00B66DF6" w:rsidRDefault="00B66DF6" w:rsidP="00B66DF6">
      <w:pPr>
        <w:spacing w:after="0" w:line="240" w:lineRule="auto"/>
        <w:rPr>
          <w:sz w:val="24"/>
          <w:szCs w:val="24"/>
        </w:rPr>
      </w:pPr>
    </w:p>
    <w:p w14:paraId="5F97AC3D" w14:textId="77777777" w:rsidR="00B66DF6" w:rsidRDefault="00B66DF6" w:rsidP="00B66DF6">
      <w:pPr>
        <w:spacing w:after="0" w:line="240" w:lineRule="auto"/>
        <w:rPr>
          <w:sz w:val="24"/>
          <w:szCs w:val="24"/>
        </w:rPr>
      </w:pPr>
      <w:r>
        <w:rPr>
          <w:sz w:val="24"/>
          <w:szCs w:val="24"/>
        </w:rPr>
        <w:t>Space for any additional notes or questions that you’d like to capture for discussion with your agency supervisor or coach.</w:t>
      </w:r>
    </w:p>
    <w:p w14:paraId="58B79280"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2D8D0FE8" w14:textId="77777777" w:rsidTr="00D246B4">
        <w:trPr>
          <w:jc w:val="center"/>
        </w:trPr>
        <w:tc>
          <w:tcPr>
            <w:tcW w:w="270" w:type="dxa"/>
            <w:tcBorders>
              <w:right w:val="single" w:sz="4" w:space="0" w:color="auto"/>
            </w:tcBorders>
          </w:tcPr>
          <w:p w14:paraId="157C1963"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4E6991F" w14:textId="77777777" w:rsidR="00B66DF6" w:rsidRPr="005B7936" w:rsidRDefault="00B66DF6" w:rsidP="00D246B4">
            <w:pPr>
              <w:spacing w:after="0" w:line="240" w:lineRule="auto"/>
              <w:rPr>
                <w:rFonts w:cstheme="minorHAnsi"/>
                <w:sz w:val="24"/>
                <w:szCs w:val="24"/>
              </w:rPr>
            </w:pPr>
          </w:p>
        </w:tc>
      </w:tr>
      <w:tr w:rsidR="00B66DF6" w:rsidRPr="005B7936" w14:paraId="29E3109C" w14:textId="77777777" w:rsidTr="00D246B4">
        <w:trPr>
          <w:jc w:val="center"/>
        </w:trPr>
        <w:tc>
          <w:tcPr>
            <w:tcW w:w="270" w:type="dxa"/>
            <w:tcBorders>
              <w:right w:val="single" w:sz="4" w:space="0" w:color="auto"/>
            </w:tcBorders>
          </w:tcPr>
          <w:p w14:paraId="17A8025D"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right w:val="single" w:sz="4" w:space="0" w:color="auto"/>
            </w:tcBorders>
          </w:tcPr>
          <w:p w14:paraId="236F5D6A" w14:textId="77777777" w:rsidR="00B66DF6" w:rsidRDefault="00B66DF6" w:rsidP="00D246B4">
            <w:pPr>
              <w:spacing w:after="0" w:line="240" w:lineRule="auto"/>
              <w:rPr>
                <w:rFonts w:cstheme="minorHAnsi"/>
                <w:sz w:val="24"/>
                <w:szCs w:val="24"/>
              </w:rPr>
            </w:pPr>
          </w:p>
          <w:p w14:paraId="025F64C2" w14:textId="77777777" w:rsidR="00B66DF6" w:rsidRDefault="00B66DF6" w:rsidP="00D246B4">
            <w:pPr>
              <w:spacing w:after="0" w:line="240" w:lineRule="auto"/>
              <w:rPr>
                <w:rFonts w:cstheme="minorHAnsi"/>
                <w:sz w:val="24"/>
                <w:szCs w:val="24"/>
              </w:rPr>
            </w:pPr>
          </w:p>
          <w:p w14:paraId="20A91143" w14:textId="77777777" w:rsidR="00B66DF6" w:rsidRDefault="00B66DF6" w:rsidP="00D246B4">
            <w:pPr>
              <w:spacing w:after="0" w:line="240" w:lineRule="auto"/>
              <w:rPr>
                <w:rFonts w:cstheme="minorHAnsi"/>
                <w:sz w:val="24"/>
                <w:szCs w:val="24"/>
              </w:rPr>
            </w:pPr>
          </w:p>
          <w:p w14:paraId="11080652" w14:textId="77777777" w:rsidR="00B66DF6" w:rsidRDefault="00B66DF6" w:rsidP="00D246B4">
            <w:pPr>
              <w:spacing w:after="0" w:line="240" w:lineRule="auto"/>
              <w:rPr>
                <w:rFonts w:cstheme="minorHAnsi"/>
                <w:sz w:val="24"/>
                <w:szCs w:val="24"/>
              </w:rPr>
            </w:pPr>
          </w:p>
          <w:p w14:paraId="7BE72D22" w14:textId="77777777" w:rsidR="00B66DF6" w:rsidRDefault="00B66DF6" w:rsidP="00D246B4">
            <w:pPr>
              <w:spacing w:after="0" w:line="240" w:lineRule="auto"/>
              <w:rPr>
                <w:rFonts w:cstheme="minorHAnsi"/>
                <w:sz w:val="24"/>
                <w:szCs w:val="24"/>
              </w:rPr>
            </w:pPr>
          </w:p>
          <w:p w14:paraId="6EBB7E24" w14:textId="77777777" w:rsidR="00B66DF6" w:rsidRPr="005B7936" w:rsidRDefault="00B66DF6" w:rsidP="00D246B4">
            <w:pPr>
              <w:spacing w:after="0" w:line="240" w:lineRule="auto"/>
              <w:rPr>
                <w:rFonts w:cstheme="minorHAnsi"/>
                <w:sz w:val="24"/>
                <w:szCs w:val="24"/>
              </w:rPr>
            </w:pPr>
          </w:p>
        </w:tc>
      </w:tr>
      <w:tr w:rsidR="00B66DF6" w:rsidRPr="005B7936" w14:paraId="05EC35B7" w14:textId="77777777" w:rsidTr="00D246B4">
        <w:trPr>
          <w:jc w:val="center"/>
        </w:trPr>
        <w:tc>
          <w:tcPr>
            <w:tcW w:w="270" w:type="dxa"/>
            <w:tcBorders>
              <w:right w:val="single" w:sz="4" w:space="0" w:color="auto"/>
            </w:tcBorders>
          </w:tcPr>
          <w:p w14:paraId="0700E8F2"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right w:val="single" w:sz="4" w:space="0" w:color="auto"/>
            </w:tcBorders>
          </w:tcPr>
          <w:p w14:paraId="48F54F33" w14:textId="77777777" w:rsidR="00B66DF6" w:rsidRPr="005B7936" w:rsidRDefault="00B66DF6" w:rsidP="00D246B4">
            <w:pPr>
              <w:spacing w:after="0" w:line="240" w:lineRule="auto"/>
              <w:rPr>
                <w:rFonts w:cstheme="minorHAnsi"/>
                <w:sz w:val="24"/>
                <w:szCs w:val="24"/>
              </w:rPr>
            </w:pPr>
          </w:p>
        </w:tc>
      </w:tr>
      <w:tr w:rsidR="00B66DF6" w:rsidRPr="005B7936" w14:paraId="521FCE32" w14:textId="77777777" w:rsidTr="00D246B4">
        <w:trPr>
          <w:trHeight w:val="783"/>
          <w:jc w:val="center"/>
        </w:trPr>
        <w:tc>
          <w:tcPr>
            <w:tcW w:w="270" w:type="dxa"/>
            <w:tcBorders>
              <w:right w:val="single" w:sz="4" w:space="0" w:color="auto"/>
            </w:tcBorders>
          </w:tcPr>
          <w:p w14:paraId="51D56D52"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03CFB357" w14:textId="77777777" w:rsidR="00B66DF6" w:rsidRPr="005B7936" w:rsidRDefault="00B66DF6" w:rsidP="00D246B4">
            <w:pPr>
              <w:spacing w:after="0" w:line="240" w:lineRule="auto"/>
              <w:rPr>
                <w:rFonts w:cstheme="minorHAnsi"/>
                <w:sz w:val="24"/>
                <w:szCs w:val="24"/>
              </w:rPr>
            </w:pPr>
          </w:p>
        </w:tc>
      </w:tr>
    </w:tbl>
    <w:p w14:paraId="293639D8" w14:textId="77777777" w:rsidR="00B66DF6" w:rsidRDefault="00B66DF6" w:rsidP="00B66DF6">
      <w:pPr>
        <w:spacing w:after="0" w:line="240" w:lineRule="auto"/>
        <w:rPr>
          <w:rFonts w:cstheme="minorHAnsi"/>
          <w:sz w:val="24"/>
          <w:szCs w:val="24"/>
        </w:rPr>
      </w:pPr>
    </w:p>
    <w:p w14:paraId="2055D99B" w14:textId="77777777" w:rsidR="00B66DF6" w:rsidRPr="00742EA3" w:rsidRDefault="00B66DF6" w:rsidP="00B66DF6">
      <w:pPr>
        <w:spacing w:after="0" w:line="240" w:lineRule="auto"/>
        <w:rPr>
          <w:rFonts w:cstheme="minorHAnsi"/>
          <w:b/>
          <w:bCs/>
          <w:sz w:val="24"/>
          <w:szCs w:val="24"/>
          <w:u w:val="single"/>
        </w:rPr>
      </w:pPr>
      <w:r>
        <w:rPr>
          <w:rFonts w:cstheme="minorHAnsi"/>
          <w:b/>
          <w:bCs/>
          <w:color w:val="000000"/>
          <w:sz w:val="24"/>
          <w:szCs w:val="24"/>
          <w:u w:val="single"/>
        </w:rPr>
        <w:lastRenderedPageBreak/>
        <w:t xml:space="preserve">Packet 2: </w:t>
      </w:r>
      <w:r w:rsidRPr="00217CD9">
        <w:rPr>
          <w:rFonts w:cstheme="minorHAnsi"/>
          <w:b/>
          <w:bCs/>
          <w:color w:val="000000"/>
          <w:sz w:val="24"/>
          <w:szCs w:val="24"/>
          <w:u w:val="single"/>
        </w:rPr>
        <w:t>Cultural Responsibility with American Indian Families</w:t>
      </w:r>
    </w:p>
    <w:p w14:paraId="1889C363" w14:textId="77777777" w:rsidR="00B66DF6" w:rsidRDefault="00B66DF6" w:rsidP="00B66DF6">
      <w:pPr>
        <w:spacing w:after="0" w:line="240" w:lineRule="auto"/>
        <w:rPr>
          <w:b/>
          <w:bCs/>
          <w:sz w:val="24"/>
          <w:szCs w:val="24"/>
        </w:rPr>
      </w:pPr>
    </w:p>
    <w:p w14:paraId="781969A7" w14:textId="77777777" w:rsidR="00B66DF6" w:rsidRDefault="00B66DF6" w:rsidP="00B66DF6">
      <w:pPr>
        <w:spacing w:after="0" w:line="240" w:lineRule="auto"/>
        <w:rPr>
          <w:sz w:val="24"/>
          <w:szCs w:val="24"/>
        </w:rPr>
      </w:pPr>
      <w:r w:rsidRPr="00D14342">
        <w:rPr>
          <w:sz w:val="24"/>
          <w:szCs w:val="24"/>
        </w:rPr>
        <w:t xml:space="preserve">In </w:t>
      </w:r>
      <w:r>
        <w:rPr>
          <w:sz w:val="24"/>
          <w:szCs w:val="24"/>
        </w:rPr>
        <w:t>the</w:t>
      </w:r>
      <w:r w:rsidRPr="00D14342">
        <w:rPr>
          <w:sz w:val="24"/>
          <w:szCs w:val="24"/>
        </w:rPr>
        <w:t xml:space="preserve"> </w:t>
      </w:r>
      <w:r>
        <w:rPr>
          <w:rFonts w:cstheme="minorHAnsi"/>
          <w:sz w:val="24"/>
          <w:szCs w:val="24"/>
        </w:rPr>
        <w:t>Cultural Responsibility with American Indian Families</w:t>
      </w:r>
      <w:r>
        <w:rPr>
          <w:sz w:val="24"/>
          <w:szCs w:val="24"/>
        </w:rPr>
        <w:t xml:space="preserve"> packet</w:t>
      </w:r>
      <w:r w:rsidRPr="00D14342">
        <w:rPr>
          <w:sz w:val="24"/>
          <w:szCs w:val="24"/>
        </w:rPr>
        <w:t xml:space="preserve">, you </w:t>
      </w:r>
      <w:r>
        <w:rPr>
          <w:sz w:val="24"/>
          <w:szCs w:val="24"/>
        </w:rPr>
        <w:t xml:space="preserve">continue to consider </w:t>
      </w:r>
      <w:r w:rsidRPr="001C4CFA">
        <w:rPr>
          <w:rFonts w:cstheme="minorHAnsi"/>
          <w:sz w:val="24"/>
          <w:szCs w:val="24"/>
        </w:rPr>
        <w:t>the importance of family traditions and explore</w:t>
      </w:r>
      <w:r>
        <w:rPr>
          <w:sz w:val="24"/>
          <w:szCs w:val="24"/>
        </w:rPr>
        <w:t xml:space="preserve"> tactics for success in working with American Indian families. </w:t>
      </w:r>
    </w:p>
    <w:p w14:paraId="01F730D2" w14:textId="77777777" w:rsidR="00B66DF6" w:rsidRDefault="00B66DF6" w:rsidP="00B66DF6">
      <w:pPr>
        <w:spacing w:after="0" w:line="240" w:lineRule="auto"/>
        <w:rPr>
          <w:sz w:val="24"/>
          <w:szCs w:val="24"/>
        </w:rPr>
      </w:pPr>
    </w:p>
    <w:p w14:paraId="0318933A" w14:textId="1B41189B" w:rsidR="00B66DF6" w:rsidRDefault="00B66DF6" w:rsidP="00B66DF6">
      <w:pPr>
        <w:spacing w:after="0" w:line="240" w:lineRule="auto"/>
        <w:rPr>
          <w:sz w:val="24"/>
          <w:szCs w:val="24"/>
        </w:rPr>
      </w:pPr>
      <w:r>
        <w:rPr>
          <w:sz w:val="24"/>
          <w:szCs w:val="24"/>
        </w:rPr>
        <w:t xml:space="preserve">You are </w:t>
      </w:r>
      <w:r w:rsidRPr="00D14342">
        <w:rPr>
          <w:sz w:val="24"/>
          <w:szCs w:val="24"/>
        </w:rPr>
        <w:t xml:space="preserve">asked to </w:t>
      </w:r>
      <w:r>
        <w:rPr>
          <w:sz w:val="24"/>
          <w:szCs w:val="24"/>
        </w:rPr>
        <w:t xml:space="preserve">(1) record answers to a series of questions within your workbook, (2) complete Prework for </w:t>
      </w:r>
      <w:r w:rsidR="009079EF">
        <w:rPr>
          <w:sz w:val="24"/>
          <w:szCs w:val="24"/>
        </w:rPr>
        <w:t>C</w:t>
      </w:r>
      <w:r>
        <w:rPr>
          <w:sz w:val="24"/>
          <w:szCs w:val="24"/>
        </w:rPr>
        <w:t>ommunity Huddle 2, and (3) reflect on your own traditions in several areas. Use the sections starting below to record your activities as you complete the online packet</w:t>
      </w:r>
      <w:r w:rsidRPr="00D14342">
        <w:rPr>
          <w:sz w:val="24"/>
          <w:szCs w:val="24"/>
        </w:rPr>
        <w:t>.</w:t>
      </w:r>
    </w:p>
    <w:p w14:paraId="60D4CE9E" w14:textId="77777777" w:rsidR="00B66DF6" w:rsidRDefault="00B66DF6" w:rsidP="00B66DF6">
      <w:pPr>
        <w:spacing w:after="0" w:line="240" w:lineRule="auto"/>
        <w:rPr>
          <w:rFonts w:cstheme="minorHAnsi"/>
          <w:sz w:val="24"/>
          <w:szCs w:val="24"/>
        </w:rPr>
      </w:pPr>
    </w:p>
    <w:p w14:paraId="5F077D3A" w14:textId="77777777" w:rsidR="00B66DF6" w:rsidRDefault="00B66DF6" w:rsidP="00B66DF6">
      <w:pPr>
        <w:spacing w:after="0" w:line="240" w:lineRule="auto"/>
        <w:rPr>
          <w:rFonts w:cstheme="minorHAnsi"/>
          <w:sz w:val="24"/>
          <w:szCs w:val="24"/>
        </w:rPr>
      </w:pPr>
    </w:p>
    <w:p w14:paraId="3D5BF99B"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Answers to Knowledge Check Questions</w:t>
      </w:r>
    </w:p>
    <w:p w14:paraId="0C83797E" w14:textId="77777777" w:rsidR="00B66DF6" w:rsidRDefault="00B66DF6" w:rsidP="00B66DF6">
      <w:pPr>
        <w:pStyle w:val="BodyText1"/>
        <w:spacing w:before="0" w:after="0"/>
        <w:ind w:left="0"/>
        <w:rPr>
          <w:rFonts w:asciiTheme="minorHAnsi" w:hAnsiTheme="minorHAnsi" w:cstheme="minorHAnsi"/>
          <w:color w:val="auto"/>
          <w:sz w:val="24"/>
          <w:szCs w:val="24"/>
        </w:rPr>
      </w:pPr>
    </w:p>
    <w:p w14:paraId="2AD88382" w14:textId="77777777" w:rsidR="00B66DF6" w:rsidRDefault="00B66DF6"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Record your answers below to the series of questions posted in the online packet.</w:t>
      </w:r>
    </w:p>
    <w:p w14:paraId="4F39D690"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8066713" w14:textId="77777777" w:rsidTr="00D246B4">
        <w:trPr>
          <w:jc w:val="center"/>
        </w:trPr>
        <w:tc>
          <w:tcPr>
            <w:tcW w:w="270" w:type="dxa"/>
            <w:tcBorders>
              <w:right w:val="single" w:sz="4" w:space="0" w:color="auto"/>
            </w:tcBorders>
          </w:tcPr>
          <w:p w14:paraId="78E91EF6"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255BC9A" w14:textId="77777777" w:rsidR="00B66DF6" w:rsidRDefault="00B66DF6" w:rsidP="00D246B4">
            <w:pPr>
              <w:spacing w:after="0" w:line="240" w:lineRule="auto"/>
              <w:rPr>
                <w:rFonts w:cstheme="minorHAnsi"/>
                <w:sz w:val="24"/>
                <w:szCs w:val="24"/>
              </w:rPr>
            </w:pPr>
            <w:r>
              <w:rPr>
                <w:rFonts w:cstheme="minorHAnsi"/>
                <w:sz w:val="24"/>
                <w:szCs w:val="24"/>
              </w:rPr>
              <w:t>What do children represent in Native American communities?</w:t>
            </w:r>
          </w:p>
          <w:p w14:paraId="4E3135E3" w14:textId="77777777" w:rsidR="00B66DF6" w:rsidRDefault="00B66DF6" w:rsidP="00D246B4">
            <w:pPr>
              <w:spacing w:after="0" w:line="240" w:lineRule="auto"/>
              <w:rPr>
                <w:rFonts w:cstheme="minorHAnsi"/>
                <w:sz w:val="24"/>
                <w:szCs w:val="24"/>
              </w:rPr>
            </w:pPr>
          </w:p>
          <w:p w14:paraId="50ED2C6A" w14:textId="77777777" w:rsidR="00B66DF6" w:rsidRDefault="00B66DF6" w:rsidP="00D246B4">
            <w:pPr>
              <w:spacing w:after="0" w:line="240" w:lineRule="auto"/>
              <w:rPr>
                <w:rFonts w:cstheme="minorHAnsi"/>
                <w:sz w:val="24"/>
                <w:szCs w:val="24"/>
              </w:rPr>
            </w:pPr>
          </w:p>
          <w:p w14:paraId="35CDCE60" w14:textId="77777777" w:rsidR="00B66DF6" w:rsidRDefault="00B66DF6" w:rsidP="00D246B4">
            <w:pPr>
              <w:spacing w:after="0" w:line="240" w:lineRule="auto"/>
              <w:rPr>
                <w:rFonts w:cstheme="minorHAnsi"/>
                <w:sz w:val="24"/>
                <w:szCs w:val="24"/>
              </w:rPr>
            </w:pPr>
          </w:p>
          <w:p w14:paraId="337319FC" w14:textId="77777777" w:rsidR="00B66DF6" w:rsidRDefault="00B66DF6" w:rsidP="00D246B4">
            <w:pPr>
              <w:spacing w:after="0" w:line="240" w:lineRule="auto"/>
              <w:rPr>
                <w:rFonts w:cstheme="minorHAnsi"/>
                <w:sz w:val="24"/>
                <w:szCs w:val="24"/>
              </w:rPr>
            </w:pPr>
            <w:r>
              <w:rPr>
                <w:rFonts w:cstheme="minorHAnsi"/>
                <w:sz w:val="24"/>
                <w:szCs w:val="24"/>
              </w:rPr>
              <w:t>What learning style do Native American Indian children prefer?</w:t>
            </w:r>
          </w:p>
          <w:p w14:paraId="61B89B9B" w14:textId="77777777" w:rsidR="00B66DF6" w:rsidRDefault="00B66DF6" w:rsidP="00D246B4">
            <w:pPr>
              <w:spacing w:after="0" w:line="240" w:lineRule="auto"/>
              <w:rPr>
                <w:rFonts w:cstheme="minorHAnsi"/>
                <w:sz w:val="24"/>
                <w:szCs w:val="24"/>
              </w:rPr>
            </w:pPr>
          </w:p>
          <w:p w14:paraId="023678F5" w14:textId="77777777" w:rsidR="00B66DF6" w:rsidRDefault="00B66DF6" w:rsidP="00D246B4">
            <w:pPr>
              <w:spacing w:after="0" w:line="240" w:lineRule="auto"/>
              <w:rPr>
                <w:rFonts w:cstheme="minorHAnsi"/>
                <w:sz w:val="24"/>
                <w:szCs w:val="24"/>
              </w:rPr>
            </w:pPr>
          </w:p>
          <w:p w14:paraId="7ECAF4D7" w14:textId="77777777" w:rsidR="00B66DF6" w:rsidRDefault="00B66DF6" w:rsidP="00D246B4">
            <w:pPr>
              <w:spacing w:after="0" w:line="240" w:lineRule="auto"/>
              <w:rPr>
                <w:rFonts w:cstheme="minorHAnsi"/>
                <w:sz w:val="24"/>
                <w:szCs w:val="24"/>
              </w:rPr>
            </w:pPr>
          </w:p>
          <w:p w14:paraId="4B1FD1E5" w14:textId="77777777" w:rsidR="00B66DF6" w:rsidRDefault="00B66DF6" w:rsidP="00D246B4">
            <w:pPr>
              <w:spacing w:after="0" w:line="240" w:lineRule="auto"/>
              <w:rPr>
                <w:rFonts w:cstheme="minorHAnsi"/>
                <w:sz w:val="24"/>
                <w:szCs w:val="24"/>
              </w:rPr>
            </w:pPr>
            <w:r>
              <w:rPr>
                <w:rFonts w:cstheme="minorHAnsi"/>
                <w:sz w:val="24"/>
                <w:szCs w:val="24"/>
              </w:rPr>
              <w:t>How are Native American children disciplined?</w:t>
            </w:r>
          </w:p>
          <w:p w14:paraId="1EC41D6D" w14:textId="77777777" w:rsidR="00B66DF6" w:rsidRDefault="00B66DF6" w:rsidP="00D246B4">
            <w:pPr>
              <w:spacing w:after="0" w:line="240" w:lineRule="auto"/>
              <w:rPr>
                <w:rFonts w:cstheme="minorHAnsi"/>
                <w:sz w:val="24"/>
                <w:szCs w:val="24"/>
              </w:rPr>
            </w:pPr>
          </w:p>
          <w:p w14:paraId="64A9B344" w14:textId="77777777" w:rsidR="00B66DF6" w:rsidRDefault="00B66DF6" w:rsidP="00D246B4">
            <w:pPr>
              <w:spacing w:after="0" w:line="240" w:lineRule="auto"/>
              <w:rPr>
                <w:rFonts w:cstheme="minorHAnsi"/>
                <w:sz w:val="24"/>
                <w:szCs w:val="24"/>
              </w:rPr>
            </w:pPr>
          </w:p>
          <w:p w14:paraId="5D4F1B48" w14:textId="77777777" w:rsidR="00B66DF6" w:rsidRDefault="00B66DF6" w:rsidP="00D246B4">
            <w:pPr>
              <w:spacing w:after="0" w:line="240" w:lineRule="auto"/>
              <w:rPr>
                <w:rFonts w:cstheme="minorHAnsi"/>
                <w:sz w:val="24"/>
                <w:szCs w:val="24"/>
              </w:rPr>
            </w:pPr>
          </w:p>
          <w:p w14:paraId="3ED6825B" w14:textId="77777777" w:rsidR="00B66DF6" w:rsidRDefault="00B66DF6" w:rsidP="00D246B4">
            <w:pPr>
              <w:spacing w:after="0" w:line="240" w:lineRule="auto"/>
              <w:rPr>
                <w:rFonts w:cstheme="minorHAnsi"/>
                <w:sz w:val="24"/>
                <w:szCs w:val="24"/>
              </w:rPr>
            </w:pPr>
            <w:r>
              <w:rPr>
                <w:rFonts w:cstheme="minorHAnsi"/>
                <w:sz w:val="24"/>
                <w:szCs w:val="24"/>
              </w:rPr>
              <w:t>True or False? Native American tend to be less generous than non-Native Americans.</w:t>
            </w:r>
          </w:p>
          <w:p w14:paraId="4653B7CC" w14:textId="77777777" w:rsidR="00B66DF6" w:rsidRDefault="00B66DF6" w:rsidP="00D246B4">
            <w:pPr>
              <w:spacing w:after="0" w:line="240" w:lineRule="auto"/>
              <w:rPr>
                <w:rFonts w:cstheme="minorHAnsi"/>
                <w:sz w:val="24"/>
                <w:szCs w:val="24"/>
              </w:rPr>
            </w:pPr>
          </w:p>
          <w:p w14:paraId="14BEE5AD" w14:textId="77777777" w:rsidR="00B66DF6" w:rsidRDefault="00B66DF6" w:rsidP="00D246B4">
            <w:pPr>
              <w:spacing w:after="0" w:line="240" w:lineRule="auto"/>
              <w:rPr>
                <w:rFonts w:cstheme="minorHAnsi"/>
                <w:sz w:val="24"/>
                <w:szCs w:val="24"/>
              </w:rPr>
            </w:pPr>
          </w:p>
          <w:p w14:paraId="7A7DEC25" w14:textId="77777777" w:rsidR="00B66DF6" w:rsidRDefault="00B66DF6" w:rsidP="00D246B4">
            <w:pPr>
              <w:spacing w:after="0" w:line="240" w:lineRule="auto"/>
              <w:rPr>
                <w:rFonts w:cstheme="minorHAnsi"/>
                <w:sz w:val="24"/>
                <w:szCs w:val="24"/>
              </w:rPr>
            </w:pPr>
          </w:p>
          <w:p w14:paraId="4BD94086" w14:textId="77777777" w:rsidR="00B66DF6" w:rsidRDefault="00B66DF6" w:rsidP="00D246B4">
            <w:pPr>
              <w:spacing w:after="0" w:line="240" w:lineRule="auto"/>
              <w:rPr>
                <w:rFonts w:cstheme="minorHAnsi"/>
                <w:sz w:val="24"/>
                <w:szCs w:val="24"/>
              </w:rPr>
            </w:pPr>
            <w:r>
              <w:rPr>
                <w:rFonts w:cstheme="minorHAnsi"/>
                <w:sz w:val="24"/>
                <w:szCs w:val="24"/>
              </w:rPr>
              <w:t>True or False? Native Americans view time as static.</w:t>
            </w:r>
          </w:p>
          <w:p w14:paraId="688D42E6" w14:textId="77777777" w:rsidR="00B66DF6" w:rsidRDefault="00B66DF6" w:rsidP="00D246B4">
            <w:pPr>
              <w:spacing w:after="0" w:line="240" w:lineRule="auto"/>
              <w:rPr>
                <w:rFonts w:cstheme="minorHAnsi"/>
                <w:sz w:val="24"/>
                <w:szCs w:val="24"/>
              </w:rPr>
            </w:pPr>
          </w:p>
          <w:p w14:paraId="0E4C52D1" w14:textId="77777777" w:rsidR="00B66DF6" w:rsidRDefault="00B66DF6" w:rsidP="00D246B4">
            <w:pPr>
              <w:spacing w:after="0" w:line="240" w:lineRule="auto"/>
              <w:rPr>
                <w:rFonts w:cstheme="minorHAnsi"/>
                <w:sz w:val="24"/>
                <w:szCs w:val="24"/>
              </w:rPr>
            </w:pPr>
          </w:p>
          <w:p w14:paraId="2111C690" w14:textId="77777777" w:rsidR="00B66DF6" w:rsidRDefault="00B66DF6" w:rsidP="00D246B4">
            <w:pPr>
              <w:spacing w:after="0" w:line="240" w:lineRule="auto"/>
              <w:rPr>
                <w:rFonts w:cstheme="minorHAnsi"/>
                <w:sz w:val="24"/>
                <w:szCs w:val="24"/>
              </w:rPr>
            </w:pPr>
          </w:p>
          <w:p w14:paraId="41FB435A" w14:textId="77777777" w:rsidR="00B66DF6" w:rsidRDefault="00B66DF6" w:rsidP="00D246B4">
            <w:pPr>
              <w:spacing w:after="0" w:line="240" w:lineRule="auto"/>
              <w:rPr>
                <w:rFonts w:cstheme="minorHAnsi"/>
                <w:sz w:val="24"/>
                <w:szCs w:val="24"/>
              </w:rPr>
            </w:pPr>
            <w:r>
              <w:rPr>
                <w:rFonts w:cstheme="minorHAnsi"/>
                <w:sz w:val="24"/>
                <w:szCs w:val="24"/>
              </w:rPr>
              <w:t>How do Native Americans typically react when uncomfortable?</w:t>
            </w:r>
          </w:p>
          <w:p w14:paraId="5F53A0A5" w14:textId="77777777" w:rsidR="00B66DF6" w:rsidRDefault="00B66DF6" w:rsidP="00D246B4">
            <w:pPr>
              <w:spacing w:after="0" w:line="240" w:lineRule="auto"/>
              <w:rPr>
                <w:rFonts w:cstheme="minorHAnsi"/>
                <w:sz w:val="24"/>
                <w:szCs w:val="24"/>
              </w:rPr>
            </w:pPr>
          </w:p>
          <w:p w14:paraId="2646C8B0" w14:textId="77777777" w:rsidR="00B66DF6" w:rsidRDefault="00B66DF6" w:rsidP="00D246B4">
            <w:pPr>
              <w:spacing w:after="0" w:line="240" w:lineRule="auto"/>
              <w:rPr>
                <w:rFonts w:cstheme="minorHAnsi"/>
                <w:sz w:val="24"/>
                <w:szCs w:val="24"/>
              </w:rPr>
            </w:pPr>
          </w:p>
          <w:p w14:paraId="048DCD40" w14:textId="77777777" w:rsidR="00B66DF6" w:rsidRDefault="00B66DF6" w:rsidP="00D246B4">
            <w:pPr>
              <w:spacing w:after="0" w:line="240" w:lineRule="auto"/>
              <w:rPr>
                <w:rFonts w:cstheme="minorHAnsi"/>
                <w:sz w:val="24"/>
                <w:szCs w:val="24"/>
              </w:rPr>
            </w:pPr>
          </w:p>
          <w:p w14:paraId="4F07C466" w14:textId="77777777" w:rsidR="00B66DF6" w:rsidRPr="005B7936" w:rsidRDefault="00B66DF6" w:rsidP="00D246B4">
            <w:pPr>
              <w:spacing w:after="0" w:line="240" w:lineRule="auto"/>
              <w:rPr>
                <w:rFonts w:cstheme="minorHAnsi"/>
                <w:sz w:val="24"/>
                <w:szCs w:val="24"/>
              </w:rPr>
            </w:pPr>
            <w:r>
              <w:rPr>
                <w:rFonts w:cstheme="minorHAnsi"/>
                <w:sz w:val="24"/>
                <w:szCs w:val="24"/>
              </w:rPr>
              <w:t>What are some principles of cultural competence when working with American Indians?</w:t>
            </w:r>
          </w:p>
        </w:tc>
      </w:tr>
      <w:tr w:rsidR="00B66DF6" w:rsidRPr="005B7936" w14:paraId="4558419D" w14:textId="77777777" w:rsidTr="00D246B4">
        <w:trPr>
          <w:trHeight w:val="783"/>
          <w:jc w:val="center"/>
        </w:trPr>
        <w:tc>
          <w:tcPr>
            <w:tcW w:w="270" w:type="dxa"/>
            <w:tcBorders>
              <w:right w:val="single" w:sz="4" w:space="0" w:color="auto"/>
            </w:tcBorders>
          </w:tcPr>
          <w:p w14:paraId="28AD44EE"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A3A3036" w14:textId="77777777" w:rsidR="00B66DF6" w:rsidRPr="005B7936" w:rsidRDefault="00B66DF6" w:rsidP="00D246B4">
            <w:pPr>
              <w:spacing w:after="0" w:line="240" w:lineRule="auto"/>
              <w:rPr>
                <w:rFonts w:cstheme="minorHAnsi"/>
                <w:sz w:val="24"/>
                <w:szCs w:val="24"/>
              </w:rPr>
            </w:pPr>
          </w:p>
        </w:tc>
      </w:tr>
    </w:tbl>
    <w:p w14:paraId="65D9EE23" w14:textId="77777777" w:rsidR="00B66DF6" w:rsidRDefault="00B66DF6" w:rsidP="00B66DF6">
      <w:pPr>
        <w:spacing w:after="0" w:line="240" w:lineRule="auto"/>
        <w:rPr>
          <w:b/>
          <w:bCs/>
          <w:sz w:val="24"/>
          <w:szCs w:val="24"/>
        </w:rPr>
      </w:pPr>
    </w:p>
    <w:p w14:paraId="7491A734"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lastRenderedPageBreak/>
        <w:t>Prework for Community Huddle 2</w:t>
      </w:r>
    </w:p>
    <w:p w14:paraId="12C864B6" w14:textId="77777777" w:rsidR="00B66DF6" w:rsidRDefault="00B66DF6" w:rsidP="00B66DF6">
      <w:pPr>
        <w:pStyle w:val="BodyText1"/>
        <w:spacing w:before="0" w:after="0"/>
        <w:ind w:left="0"/>
        <w:rPr>
          <w:rFonts w:asciiTheme="minorHAnsi" w:hAnsiTheme="minorHAnsi" w:cstheme="minorHAnsi"/>
          <w:color w:val="auto"/>
          <w:sz w:val="24"/>
          <w:szCs w:val="24"/>
        </w:rPr>
      </w:pPr>
    </w:p>
    <w:p w14:paraId="2CCC6678" w14:textId="2B59A9AF" w:rsidR="00B66DF6" w:rsidRDefault="00B66DF6" w:rsidP="00B66DF6">
      <w:pPr>
        <w:pStyle w:val="BodyText1"/>
        <w:spacing w:before="0" w:after="0"/>
        <w:ind w:left="0"/>
        <w:rPr>
          <w:rFonts w:asciiTheme="minorHAnsi" w:hAnsiTheme="minorHAnsi" w:cstheme="minorHAnsi"/>
          <w:color w:val="auto"/>
          <w:sz w:val="24"/>
          <w:szCs w:val="24"/>
        </w:rPr>
      </w:pPr>
      <w:r>
        <w:rPr>
          <w:rFonts w:asciiTheme="minorHAnsi" w:hAnsiTheme="minorHAnsi" w:cstheme="minorHAnsi"/>
          <w:color w:val="auto"/>
          <w:sz w:val="24"/>
          <w:szCs w:val="24"/>
        </w:rPr>
        <w:t>Record your answers below to the two questions from the online packet.</w:t>
      </w:r>
    </w:p>
    <w:p w14:paraId="3883E6F5" w14:textId="77777777" w:rsidR="00B66DF6" w:rsidRPr="001A2A69" w:rsidRDefault="00B66DF6" w:rsidP="00B66DF6">
      <w:pPr>
        <w:pStyle w:val="BodyText1"/>
        <w:spacing w:before="0" w:after="0"/>
        <w:ind w:left="0"/>
        <w:rPr>
          <w:rFonts w:asciiTheme="minorHAnsi" w:hAnsiTheme="minorHAnsi" w:cstheme="minorHAnsi"/>
          <w:color w:val="auto"/>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3AEDD45F" w14:textId="77777777" w:rsidTr="00D246B4">
        <w:trPr>
          <w:jc w:val="center"/>
        </w:trPr>
        <w:tc>
          <w:tcPr>
            <w:tcW w:w="270" w:type="dxa"/>
            <w:tcBorders>
              <w:right w:val="single" w:sz="4" w:space="0" w:color="auto"/>
            </w:tcBorders>
          </w:tcPr>
          <w:p w14:paraId="374004EB"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2E0982E4" w14:textId="77777777" w:rsidR="00B66DF6" w:rsidRDefault="00B66DF6" w:rsidP="00D246B4">
            <w:pPr>
              <w:spacing w:after="0" w:line="240" w:lineRule="auto"/>
              <w:rPr>
                <w:rFonts w:cstheme="minorHAnsi"/>
                <w:sz w:val="24"/>
                <w:szCs w:val="24"/>
              </w:rPr>
            </w:pPr>
            <w:r>
              <w:rPr>
                <w:rFonts w:cstheme="minorHAnsi"/>
                <w:sz w:val="24"/>
                <w:szCs w:val="24"/>
              </w:rPr>
              <w:t>How do you define cultural norms?</w:t>
            </w:r>
          </w:p>
          <w:p w14:paraId="3DEF1E4C" w14:textId="77777777" w:rsidR="00B66DF6" w:rsidRDefault="00B66DF6" w:rsidP="00D246B4">
            <w:pPr>
              <w:spacing w:after="0" w:line="240" w:lineRule="auto"/>
              <w:rPr>
                <w:rFonts w:cstheme="minorHAnsi"/>
                <w:sz w:val="24"/>
                <w:szCs w:val="24"/>
              </w:rPr>
            </w:pPr>
          </w:p>
          <w:p w14:paraId="196A2FAA" w14:textId="77777777" w:rsidR="00B66DF6" w:rsidRDefault="00B66DF6" w:rsidP="00D246B4">
            <w:pPr>
              <w:spacing w:after="0" w:line="240" w:lineRule="auto"/>
              <w:rPr>
                <w:rFonts w:cstheme="minorHAnsi"/>
                <w:sz w:val="24"/>
                <w:szCs w:val="24"/>
              </w:rPr>
            </w:pPr>
          </w:p>
          <w:p w14:paraId="19B34F5F" w14:textId="77777777" w:rsidR="00B66DF6" w:rsidRDefault="00B66DF6" w:rsidP="00D246B4">
            <w:pPr>
              <w:spacing w:after="0" w:line="240" w:lineRule="auto"/>
              <w:rPr>
                <w:rFonts w:cstheme="minorHAnsi"/>
                <w:sz w:val="24"/>
                <w:szCs w:val="24"/>
              </w:rPr>
            </w:pPr>
          </w:p>
          <w:p w14:paraId="0EF8B559" w14:textId="77777777" w:rsidR="00B66DF6" w:rsidRDefault="00B66DF6" w:rsidP="00D246B4">
            <w:pPr>
              <w:spacing w:after="0" w:line="240" w:lineRule="auto"/>
              <w:rPr>
                <w:rFonts w:cstheme="minorHAnsi"/>
                <w:sz w:val="24"/>
                <w:szCs w:val="24"/>
              </w:rPr>
            </w:pPr>
          </w:p>
          <w:p w14:paraId="7651D5E5" w14:textId="77777777" w:rsidR="00B66DF6" w:rsidRDefault="00B66DF6" w:rsidP="00D246B4">
            <w:pPr>
              <w:spacing w:after="0" w:line="240" w:lineRule="auto"/>
              <w:rPr>
                <w:rFonts w:cstheme="minorHAnsi"/>
                <w:sz w:val="24"/>
                <w:szCs w:val="24"/>
              </w:rPr>
            </w:pPr>
          </w:p>
          <w:p w14:paraId="3C87A5BB" w14:textId="77777777" w:rsidR="00B66DF6" w:rsidRPr="005B7936" w:rsidRDefault="00B66DF6" w:rsidP="00D246B4">
            <w:pPr>
              <w:spacing w:after="0" w:line="240" w:lineRule="auto"/>
              <w:rPr>
                <w:rFonts w:cstheme="minorHAnsi"/>
                <w:sz w:val="24"/>
                <w:szCs w:val="24"/>
              </w:rPr>
            </w:pPr>
            <w:r>
              <w:rPr>
                <w:rFonts w:cstheme="minorHAnsi"/>
                <w:sz w:val="24"/>
                <w:szCs w:val="24"/>
              </w:rPr>
              <w:t>What are some traditions that you have developed or kept sacred throughout your life?</w:t>
            </w:r>
          </w:p>
        </w:tc>
      </w:tr>
      <w:tr w:rsidR="00B66DF6" w:rsidRPr="005B7936" w14:paraId="3ECFD3F5" w14:textId="77777777" w:rsidTr="00D246B4">
        <w:trPr>
          <w:trHeight w:val="783"/>
          <w:jc w:val="center"/>
        </w:trPr>
        <w:tc>
          <w:tcPr>
            <w:tcW w:w="270" w:type="dxa"/>
            <w:tcBorders>
              <w:right w:val="single" w:sz="4" w:space="0" w:color="auto"/>
            </w:tcBorders>
          </w:tcPr>
          <w:p w14:paraId="50F90765"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7C9D8115" w14:textId="77777777" w:rsidR="00B66DF6" w:rsidRDefault="00B66DF6" w:rsidP="00D246B4">
            <w:pPr>
              <w:spacing w:after="0" w:line="240" w:lineRule="auto"/>
              <w:rPr>
                <w:rFonts w:cstheme="minorHAnsi"/>
                <w:sz w:val="24"/>
                <w:szCs w:val="24"/>
              </w:rPr>
            </w:pPr>
          </w:p>
          <w:p w14:paraId="416E0933" w14:textId="77777777" w:rsidR="00B66DF6" w:rsidRDefault="00B66DF6" w:rsidP="00D246B4">
            <w:pPr>
              <w:spacing w:after="0" w:line="240" w:lineRule="auto"/>
              <w:rPr>
                <w:rFonts w:cstheme="minorHAnsi"/>
                <w:sz w:val="24"/>
                <w:szCs w:val="24"/>
              </w:rPr>
            </w:pPr>
          </w:p>
          <w:p w14:paraId="3563CC0F" w14:textId="77777777" w:rsidR="00B66DF6" w:rsidRDefault="00B66DF6" w:rsidP="00D246B4">
            <w:pPr>
              <w:spacing w:after="0" w:line="240" w:lineRule="auto"/>
              <w:rPr>
                <w:rFonts w:cstheme="minorHAnsi"/>
                <w:sz w:val="24"/>
                <w:szCs w:val="24"/>
              </w:rPr>
            </w:pPr>
          </w:p>
          <w:p w14:paraId="50982FD1" w14:textId="77777777" w:rsidR="00B66DF6" w:rsidRDefault="00B66DF6" w:rsidP="00D246B4">
            <w:pPr>
              <w:spacing w:after="0" w:line="240" w:lineRule="auto"/>
              <w:rPr>
                <w:rFonts w:cstheme="minorHAnsi"/>
                <w:sz w:val="24"/>
                <w:szCs w:val="24"/>
              </w:rPr>
            </w:pPr>
          </w:p>
          <w:p w14:paraId="796F52FE" w14:textId="77777777" w:rsidR="00B66DF6" w:rsidRPr="005B7936" w:rsidRDefault="00B66DF6" w:rsidP="00D246B4">
            <w:pPr>
              <w:spacing w:after="0" w:line="240" w:lineRule="auto"/>
              <w:rPr>
                <w:rFonts w:cstheme="minorHAnsi"/>
                <w:sz w:val="24"/>
                <w:szCs w:val="24"/>
              </w:rPr>
            </w:pPr>
          </w:p>
        </w:tc>
      </w:tr>
    </w:tbl>
    <w:p w14:paraId="4603373E" w14:textId="77777777" w:rsidR="00B66DF6" w:rsidRDefault="00B66DF6" w:rsidP="00B66DF6">
      <w:pPr>
        <w:spacing w:after="0" w:line="240" w:lineRule="auto"/>
        <w:rPr>
          <w:b/>
          <w:bCs/>
          <w:sz w:val="24"/>
          <w:szCs w:val="24"/>
        </w:rPr>
      </w:pPr>
    </w:p>
    <w:p w14:paraId="046B2C2E" w14:textId="77777777" w:rsidR="00B66DF6" w:rsidRDefault="00B66DF6" w:rsidP="00B66DF6">
      <w:pPr>
        <w:spacing w:after="0" w:line="240" w:lineRule="auto"/>
        <w:rPr>
          <w:b/>
          <w:bCs/>
          <w:sz w:val="24"/>
          <w:szCs w:val="24"/>
        </w:rPr>
      </w:pPr>
    </w:p>
    <w:p w14:paraId="1E8A8E58" w14:textId="77777777" w:rsidR="00B66DF6" w:rsidRPr="001A2A69" w:rsidRDefault="00B66DF6" w:rsidP="00B66DF6">
      <w:pPr>
        <w:pStyle w:val="BodyText1"/>
        <w:spacing w:before="0" w:after="0"/>
        <w:ind w:left="0"/>
        <w:jc w:val="center"/>
        <w:rPr>
          <w:rFonts w:asciiTheme="minorHAnsi" w:hAnsiTheme="minorHAnsi" w:cstheme="minorHAnsi"/>
          <w:b/>
          <w:bCs/>
          <w:color w:val="auto"/>
          <w:sz w:val="24"/>
          <w:szCs w:val="24"/>
        </w:rPr>
      </w:pPr>
      <w:r>
        <w:rPr>
          <w:rFonts w:asciiTheme="minorHAnsi" w:hAnsiTheme="minorHAnsi" w:cstheme="minorHAnsi"/>
          <w:b/>
          <w:bCs/>
          <w:color w:val="auto"/>
          <w:sz w:val="24"/>
          <w:szCs w:val="24"/>
        </w:rPr>
        <w:t>Reflections on Your Own Traditions Exercise</w:t>
      </w:r>
    </w:p>
    <w:p w14:paraId="44839132" w14:textId="77777777" w:rsidR="00B66DF6" w:rsidRDefault="00B66DF6" w:rsidP="00B66DF6">
      <w:pPr>
        <w:pStyle w:val="BodyText1"/>
        <w:spacing w:before="0" w:after="0"/>
        <w:ind w:left="0"/>
        <w:rPr>
          <w:rFonts w:asciiTheme="minorHAnsi" w:hAnsiTheme="minorHAnsi" w:cstheme="minorHAnsi"/>
          <w:color w:val="auto"/>
          <w:sz w:val="24"/>
          <w:szCs w:val="24"/>
        </w:rPr>
      </w:pPr>
    </w:p>
    <w:p w14:paraId="06661318" w14:textId="77777777" w:rsidR="00B66DF6" w:rsidRPr="00D011CD" w:rsidRDefault="00B66DF6" w:rsidP="00B66DF6">
      <w:pPr>
        <w:pStyle w:val="BodyText1"/>
        <w:spacing w:before="0" w:after="0"/>
        <w:ind w:left="0"/>
        <w:rPr>
          <w:rFonts w:asciiTheme="minorHAnsi" w:hAnsiTheme="minorHAnsi" w:cstheme="minorHAnsi"/>
          <w:b/>
          <w:bCs/>
          <w:color w:val="auto"/>
          <w:sz w:val="24"/>
          <w:szCs w:val="24"/>
        </w:rPr>
      </w:pPr>
      <w:r>
        <w:rPr>
          <w:rFonts w:asciiTheme="minorHAnsi" w:hAnsiTheme="minorHAnsi" w:cstheme="minorHAnsi"/>
          <w:color w:val="auto"/>
          <w:sz w:val="24"/>
          <w:szCs w:val="24"/>
        </w:rPr>
        <w:t xml:space="preserve">Take some time to reflect on your own traditions in each of the following areas noted. Record your answers below. </w:t>
      </w:r>
      <w:r w:rsidRPr="00D011CD">
        <w:rPr>
          <w:rFonts w:asciiTheme="minorHAnsi" w:hAnsiTheme="minorHAnsi" w:cstheme="minorHAnsi"/>
          <w:b/>
          <w:bCs/>
          <w:color w:val="auto"/>
          <w:sz w:val="24"/>
          <w:szCs w:val="24"/>
        </w:rPr>
        <w:t>Be prepared to discuss your reﬂections during our next Community Huddle.</w:t>
      </w:r>
    </w:p>
    <w:p w14:paraId="14F730BA" w14:textId="77777777" w:rsidR="00B66DF6" w:rsidRDefault="00B66DF6" w:rsidP="00B66DF6">
      <w:pPr>
        <w:spacing w:after="0" w:line="240" w:lineRule="auto"/>
        <w:rPr>
          <w:rFonts w:cstheme="minorHAnsi"/>
          <w:sz w:val="24"/>
          <w:szCs w:val="24"/>
        </w:rPr>
      </w:pPr>
    </w:p>
    <w:p w14:paraId="6A14FB1A" w14:textId="77777777" w:rsidR="00B66DF6" w:rsidRDefault="00B66DF6"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89C7287" w14:textId="77777777" w:rsidTr="00D246B4">
        <w:trPr>
          <w:jc w:val="center"/>
        </w:trPr>
        <w:tc>
          <w:tcPr>
            <w:tcW w:w="270" w:type="dxa"/>
            <w:tcBorders>
              <w:right w:val="single" w:sz="4" w:space="0" w:color="auto"/>
            </w:tcBorders>
          </w:tcPr>
          <w:p w14:paraId="41F202BD"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C5FF4E2" w14:textId="77777777" w:rsidR="00B66DF6" w:rsidRDefault="00B66DF6" w:rsidP="00D246B4">
            <w:pPr>
              <w:spacing w:after="0" w:line="240" w:lineRule="auto"/>
              <w:rPr>
                <w:rFonts w:cstheme="minorHAnsi"/>
                <w:sz w:val="24"/>
                <w:szCs w:val="24"/>
              </w:rPr>
            </w:pPr>
            <w:r>
              <w:rPr>
                <w:rFonts w:cstheme="minorHAnsi"/>
                <w:sz w:val="24"/>
                <w:szCs w:val="24"/>
              </w:rPr>
              <w:t>How children are educated.</w:t>
            </w:r>
          </w:p>
          <w:p w14:paraId="08427558" w14:textId="77777777" w:rsidR="00B66DF6" w:rsidRPr="005B7936" w:rsidRDefault="00B66DF6" w:rsidP="00D246B4">
            <w:pPr>
              <w:spacing w:after="0" w:line="240" w:lineRule="auto"/>
              <w:rPr>
                <w:rFonts w:cstheme="minorHAnsi"/>
                <w:sz w:val="24"/>
                <w:szCs w:val="24"/>
              </w:rPr>
            </w:pPr>
          </w:p>
        </w:tc>
      </w:tr>
      <w:tr w:rsidR="00B66DF6" w:rsidRPr="005B7936" w14:paraId="1B598602" w14:textId="77777777" w:rsidTr="00D246B4">
        <w:trPr>
          <w:trHeight w:val="783"/>
          <w:jc w:val="center"/>
        </w:trPr>
        <w:tc>
          <w:tcPr>
            <w:tcW w:w="270" w:type="dxa"/>
            <w:tcBorders>
              <w:right w:val="single" w:sz="4" w:space="0" w:color="auto"/>
            </w:tcBorders>
          </w:tcPr>
          <w:p w14:paraId="24E2A2C6"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58B57FA" w14:textId="77777777" w:rsidR="00B66DF6" w:rsidRDefault="00B66DF6" w:rsidP="00D246B4">
            <w:pPr>
              <w:spacing w:after="0" w:line="240" w:lineRule="auto"/>
              <w:rPr>
                <w:rFonts w:cstheme="minorHAnsi"/>
                <w:sz w:val="24"/>
                <w:szCs w:val="24"/>
              </w:rPr>
            </w:pPr>
          </w:p>
          <w:p w14:paraId="6DBAE7B0" w14:textId="77777777" w:rsidR="00B66DF6" w:rsidRDefault="00B66DF6" w:rsidP="00D246B4">
            <w:pPr>
              <w:spacing w:after="0" w:line="240" w:lineRule="auto"/>
              <w:rPr>
                <w:rFonts w:cstheme="minorHAnsi"/>
                <w:sz w:val="24"/>
                <w:szCs w:val="24"/>
              </w:rPr>
            </w:pPr>
          </w:p>
          <w:p w14:paraId="36572AEC" w14:textId="77777777" w:rsidR="00B66DF6" w:rsidRDefault="00B66DF6" w:rsidP="00D246B4">
            <w:pPr>
              <w:spacing w:after="0" w:line="240" w:lineRule="auto"/>
              <w:rPr>
                <w:rFonts w:cstheme="minorHAnsi"/>
                <w:sz w:val="24"/>
                <w:szCs w:val="24"/>
              </w:rPr>
            </w:pPr>
          </w:p>
          <w:p w14:paraId="49166D6F" w14:textId="77777777" w:rsidR="00B66DF6" w:rsidRDefault="00B66DF6" w:rsidP="00D246B4">
            <w:pPr>
              <w:spacing w:after="0" w:line="240" w:lineRule="auto"/>
              <w:rPr>
                <w:rFonts w:cstheme="minorHAnsi"/>
                <w:sz w:val="24"/>
                <w:szCs w:val="24"/>
              </w:rPr>
            </w:pPr>
          </w:p>
          <w:p w14:paraId="7C712306" w14:textId="77777777" w:rsidR="00B66DF6" w:rsidRPr="005B7936" w:rsidRDefault="00B66DF6" w:rsidP="00D246B4">
            <w:pPr>
              <w:spacing w:after="0" w:line="240" w:lineRule="auto"/>
              <w:rPr>
                <w:rFonts w:cstheme="minorHAnsi"/>
                <w:sz w:val="24"/>
                <w:szCs w:val="24"/>
              </w:rPr>
            </w:pPr>
          </w:p>
        </w:tc>
      </w:tr>
    </w:tbl>
    <w:p w14:paraId="5476B2B2" w14:textId="77777777" w:rsidR="00B66DF6" w:rsidRPr="00467D43" w:rsidRDefault="00B66DF6"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2381ED4B" w14:textId="77777777" w:rsidTr="00D246B4">
        <w:trPr>
          <w:jc w:val="center"/>
        </w:trPr>
        <w:tc>
          <w:tcPr>
            <w:tcW w:w="270" w:type="dxa"/>
            <w:tcBorders>
              <w:right w:val="single" w:sz="4" w:space="0" w:color="auto"/>
            </w:tcBorders>
          </w:tcPr>
          <w:p w14:paraId="68B24ACD"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1AEC8925" w14:textId="77777777" w:rsidR="00B66DF6" w:rsidRDefault="00B66DF6" w:rsidP="00D246B4">
            <w:pPr>
              <w:spacing w:after="0" w:line="240" w:lineRule="auto"/>
              <w:rPr>
                <w:rFonts w:cstheme="minorHAnsi"/>
                <w:sz w:val="24"/>
                <w:szCs w:val="24"/>
              </w:rPr>
            </w:pPr>
            <w:r>
              <w:rPr>
                <w:rFonts w:cstheme="minorHAnsi"/>
                <w:sz w:val="24"/>
                <w:szCs w:val="24"/>
              </w:rPr>
              <w:t>Rites of passage to adulthood.</w:t>
            </w:r>
          </w:p>
          <w:p w14:paraId="7F560EC7" w14:textId="77777777" w:rsidR="00B66DF6" w:rsidRPr="005B7936" w:rsidRDefault="00B66DF6" w:rsidP="00D246B4">
            <w:pPr>
              <w:spacing w:after="0" w:line="240" w:lineRule="auto"/>
              <w:rPr>
                <w:rFonts w:cstheme="minorHAnsi"/>
                <w:sz w:val="24"/>
                <w:szCs w:val="24"/>
              </w:rPr>
            </w:pPr>
          </w:p>
        </w:tc>
      </w:tr>
      <w:tr w:rsidR="00B66DF6" w:rsidRPr="005B7936" w14:paraId="2FD76C0F" w14:textId="77777777" w:rsidTr="00D246B4">
        <w:trPr>
          <w:trHeight w:val="783"/>
          <w:jc w:val="center"/>
        </w:trPr>
        <w:tc>
          <w:tcPr>
            <w:tcW w:w="270" w:type="dxa"/>
            <w:tcBorders>
              <w:right w:val="single" w:sz="4" w:space="0" w:color="auto"/>
            </w:tcBorders>
          </w:tcPr>
          <w:p w14:paraId="4A79199B"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2D83477" w14:textId="77777777" w:rsidR="00B66DF6" w:rsidRDefault="00B66DF6" w:rsidP="00D246B4">
            <w:pPr>
              <w:spacing w:after="0" w:line="240" w:lineRule="auto"/>
              <w:rPr>
                <w:rFonts w:cstheme="minorHAnsi"/>
                <w:sz w:val="24"/>
                <w:szCs w:val="24"/>
              </w:rPr>
            </w:pPr>
          </w:p>
          <w:p w14:paraId="5B6174F2" w14:textId="77777777" w:rsidR="00B66DF6" w:rsidRDefault="00B66DF6" w:rsidP="00D246B4">
            <w:pPr>
              <w:spacing w:after="0" w:line="240" w:lineRule="auto"/>
              <w:rPr>
                <w:rFonts w:cstheme="minorHAnsi"/>
                <w:sz w:val="24"/>
                <w:szCs w:val="24"/>
              </w:rPr>
            </w:pPr>
          </w:p>
          <w:p w14:paraId="44D05F33" w14:textId="77777777" w:rsidR="00B66DF6" w:rsidRDefault="00B66DF6" w:rsidP="00D246B4">
            <w:pPr>
              <w:spacing w:after="0" w:line="240" w:lineRule="auto"/>
              <w:rPr>
                <w:rFonts w:cstheme="minorHAnsi"/>
                <w:sz w:val="24"/>
                <w:szCs w:val="24"/>
              </w:rPr>
            </w:pPr>
          </w:p>
          <w:p w14:paraId="08E107F7" w14:textId="77777777" w:rsidR="00B66DF6" w:rsidRDefault="00B66DF6" w:rsidP="00D246B4">
            <w:pPr>
              <w:spacing w:after="0" w:line="240" w:lineRule="auto"/>
              <w:rPr>
                <w:rFonts w:cstheme="minorHAnsi"/>
                <w:sz w:val="24"/>
                <w:szCs w:val="24"/>
              </w:rPr>
            </w:pPr>
          </w:p>
          <w:p w14:paraId="3BFB3971" w14:textId="77777777" w:rsidR="00B66DF6" w:rsidRPr="005B7936" w:rsidRDefault="00B66DF6" w:rsidP="00D246B4">
            <w:pPr>
              <w:spacing w:after="0" w:line="240" w:lineRule="auto"/>
              <w:rPr>
                <w:rFonts w:cstheme="minorHAnsi"/>
                <w:sz w:val="24"/>
                <w:szCs w:val="24"/>
              </w:rPr>
            </w:pPr>
          </w:p>
        </w:tc>
      </w:tr>
    </w:tbl>
    <w:p w14:paraId="76594447" w14:textId="77777777" w:rsidR="00B66DF6" w:rsidRDefault="00B66DF6" w:rsidP="00B66DF6">
      <w:pPr>
        <w:spacing w:after="0" w:line="240" w:lineRule="auto"/>
        <w:rPr>
          <w:sz w:val="24"/>
          <w:szCs w:val="24"/>
        </w:rPr>
      </w:pPr>
    </w:p>
    <w:p w14:paraId="599D46E9" w14:textId="77777777" w:rsidR="00B66DF6" w:rsidRDefault="00B66DF6" w:rsidP="00B66DF6">
      <w:pPr>
        <w:spacing w:after="0" w:line="240" w:lineRule="auto"/>
        <w:rPr>
          <w:sz w:val="24"/>
          <w:szCs w:val="24"/>
        </w:rPr>
      </w:pPr>
    </w:p>
    <w:p w14:paraId="01B640E0"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7DF76926" w14:textId="77777777" w:rsidTr="00D246B4">
        <w:trPr>
          <w:jc w:val="center"/>
        </w:trPr>
        <w:tc>
          <w:tcPr>
            <w:tcW w:w="270" w:type="dxa"/>
            <w:tcBorders>
              <w:right w:val="single" w:sz="4" w:space="0" w:color="auto"/>
            </w:tcBorders>
          </w:tcPr>
          <w:p w14:paraId="47E377E3"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7C7B273D" w14:textId="77777777" w:rsidR="00B66DF6" w:rsidRDefault="00B66DF6" w:rsidP="00D246B4">
            <w:pPr>
              <w:spacing w:after="0" w:line="240" w:lineRule="auto"/>
              <w:rPr>
                <w:rFonts w:cstheme="minorHAnsi"/>
                <w:sz w:val="24"/>
                <w:szCs w:val="24"/>
              </w:rPr>
            </w:pPr>
            <w:r>
              <w:rPr>
                <w:rFonts w:cstheme="minorHAnsi"/>
                <w:sz w:val="24"/>
                <w:szCs w:val="24"/>
              </w:rPr>
              <w:t>Marriage practices.</w:t>
            </w:r>
          </w:p>
          <w:p w14:paraId="1B9D55F5" w14:textId="77777777" w:rsidR="00B66DF6" w:rsidRPr="005B7936" w:rsidRDefault="00B66DF6" w:rsidP="00D246B4">
            <w:pPr>
              <w:spacing w:after="0" w:line="240" w:lineRule="auto"/>
              <w:rPr>
                <w:rFonts w:cstheme="minorHAnsi"/>
                <w:sz w:val="24"/>
                <w:szCs w:val="24"/>
              </w:rPr>
            </w:pPr>
          </w:p>
        </w:tc>
      </w:tr>
      <w:tr w:rsidR="00B66DF6" w:rsidRPr="005B7936" w14:paraId="1D1056DC" w14:textId="77777777" w:rsidTr="00D246B4">
        <w:trPr>
          <w:trHeight w:val="783"/>
          <w:jc w:val="center"/>
        </w:trPr>
        <w:tc>
          <w:tcPr>
            <w:tcW w:w="270" w:type="dxa"/>
            <w:tcBorders>
              <w:right w:val="single" w:sz="4" w:space="0" w:color="auto"/>
            </w:tcBorders>
          </w:tcPr>
          <w:p w14:paraId="1789CC25"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1C696C4E" w14:textId="77777777" w:rsidR="00B66DF6" w:rsidRDefault="00B66DF6" w:rsidP="00D246B4">
            <w:pPr>
              <w:spacing w:after="0" w:line="240" w:lineRule="auto"/>
              <w:rPr>
                <w:rFonts w:cstheme="minorHAnsi"/>
                <w:sz w:val="24"/>
                <w:szCs w:val="24"/>
              </w:rPr>
            </w:pPr>
          </w:p>
          <w:p w14:paraId="136C9D0B" w14:textId="77777777" w:rsidR="00B66DF6" w:rsidRDefault="00B66DF6" w:rsidP="00D246B4">
            <w:pPr>
              <w:spacing w:after="0" w:line="240" w:lineRule="auto"/>
              <w:rPr>
                <w:rFonts w:cstheme="minorHAnsi"/>
                <w:sz w:val="24"/>
                <w:szCs w:val="24"/>
              </w:rPr>
            </w:pPr>
          </w:p>
          <w:p w14:paraId="48D16505" w14:textId="77777777" w:rsidR="00B66DF6" w:rsidRDefault="00B66DF6" w:rsidP="00D246B4">
            <w:pPr>
              <w:spacing w:after="0" w:line="240" w:lineRule="auto"/>
              <w:rPr>
                <w:rFonts w:cstheme="minorHAnsi"/>
                <w:sz w:val="24"/>
                <w:szCs w:val="24"/>
              </w:rPr>
            </w:pPr>
          </w:p>
          <w:p w14:paraId="241D493C" w14:textId="77777777" w:rsidR="00B66DF6" w:rsidRDefault="00B66DF6" w:rsidP="00D246B4">
            <w:pPr>
              <w:spacing w:after="0" w:line="240" w:lineRule="auto"/>
              <w:rPr>
                <w:rFonts w:cstheme="minorHAnsi"/>
                <w:sz w:val="24"/>
                <w:szCs w:val="24"/>
              </w:rPr>
            </w:pPr>
          </w:p>
          <w:p w14:paraId="128F432A" w14:textId="77777777" w:rsidR="00B66DF6" w:rsidRPr="005B7936" w:rsidRDefault="00B66DF6" w:rsidP="00D246B4">
            <w:pPr>
              <w:spacing w:after="0" w:line="240" w:lineRule="auto"/>
              <w:rPr>
                <w:rFonts w:cstheme="minorHAnsi"/>
                <w:sz w:val="24"/>
                <w:szCs w:val="24"/>
              </w:rPr>
            </w:pPr>
          </w:p>
        </w:tc>
      </w:tr>
    </w:tbl>
    <w:p w14:paraId="16E0FD08" w14:textId="77777777" w:rsidR="00B66DF6" w:rsidRDefault="00B66DF6" w:rsidP="00B66DF6">
      <w:pPr>
        <w:spacing w:after="0" w:line="240" w:lineRule="auto"/>
        <w:rPr>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04374FA7" w14:textId="77777777" w:rsidTr="00D246B4">
        <w:trPr>
          <w:jc w:val="center"/>
        </w:trPr>
        <w:tc>
          <w:tcPr>
            <w:tcW w:w="270" w:type="dxa"/>
            <w:tcBorders>
              <w:right w:val="single" w:sz="4" w:space="0" w:color="auto"/>
            </w:tcBorders>
          </w:tcPr>
          <w:p w14:paraId="5057DDD8"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55E67B50" w14:textId="77777777" w:rsidR="00B66DF6" w:rsidRDefault="00B66DF6" w:rsidP="00D246B4">
            <w:pPr>
              <w:spacing w:after="0" w:line="240" w:lineRule="auto"/>
              <w:rPr>
                <w:rFonts w:cstheme="minorHAnsi"/>
                <w:sz w:val="24"/>
                <w:szCs w:val="24"/>
              </w:rPr>
            </w:pPr>
            <w:r>
              <w:rPr>
                <w:rFonts w:cstheme="minorHAnsi"/>
                <w:sz w:val="24"/>
                <w:szCs w:val="24"/>
              </w:rPr>
              <w:t>Death practices.</w:t>
            </w:r>
          </w:p>
          <w:p w14:paraId="06158FB9" w14:textId="77777777" w:rsidR="00B66DF6" w:rsidRPr="005B7936" w:rsidRDefault="00B66DF6" w:rsidP="00D246B4">
            <w:pPr>
              <w:spacing w:after="0" w:line="240" w:lineRule="auto"/>
              <w:rPr>
                <w:rFonts w:cstheme="minorHAnsi"/>
                <w:sz w:val="24"/>
                <w:szCs w:val="24"/>
              </w:rPr>
            </w:pPr>
          </w:p>
        </w:tc>
      </w:tr>
      <w:tr w:rsidR="00B66DF6" w:rsidRPr="005B7936" w14:paraId="56ADE41B" w14:textId="77777777" w:rsidTr="00D246B4">
        <w:trPr>
          <w:trHeight w:val="783"/>
          <w:jc w:val="center"/>
        </w:trPr>
        <w:tc>
          <w:tcPr>
            <w:tcW w:w="270" w:type="dxa"/>
            <w:tcBorders>
              <w:right w:val="single" w:sz="4" w:space="0" w:color="auto"/>
            </w:tcBorders>
          </w:tcPr>
          <w:p w14:paraId="58F769EC"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26A75BAD" w14:textId="77777777" w:rsidR="00B66DF6" w:rsidRDefault="00B66DF6" w:rsidP="00D246B4">
            <w:pPr>
              <w:spacing w:after="0" w:line="240" w:lineRule="auto"/>
              <w:rPr>
                <w:rFonts w:cstheme="minorHAnsi"/>
                <w:sz w:val="24"/>
                <w:szCs w:val="24"/>
              </w:rPr>
            </w:pPr>
          </w:p>
          <w:p w14:paraId="7D74C69F" w14:textId="77777777" w:rsidR="00B66DF6" w:rsidRDefault="00B66DF6" w:rsidP="00D246B4">
            <w:pPr>
              <w:spacing w:after="0" w:line="240" w:lineRule="auto"/>
              <w:rPr>
                <w:rFonts w:cstheme="minorHAnsi"/>
                <w:sz w:val="24"/>
                <w:szCs w:val="24"/>
              </w:rPr>
            </w:pPr>
          </w:p>
          <w:p w14:paraId="03F4CC9C" w14:textId="77777777" w:rsidR="00B66DF6" w:rsidRDefault="00B66DF6" w:rsidP="00D246B4">
            <w:pPr>
              <w:spacing w:after="0" w:line="240" w:lineRule="auto"/>
              <w:rPr>
                <w:rFonts w:cstheme="minorHAnsi"/>
                <w:sz w:val="24"/>
                <w:szCs w:val="24"/>
              </w:rPr>
            </w:pPr>
          </w:p>
          <w:p w14:paraId="615A201C" w14:textId="77777777" w:rsidR="00B66DF6" w:rsidRDefault="00B66DF6" w:rsidP="00D246B4">
            <w:pPr>
              <w:spacing w:after="0" w:line="240" w:lineRule="auto"/>
              <w:rPr>
                <w:rFonts w:cstheme="minorHAnsi"/>
                <w:sz w:val="24"/>
                <w:szCs w:val="24"/>
              </w:rPr>
            </w:pPr>
          </w:p>
          <w:p w14:paraId="598ECF27" w14:textId="77777777" w:rsidR="00B66DF6" w:rsidRPr="005B7936" w:rsidRDefault="00B66DF6" w:rsidP="00D246B4">
            <w:pPr>
              <w:spacing w:after="0" w:line="240" w:lineRule="auto"/>
              <w:rPr>
                <w:rFonts w:cstheme="minorHAnsi"/>
                <w:sz w:val="24"/>
                <w:szCs w:val="24"/>
              </w:rPr>
            </w:pPr>
          </w:p>
        </w:tc>
      </w:tr>
    </w:tbl>
    <w:p w14:paraId="6814D0F3" w14:textId="77777777" w:rsidR="00B66DF6" w:rsidRDefault="00B66DF6" w:rsidP="00B66DF6">
      <w:pPr>
        <w:spacing w:after="0" w:line="240" w:lineRule="auto"/>
        <w:rPr>
          <w:b/>
          <w:bCs/>
          <w:sz w:val="24"/>
          <w:szCs w:val="24"/>
        </w:rPr>
      </w:pPr>
    </w:p>
    <w:p w14:paraId="01A0DEC3" w14:textId="77777777" w:rsidR="00B66DF6" w:rsidRDefault="00B66DF6" w:rsidP="00B66DF6">
      <w:pPr>
        <w:spacing w:after="0" w:line="240" w:lineRule="auto"/>
        <w:rPr>
          <w:b/>
          <w:bCs/>
          <w:sz w:val="24"/>
          <w:szCs w:val="24"/>
        </w:rPr>
      </w:pPr>
    </w:p>
    <w:p w14:paraId="138E8236" w14:textId="77777777" w:rsidR="00B66DF6" w:rsidRDefault="00B66DF6" w:rsidP="00B66DF6">
      <w:pPr>
        <w:spacing w:after="0" w:line="240" w:lineRule="auto"/>
        <w:rPr>
          <w:sz w:val="24"/>
          <w:szCs w:val="24"/>
        </w:rPr>
      </w:pPr>
      <w:r>
        <w:rPr>
          <w:sz w:val="24"/>
          <w:szCs w:val="24"/>
        </w:rPr>
        <w:t>Space for any additional notes or questions that you’d like to capture for discussion with your agency supervisor or coach.</w:t>
      </w:r>
    </w:p>
    <w:p w14:paraId="5D25FAE7" w14:textId="77777777" w:rsidR="00B66DF6" w:rsidRDefault="00B66DF6" w:rsidP="00B66DF6">
      <w:pPr>
        <w:spacing w:after="0" w:line="240" w:lineRule="auto"/>
        <w:rPr>
          <w:b/>
          <w:bCs/>
          <w:sz w:val="24"/>
          <w:szCs w:val="24"/>
        </w:rPr>
      </w:pPr>
    </w:p>
    <w:tbl>
      <w:tblPr>
        <w:tblW w:w="9900" w:type="dxa"/>
        <w:jc w:val="center"/>
        <w:tblLayout w:type="fixed"/>
        <w:tblLook w:val="01E0" w:firstRow="1" w:lastRow="1" w:firstColumn="1" w:lastColumn="1" w:noHBand="0" w:noVBand="0"/>
      </w:tblPr>
      <w:tblGrid>
        <w:gridCol w:w="270"/>
        <w:gridCol w:w="9630"/>
      </w:tblGrid>
      <w:tr w:rsidR="00B66DF6" w:rsidRPr="005B7936" w14:paraId="6BBA6877" w14:textId="77777777" w:rsidTr="00D246B4">
        <w:trPr>
          <w:jc w:val="center"/>
        </w:trPr>
        <w:tc>
          <w:tcPr>
            <w:tcW w:w="270" w:type="dxa"/>
            <w:tcBorders>
              <w:right w:val="single" w:sz="4" w:space="0" w:color="auto"/>
            </w:tcBorders>
          </w:tcPr>
          <w:p w14:paraId="1517587C" w14:textId="77777777" w:rsidR="00B66DF6" w:rsidRPr="005B7936" w:rsidRDefault="00B66DF6" w:rsidP="00D246B4">
            <w:pPr>
              <w:spacing w:after="0" w:line="240" w:lineRule="auto"/>
              <w:rPr>
                <w:rFonts w:cstheme="minorHAnsi"/>
                <w:sz w:val="24"/>
                <w:szCs w:val="24"/>
              </w:rPr>
            </w:pPr>
          </w:p>
        </w:tc>
        <w:tc>
          <w:tcPr>
            <w:tcW w:w="9630" w:type="dxa"/>
            <w:tcBorders>
              <w:top w:val="single" w:sz="4" w:space="0" w:color="auto"/>
              <w:left w:val="single" w:sz="4" w:space="0" w:color="auto"/>
              <w:right w:val="single" w:sz="4" w:space="0" w:color="auto"/>
            </w:tcBorders>
          </w:tcPr>
          <w:p w14:paraId="3BAA3FB3" w14:textId="77777777" w:rsidR="00B66DF6" w:rsidRDefault="00B66DF6" w:rsidP="00D246B4">
            <w:pPr>
              <w:spacing w:after="0" w:line="240" w:lineRule="auto"/>
              <w:rPr>
                <w:rFonts w:cstheme="minorHAnsi"/>
                <w:sz w:val="24"/>
                <w:szCs w:val="24"/>
              </w:rPr>
            </w:pPr>
          </w:p>
          <w:p w14:paraId="0D5A87C7" w14:textId="77777777" w:rsidR="00B66DF6" w:rsidRDefault="00B66DF6" w:rsidP="00D246B4">
            <w:pPr>
              <w:spacing w:after="0" w:line="240" w:lineRule="auto"/>
              <w:rPr>
                <w:rFonts w:cstheme="minorHAnsi"/>
                <w:sz w:val="24"/>
                <w:szCs w:val="24"/>
              </w:rPr>
            </w:pPr>
          </w:p>
          <w:p w14:paraId="65179749" w14:textId="77777777" w:rsidR="00B66DF6" w:rsidRDefault="00B66DF6" w:rsidP="00D246B4">
            <w:pPr>
              <w:spacing w:after="0" w:line="240" w:lineRule="auto"/>
              <w:rPr>
                <w:rFonts w:cstheme="minorHAnsi"/>
                <w:sz w:val="24"/>
                <w:szCs w:val="24"/>
              </w:rPr>
            </w:pPr>
          </w:p>
          <w:p w14:paraId="5513BBFC" w14:textId="77777777" w:rsidR="00B66DF6" w:rsidRDefault="00B66DF6" w:rsidP="00D246B4">
            <w:pPr>
              <w:spacing w:after="0" w:line="240" w:lineRule="auto"/>
              <w:rPr>
                <w:rFonts w:cstheme="minorHAnsi"/>
                <w:sz w:val="24"/>
                <w:szCs w:val="24"/>
              </w:rPr>
            </w:pPr>
          </w:p>
          <w:p w14:paraId="711FA509" w14:textId="77777777" w:rsidR="00B66DF6" w:rsidRDefault="00B66DF6" w:rsidP="00D246B4">
            <w:pPr>
              <w:spacing w:after="0" w:line="240" w:lineRule="auto"/>
              <w:rPr>
                <w:rFonts w:cstheme="minorHAnsi"/>
                <w:sz w:val="24"/>
                <w:szCs w:val="24"/>
              </w:rPr>
            </w:pPr>
          </w:p>
          <w:p w14:paraId="660B3916" w14:textId="77777777" w:rsidR="00B66DF6" w:rsidRDefault="00B66DF6" w:rsidP="00D246B4">
            <w:pPr>
              <w:spacing w:after="0" w:line="240" w:lineRule="auto"/>
              <w:rPr>
                <w:rFonts w:cstheme="minorHAnsi"/>
                <w:sz w:val="24"/>
                <w:szCs w:val="24"/>
              </w:rPr>
            </w:pPr>
          </w:p>
          <w:p w14:paraId="5799F3B5" w14:textId="77777777" w:rsidR="00B66DF6" w:rsidRDefault="00B66DF6" w:rsidP="00D246B4">
            <w:pPr>
              <w:spacing w:after="0" w:line="240" w:lineRule="auto"/>
              <w:rPr>
                <w:rFonts w:cstheme="minorHAnsi"/>
                <w:sz w:val="24"/>
                <w:szCs w:val="24"/>
              </w:rPr>
            </w:pPr>
          </w:p>
          <w:p w14:paraId="4827441D" w14:textId="77777777" w:rsidR="00B66DF6" w:rsidRDefault="00B66DF6" w:rsidP="00D246B4">
            <w:pPr>
              <w:spacing w:after="0" w:line="240" w:lineRule="auto"/>
              <w:rPr>
                <w:rFonts w:cstheme="minorHAnsi"/>
                <w:sz w:val="24"/>
                <w:szCs w:val="24"/>
              </w:rPr>
            </w:pPr>
          </w:p>
          <w:p w14:paraId="256CF2D0" w14:textId="77777777" w:rsidR="00B66DF6" w:rsidRDefault="00B66DF6" w:rsidP="00D246B4">
            <w:pPr>
              <w:spacing w:after="0" w:line="240" w:lineRule="auto"/>
              <w:rPr>
                <w:rFonts w:cstheme="minorHAnsi"/>
                <w:sz w:val="24"/>
                <w:szCs w:val="24"/>
              </w:rPr>
            </w:pPr>
          </w:p>
          <w:p w14:paraId="5FABED14" w14:textId="77777777" w:rsidR="00B66DF6" w:rsidRDefault="00B66DF6" w:rsidP="00D246B4">
            <w:pPr>
              <w:spacing w:after="0" w:line="240" w:lineRule="auto"/>
              <w:rPr>
                <w:rFonts w:cstheme="minorHAnsi"/>
                <w:sz w:val="24"/>
                <w:szCs w:val="24"/>
              </w:rPr>
            </w:pPr>
          </w:p>
          <w:p w14:paraId="61B2F819" w14:textId="77777777" w:rsidR="00B66DF6" w:rsidRDefault="00B66DF6" w:rsidP="00D246B4">
            <w:pPr>
              <w:spacing w:after="0" w:line="240" w:lineRule="auto"/>
              <w:rPr>
                <w:rFonts w:cstheme="minorHAnsi"/>
                <w:sz w:val="24"/>
                <w:szCs w:val="24"/>
              </w:rPr>
            </w:pPr>
          </w:p>
          <w:p w14:paraId="29E4BD23" w14:textId="77777777" w:rsidR="00B66DF6" w:rsidRDefault="00B66DF6" w:rsidP="00D246B4">
            <w:pPr>
              <w:spacing w:after="0" w:line="240" w:lineRule="auto"/>
              <w:rPr>
                <w:rFonts w:cstheme="minorHAnsi"/>
                <w:sz w:val="24"/>
                <w:szCs w:val="24"/>
              </w:rPr>
            </w:pPr>
          </w:p>
          <w:p w14:paraId="4738AA53" w14:textId="77777777" w:rsidR="00B66DF6" w:rsidRDefault="00B66DF6" w:rsidP="00D246B4">
            <w:pPr>
              <w:spacing w:after="0" w:line="240" w:lineRule="auto"/>
              <w:rPr>
                <w:rFonts w:cstheme="minorHAnsi"/>
                <w:sz w:val="24"/>
                <w:szCs w:val="24"/>
              </w:rPr>
            </w:pPr>
          </w:p>
          <w:p w14:paraId="63EB1E59" w14:textId="77777777" w:rsidR="00B66DF6" w:rsidRDefault="00B66DF6" w:rsidP="00D246B4">
            <w:pPr>
              <w:spacing w:after="0" w:line="240" w:lineRule="auto"/>
              <w:rPr>
                <w:rFonts w:cstheme="minorHAnsi"/>
                <w:sz w:val="24"/>
                <w:szCs w:val="24"/>
              </w:rPr>
            </w:pPr>
          </w:p>
          <w:p w14:paraId="4DF82143" w14:textId="77777777" w:rsidR="00B66DF6" w:rsidRDefault="00B66DF6" w:rsidP="00D246B4">
            <w:pPr>
              <w:spacing w:after="0" w:line="240" w:lineRule="auto"/>
              <w:rPr>
                <w:rFonts w:cstheme="minorHAnsi"/>
                <w:sz w:val="24"/>
                <w:szCs w:val="24"/>
              </w:rPr>
            </w:pPr>
          </w:p>
          <w:p w14:paraId="4320D484" w14:textId="77777777" w:rsidR="00B66DF6" w:rsidRDefault="00B66DF6" w:rsidP="00D246B4">
            <w:pPr>
              <w:spacing w:after="0" w:line="240" w:lineRule="auto"/>
              <w:rPr>
                <w:rFonts w:cstheme="minorHAnsi"/>
                <w:sz w:val="24"/>
                <w:szCs w:val="24"/>
              </w:rPr>
            </w:pPr>
          </w:p>
          <w:p w14:paraId="5D85A93D" w14:textId="77777777" w:rsidR="00B66DF6" w:rsidRPr="005B7936" w:rsidRDefault="00B66DF6" w:rsidP="00D246B4">
            <w:pPr>
              <w:spacing w:after="0" w:line="240" w:lineRule="auto"/>
              <w:rPr>
                <w:rFonts w:cstheme="minorHAnsi"/>
                <w:sz w:val="24"/>
                <w:szCs w:val="24"/>
              </w:rPr>
            </w:pPr>
          </w:p>
        </w:tc>
      </w:tr>
      <w:tr w:rsidR="00B66DF6" w:rsidRPr="005B7936" w14:paraId="17EEE947" w14:textId="77777777" w:rsidTr="00D246B4">
        <w:trPr>
          <w:trHeight w:val="783"/>
          <w:jc w:val="center"/>
        </w:trPr>
        <w:tc>
          <w:tcPr>
            <w:tcW w:w="270" w:type="dxa"/>
            <w:tcBorders>
              <w:right w:val="single" w:sz="4" w:space="0" w:color="auto"/>
            </w:tcBorders>
          </w:tcPr>
          <w:p w14:paraId="69469F3B" w14:textId="77777777" w:rsidR="00B66DF6" w:rsidRPr="005B7936" w:rsidRDefault="00B66DF6" w:rsidP="00D246B4">
            <w:pPr>
              <w:spacing w:after="0" w:line="240" w:lineRule="auto"/>
              <w:rPr>
                <w:rFonts w:cstheme="minorHAnsi"/>
                <w:sz w:val="24"/>
                <w:szCs w:val="24"/>
              </w:rPr>
            </w:pPr>
          </w:p>
        </w:tc>
        <w:tc>
          <w:tcPr>
            <w:tcW w:w="9630" w:type="dxa"/>
            <w:tcBorders>
              <w:left w:val="single" w:sz="4" w:space="0" w:color="auto"/>
              <w:bottom w:val="single" w:sz="4" w:space="0" w:color="auto"/>
              <w:right w:val="single" w:sz="4" w:space="0" w:color="auto"/>
            </w:tcBorders>
          </w:tcPr>
          <w:p w14:paraId="555779F7" w14:textId="77777777" w:rsidR="00B66DF6" w:rsidRPr="005B7936" w:rsidRDefault="00B66DF6" w:rsidP="00D246B4">
            <w:pPr>
              <w:spacing w:after="0" w:line="240" w:lineRule="auto"/>
              <w:rPr>
                <w:rFonts w:cstheme="minorHAnsi"/>
                <w:sz w:val="24"/>
                <w:szCs w:val="24"/>
              </w:rPr>
            </w:pPr>
          </w:p>
        </w:tc>
      </w:tr>
    </w:tbl>
    <w:p w14:paraId="4377F586" w14:textId="77777777" w:rsidR="00B66DF6" w:rsidRDefault="00B66DF6" w:rsidP="00B66DF6">
      <w:pPr>
        <w:rPr>
          <w:b/>
          <w:bCs/>
          <w:sz w:val="24"/>
          <w:szCs w:val="24"/>
        </w:rPr>
      </w:pPr>
    </w:p>
    <w:p w14:paraId="6C130060" w14:textId="77777777" w:rsidR="00B66DF6" w:rsidRDefault="00B66DF6" w:rsidP="00B66DF6">
      <w:pPr>
        <w:rPr>
          <w:rFonts w:cstheme="minorHAnsi"/>
          <w:b/>
          <w:bCs/>
          <w:color w:val="000000"/>
          <w:sz w:val="24"/>
          <w:szCs w:val="24"/>
          <w:u w:val="single"/>
        </w:rPr>
      </w:pPr>
      <w:r>
        <w:rPr>
          <w:rFonts w:cstheme="minorHAnsi"/>
          <w:b/>
          <w:bCs/>
          <w:color w:val="000000"/>
          <w:sz w:val="24"/>
          <w:szCs w:val="24"/>
          <w:u w:val="single"/>
        </w:rPr>
        <w:br w:type="page"/>
      </w:r>
    </w:p>
    <w:p w14:paraId="300255E4" w14:textId="77777777" w:rsidR="00B66DF6" w:rsidRPr="00D92B14" w:rsidRDefault="00B66DF6" w:rsidP="00F37C4E">
      <w:pPr>
        <w:spacing w:after="0" w:line="240" w:lineRule="auto"/>
        <w:rPr>
          <w:rFonts w:cstheme="minorHAnsi"/>
          <w:b/>
          <w:bCs/>
          <w:color w:val="000000"/>
          <w:sz w:val="24"/>
          <w:szCs w:val="24"/>
          <w:u w:val="single"/>
        </w:rPr>
      </w:pPr>
      <w:r w:rsidRPr="00D92B14">
        <w:rPr>
          <w:rFonts w:cstheme="minorHAnsi"/>
          <w:b/>
          <w:bCs/>
          <w:color w:val="000000"/>
          <w:sz w:val="24"/>
          <w:szCs w:val="24"/>
          <w:u w:val="single"/>
        </w:rPr>
        <w:lastRenderedPageBreak/>
        <w:t>Community Huddle 2</w:t>
      </w:r>
    </w:p>
    <w:p w14:paraId="64A5DEC6" w14:textId="77777777" w:rsidR="00B66DF6" w:rsidRPr="00D92B14" w:rsidRDefault="00B66DF6" w:rsidP="00F37C4E">
      <w:pPr>
        <w:spacing w:after="0" w:line="240" w:lineRule="auto"/>
        <w:rPr>
          <w:rFonts w:cstheme="minorHAnsi"/>
          <w:color w:val="000000"/>
          <w:sz w:val="24"/>
          <w:szCs w:val="24"/>
        </w:rPr>
      </w:pPr>
    </w:p>
    <w:p w14:paraId="4A602EB1" w14:textId="77777777" w:rsidR="00B66DF6" w:rsidRPr="00D92B14" w:rsidRDefault="00B66DF6" w:rsidP="00F37C4E">
      <w:pPr>
        <w:spacing w:after="0" w:line="240" w:lineRule="auto"/>
        <w:rPr>
          <w:rFonts w:cstheme="minorHAnsi"/>
          <w:sz w:val="24"/>
          <w:szCs w:val="24"/>
        </w:rPr>
      </w:pPr>
      <w:r w:rsidRPr="00D92B14">
        <w:rPr>
          <w:rFonts w:cstheme="minorHAnsi"/>
          <w:sz w:val="24"/>
          <w:szCs w:val="24"/>
        </w:rPr>
        <w:t xml:space="preserve">In the workbook introduction, you learned that the Foundational Elements include Community Huddles as a way to discuss learning and build connections and community with your cohort colleagues. </w:t>
      </w:r>
    </w:p>
    <w:p w14:paraId="66EC1131" w14:textId="77777777" w:rsidR="00B66DF6" w:rsidRPr="00D92B14" w:rsidRDefault="00B66DF6" w:rsidP="00F37C4E">
      <w:pPr>
        <w:spacing w:after="0" w:line="240" w:lineRule="auto"/>
        <w:rPr>
          <w:rFonts w:cstheme="minorHAnsi"/>
          <w:sz w:val="24"/>
          <w:szCs w:val="24"/>
        </w:rPr>
      </w:pPr>
    </w:p>
    <w:p w14:paraId="095C7D4A" w14:textId="1A770177" w:rsidR="00B66DF6" w:rsidRPr="00D92B14" w:rsidRDefault="00B66DF6" w:rsidP="00F37C4E">
      <w:pPr>
        <w:spacing w:after="0" w:line="240" w:lineRule="auto"/>
        <w:rPr>
          <w:rFonts w:cstheme="minorHAnsi"/>
          <w:sz w:val="24"/>
          <w:szCs w:val="24"/>
        </w:rPr>
      </w:pPr>
      <w:r w:rsidRPr="00D92B14">
        <w:rPr>
          <w:rFonts w:cstheme="minorHAnsi"/>
          <w:sz w:val="24"/>
          <w:szCs w:val="24"/>
        </w:rPr>
        <w:t xml:space="preserve">Community Huddles are held virtually via Zoom. You will find the date, time, and Zoom link for this Community Huddle within </w:t>
      </w:r>
      <w:r w:rsidR="007A75C1" w:rsidRPr="00D92B14">
        <w:rPr>
          <w:rFonts w:cstheme="minorHAnsi"/>
          <w:sz w:val="24"/>
          <w:szCs w:val="24"/>
        </w:rPr>
        <w:t xml:space="preserve">the </w:t>
      </w:r>
      <w:r w:rsidR="007A75C1">
        <w:rPr>
          <w:rFonts w:cstheme="minorHAnsi"/>
          <w:sz w:val="24"/>
          <w:szCs w:val="24"/>
        </w:rPr>
        <w:t xml:space="preserve">Pre-Training </w:t>
      </w:r>
      <w:r w:rsidRPr="00D92B14">
        <w:rPr>
          <w:rFonts w:cstheme="minorHAnsi"/>
          <w:sz w:val="24"/>
          <w:szCs w:val="24"/>
        </w:rPr>
        <w:t xml:space="preserve">email that you received from WCWPDS. </w:t>
      </w:r>
    </w:p>
    <w:p w14:paraId="3C3F365B" w14:textId="77777777" w:rsidR="00B66DF6" w:rsidRPr="00D92B14" w:rsidRDefault="00B66DF6" w:rsidP="00F37C4E">
      <w:pPr>
        <w:spacing w:after="0" w:line="240" w:lineRule="auto"/>
        <w:rPr>
          <w:rFonts w:cstheme="minorHAnsi"/>
          <w:sz w:val="24"/>
          <w:szCs w:val="24"/>
        </w:rPr>
      </w:pPr>
    </w:p>
    <w:p w14:paraId="60151CEB" w14:textId="77777777" w:rsidR="00B66DF6" w:rsidRPr="00D92B14" w:rsidRDefault="00B66DF6" w:rsidP="00F37C4E">
      <w:pPr>
        <w:spacing w:after="0" w:line="240" w:lineRule="auto"/>
        <w:rPr>
          <w:rFonts w:cstheme="minorHAnsi"/>
          <w:sz w:val="24"/>
          <w:szCs w:val="24"/>
        </w:rPr>
      </w:pPr>
      <w:r w:rsidRPr="00D92B14">
        <w:rPr>
          <w:rFonts w:cstheme="minorHAnsi"/>
          <w:sz w:val="24"/>
          <w:szCs w:val="24"/>
        </w:rPr>
        <w:t xml:space="preserve">Please see that email for details about logging in to the </w:t>
      </w:r>
      <w:r>
        <w:rPr>
          <w:rFonts w:cstheme="minorHAnsi"/>
          <w:sz w:val="24"/>
          <w:szCs w:val="24"/>
        </w:rPr>
        <w:t>Community Huddle</w:t>
      </w:r>
      <w:r w:rsidRPr="00D92B14">
        <w:rPr>
          <w:rFonts w:cstheme="minorHAnsi"/>
          <w:sz w:val="24"/>
          <w:szCs w:val="24"/>
        </w:rPr>
        <w:t xml:space="preserve"> and contact information should you have any questions about the Community Huddle.</w:t>
      </w:r>
    </w:p>
    <w:p w14:paraId="250357BD" w14:textId="77777777" w:rsidR="00B66DF6" w:rsidRPr="00D92B14" w:rsidRDefault="00B66DF6" w:rsidP="00F37C4E">
      <w:pPr>
        <w:spacing w:after="0" w:line="240" w:lineRule="auto"/>
        <w:rPr>
          <w:rFonts w:cstheme="minorHAnsi"/>
          <w:sz w:val="24"/>
          <w:szCs w:val="24"/>
        </w:rPr>
      </w:pPr>
    </w:p>
    <w:p w14:paraId="0C49A483" w14:textId="77777777" w:rsidR="00B66DF6" w:rsidRPr="00877A28" w:rsidRDefault="00B66DF6" w:rsidP="00F37C4E">
      <w:pPr>
        <w:spacing w:after="0" w:line="240" w:lineRule="auto"/>
        <w:rPr>
          <w:rFonts w:cstheme="minorHAnsi"/>
          <w:sz w:val="24"/>
          <w:szCs w:val="24"/>
        </w:rPr>
      </w:pPr>
      <w:r w:rsidRPr="00877A28">
        <w:rPr>
          <w:rFonts w:cstheme="minorHAnsi"/>
          <w:sz w:val="24"/>
          <w:szCs w:val="24"/>
        </w:rPr>
        <w:t>During this Community Huddle, we will:</w:t>
      </w:r>
    </w:p>
    <w:p w14:paraId="0038E792" w14:textId="78768D89" w:rsidR="00B66DF6" w:rsidRPr="00877A28" w:rsidRDefault="00877A28" w:rsidP="00F37C4E">
      <w:pPr>
        <w:pStyle w:val="ListParagraph"/>
        <w:numPr>
          <w:ilvl w:val="0"/>
          <w:numId w:val="3"/>
        </w:numPr>
        <w:spacing w:after="0" w:line="240" w:lineRule="auto"/>
        <w:rPr>
          <w:rFonts w:cstheme="minorHAnsi"/>
          <w:sz w:val="24"/>
          <w:szCs w:val="24"/>
        </w:rPr>
      </w:pPr>
      <w:r w:rsidRPr="00877A28">
        <w:rPr>
          <w:rFonts w:cstheme="minorHAnsi"/>
          <w:sz w:val="24"/>
          <w:szCs w:val="24"/>
        </w:rPr>
        <w:t>Explore the importance of family traditions and how they are practiced differently across families and cultural groups</w:t>
      </w:r>
    </w:p>
    <w:p w14:paraId="22188570" w14:textId="5752F568" w:rsidR="00B66DF6" w:rsidRPr="00877A28" w:rsidRDefault="00877A28" w:rsidP="00F37C4E">
      <w:pPr>
        <w:pStyle w:val="ListParagraph"/>
        <w:numPr>
          <w:ilvl w:val="0"/>
          <w:numId w:val="3"/>
        </w:numPr>
        <w:spacing w:after="0" w:line="240" w:lineRule="auto"/>
        <w:rPr>
          <w:rFonts w:cstheme="minorHAnsi"/>
          <w:sz w:val="24"/>
          <w:szCs w:val="24"/>
        </w:rPr>
      </w:pPr>
      <w:r w:rsidRPr="00877A28">
        <w:rPr>
          <w:rFonts w:cstheme="minorHAnsi"/>
          <w:sz w:val="24"/>
          <w:szCs w:val="24"/>
        </w:rPr>
        <w:t>Discuss ways to collaborate more effectively with American Indian families and tribes</w:t>
      </w:r>
    </w:p>
    <w:p w14:paraId="21C3D269" w14:textId="51AD22A5" w:rsidR="00B66DF6" w:rsidRPr="00877A28" w:rsidRDefault="00877A28" w:rsidP="00F37C4E">
      <w:pPr>
        <w:pStyle w:val="ListParagraph"/>
        <w:numPr>
          <w:ilvl w:val="0"/>
          <w:numId w:val="3"/>
        </w:numPr>
        <w:spacing w:after="0" w:line="240" w:lineRule="auto"/>
        <w:rPr>
          <w:rFonts w:cstheme="minorHAnsi"/>
          <w:sz w:val="24"/>
          <w:szCs w:val="24"/>
        </w:rPr>
      </w:pPr>
      <w:r w:rsidRPr="00877A28">
        <w:rPr>
          <w:rFonts w:cstheme="minorHAnsi"/>
          <w:sz w:val="24"/>
          <w:szCs w:val="24"/>
        </w:rPr>
        <w:t>Create final reflections and commitments</w:t>
      </w:r>
    </w:p>
    <w:p w14:paraId="706BDB43" w14:textId="77777777" w:rsidR="00B66DF6" w:rsidRPr="00877A28" w:rsidRDefault="00B66DF6" w:rsidP="00F37C4E">
      <w:pPr>
        <w:spacing w:after="0" w:line="240" w:lineRule="auto"/>
        <w:rPr>
          <w:rFonts w:cstheme="minorHAnsi"/>
          <w:sz w:val="24"/>
          <w:szCs w:val="24"/>
        </w:rPr>
      </w:pPr>
    </w:p>
    <w:p w14:paraId="74C7805D" w14:textId="77777777" w:rsidR="00B66DF6" w:rsidRPr="00D92B14" w:rsidRDefault="00B66DF6" w:rsidP="00F37C4E">
      <w:pPr>
        <w:spacing w:after="0" w:line="240" w:lineRule="auto"/>
        <w:rPr>
          <w:rFonts w:cstheme="minorHAnsi"/>
          <w:sz w:val="24"/>
          <w:szCs w:val="24"/>
        </w:rPr>
      </w:pPr>
      <w:r w:rsidRPr="00D92B14">
        <w:rPr>
          <w:rFonts w:cstheme="minorHAnsi"/>
          <w:sz w:val="24"/>
          <w:szCs w:val="24"/>
        </w:rPr>
        <w:t xml:space="preserve">In this Community Huddle, we spend time: </w:t>
      </w:r>
    </w:p>
    <w:p w14:paraId="249466B3" w14:textId="4E6C5C9C" w:rsidR="00B66DF6" w:rsidRDefault="00877A28" w:rsidP="00F37C4E">
      <w:pPr>
        <w:pStyle w:val="ListParagraph"/>
        <w:numPr>
          <w:ilvl w:val="0"/>
          <w:numId w:val="4"/>
        </w:numPr>
        <w:spacing w:after="0" w:line="240" w:lineRule="auto"/>
        <w:rPr>
          <w:rFonts w:cstheme="minorHAnsi"/>
          <w:sz w:val="24"/>
          <w:szCs w:val="24"/>
        </w:rPr>
      </w:pPr>
      <w:r>
        <w:rPr>
          <w:rFonts w:cstheme="minorHAnsi"/>
          <w:sz w:val="24"/>
          <w:szCs w:val="24"/>
        </w:rPr>
        <w:t>exploring, through a small group activity, the differences in traditions around the four topics that you capture notes on in the prework for this Community Huddle</w:t>
      </w:r>
      <w:r w:rsidR="00B66DF6">
        <w:rPr>
          <w:rFonts w:cstheme="minorHAnsi"/>
          <w:sz w:val="24"/>
          <w:szCs w:val="24"/>
        </w:rPr>
        <w:t xml:space="preserve">. </w:t>
      </w:r>
    </w:p>
    <w:p w14:paraId="0C3BFD44" w14:textId="6B49D45D" w:rsidR="00877A28" w:rsidRDefault="00877A28" w:rsidP="00F37C4E">
      <w:pPr>
        <w:pStyle w:val="ListParagraph"/>
        <w:numPr>
          <w:ilvl w:val="0"/>
          <w:numId w:val="4"/>
        </w:numPr>
        <w:spacing w:after="0" w:line="240" w:lineRule="auto"/>
        <w:rPr>
          <w:rFonts w:cstheme="minorHAnsi"/>
          <w:sz w:val="24"/>
          <w:szCs w:val="24"/>
        </w:rPr>
      </w:pPr>
      <w:r>
        <w:rPr>
          <w:rFonts w:cstheme="minorHAnsi"/>
          <w:sz w:val="24"/>
          <w:szCs w:val="24"/>
        </w:rPr>
        <w:t xml:space="preserve">hearing from the facilitators about </w:t>
      </w:r>
      <w:r w:rsidRPr="00877A28">
        <w:rPr>
          <w:rFonts w:cstheme="minorHAnsi"/>
          <w:sz w:val="24"/>
          <w:szCs w:val="24"/>
        </w:rPr>
        <w:t>their tribe’s cultural values and traditions</w:t>
      </w:r>
      <w:r>
        <w:rPr>
          <w:rFonts w:cstheme="minorHAnsi"/>
          <w:sz w:val="24"/>
          <w:szCs w:val="24"/>
        </w:rPr>
        <w:t>.</w:t>
      </w:r>
    </w:p>
    <w:p w14:paraId="0A64F617" w14:textId="169A95EA" w:rsidR="00737791" w:rsidRPr="00737791" w:rsidRDefault="00737791" w:rsidP="00737791">
      <w:pPr>
        <w:pStyle w:val="ListParagraph"/>
        <w:numPr>
          <w:ilvl w:val="0"/>
          <w:numId w:val="4"/>
        </w:numPr>
        <w:spacing w:after="0" w:line="240" w:lineRule="auto"/>
        <w:rPr>
          <w:rFonts w:cstheme="minorHAnsi"/>
          <w:sz w:val="24"/>
          <w:szCs w:val="24"/>
        </w:rPr>
      </w:pPr>
      <w:r>
        <w:rPr>
          <w:rFonts w:cstheme="minorHAnsi"/>
          <w:sz w:val="24"/>
          <w:szCs w:val="24"/>
        </w:rPr>
        <w:t>c</w:t>
      </w:r>
      <w:r w:rsidRPr="00737791">
        <w:rPr>
          <w:rFonts w:cstheme="minorHAnsi"/>
          <w:sz w:val="24"/>
          <w:szCs w:val="24"/>
        </w:rPr>
        <w:t xml:space="preserve">onsidering how to use the strengths of American Indian people in </w:t>
      </w:r>
      <w:r>
        <w:rPr>
          <w:rFonts w:cstheme="minorHAnsi"/>
          <w:sz w:val="24"/>
          <w:szCs w:val="24"/>
        </w:rPr>
        <w:t>the</w:t>
      </w:r>
      <w:r w:rsidRPr="00737791">
        <w:rPr>
          <w:rFonts w:cstheme="minorHAnsi"/>
          <w:sz w:val="24"/>
          <w:szCs w:val="24"/>
        </w:rPr>
        <w:t xml:space="preserve"> approach to and work with American Indian families</w:t>
      </w:r>
      <w:r>
        <w:rPr>
          <w:rFonts w:cstheme="minorHAnsi"/>
          <w:sz w:val="24"/>
          <w:szCs w:val="24"/>
        </w:rPr>
        <w:t>.</w:t>
      </w:r>
      <w:r w:rsidRPr="00737791">
        <w:rPr>
          <w:rFonts w:cstheme="minorHAnsi"/>
          <w:sz w:val="24"/>
          <w:szCs w:val="24"/>
        </w:rPr>
        <w:t xml:space="preserve"> </w:t>
      </w:r>
    </w:p>
    <w:p w14:paraId="6C349EB1" w14:textId="4478607F" w:rsidR="00B66DF6" w:rsidRDefault="00737791" w:rsidP="00F37C4E">
      <w:pPr>
        <w:pStyle w:val="ListParagraph"/>
        <w:numPr>
          <w:ilvl w:val="0"/>
          <w:numId w:val="4"/>
        </w:numPr>
        <w:spacing w:after="0" w:line="240" w:lineRule="auto"/>
        <w:rPr>
          <w:rFonts w:cstheme="minorHAnsi"/>
          <w:sz w:val="24"/>
          <w:szCs w:val="24"/>
        </w:rPr>
      </w:pPr>
      <w:r>
        <w:rPr>
          <w:rFonts w:cstheme="minorHAnsi"/>
          <w:sz w:val="24"/>
          <w:szCs w:val="24"/>
        </w:rPr>
        <w:t>d</w:t>
      </w:r>
      <w:r w:rsidR="00877A28">
        <w:rPr>
          <w:rFonts w:cstheme="minorHAnsi"/>
          <w:sz w:val="24"/>
          <w:szCs w:val="24"/>
        </w:rPr>
        <w:t>iscussing ways to overcome obstacles to working with American Indian tribes</w:t>
      </w:r>
      <w:r w:rsidR="00B66DF6" w:rsidRPr="00D92B14">
        <w:rPr>
          <w:rFonts w:cstheme="minorHAnsi"/>
          <w:sz w:val="24"/>
          <w:szCs w:val="24"/>
        </w:rPr>
        <w:t>.</w:t>
      </w:r>
    </w:p>
    <w:p w14:paraId="41577930" w14:textId="1230BC71" w:rsidR="00877A28" w:rsidRPr="00D92B14" w:rsidRDefault="00737791" w:rsidP="00F37C4E">
      <w:pPr>
        <w:pStyle w:val="ListParagraph"/>
        <w:numPr>
          <w:ilvl w:val="0"/>
          <w:numId w:val="4"/>
        </w:numPr>
        <w:spacing w:after="0" w:line="240" w:lineRule="auto"/>
        <w:rPr>
          <w:rFonts w:cstheme="minorHAnsi"/>
          <w:sz w:val="24"/>
          <w:szCs w:val="24"/>
        </w:rPr>
      </w:pPr>
      <w:r>
        <w:rPr>
          <w:rFonts w:cstheme="minorHAnsi"/>
          <w:sz w:val="24"/>
          <w:szCs w:val="24"/>
        </w:rPr>
        <w:t>d</w:t>
      </w:r>
      <w:r w:rsidR="00877A28">
        <w:rPr>
          <w:rFonts w:cstheme="minorHAnsi"/>
          <w:sz w:val="24"/>
          <w:szCs w:val="24"/>
        </w:rPr>
        <w:t>eveloping an Action Plan to apply what you have learned in this element.</w:t>
      </w:r>
    </w:p>
    <w:p w14:paraId="0367A471" w14:textId="77777777" w:rsidR="00B66DF6" w:rsidRDefault="00B66DF6" w:rsidP="00F37C4E">
      <w:pPr>
        <w:spacing w:after="0" w:line="240" w:lineRule="auto"/>
        <w:rPr>
          <w:b/>
          <w:bCs/>
          <w:sz w:val="24"/>
          <w:szCs w:val="24"/>
        </w:rPr>
      </w:pPr>
    </w:p>
    <w:p w14:paraId="07CD989E" w14:textId="77777777" w:rsidR="00F37C4E" w:rsidRDefault="00F37C4E" w:rsidP="00F37C4E">
      <w:pPr>
        <w:spacing w:after="0" w:line="240" w:lineRule="auto"/>
        <w:rPr>
          <w:rFonts w:eastAsia="MS Mincho" w:cstheme="minorHAnsi"/>
          <w:b/>
          <w:bCs/>
          <w:sz w:val="24"/>
          <w:szCs w:val="24"/>
        </w:rPr>
      </w:pPr>
    </w:p>
    <w:p w14:paraId="3A1C4570" w14:textId="64B1636C" w:rsidR="00B66DF6" w:rsidRDefault="00F37C4E" w:rsidP="00F37C4E">
      <w:pPr>
        <w:spacing w:after="0" w:line="240" w:lineRule="auto"/>
        <w:jc w:val="center"/>
        <w:rPr>
          <w:rFonts w:eastAsia="MS Mincho" w:cstheme="minorHAnsi"/>
          <w:b/>
          <w:bCs/>
          <w:sz w:val="24"/>
          <w:szCs w:val="24"/>
        </w:rPr>
      </w:pPr>
      <w:r w:rsidRPr="00F37C4E">
        <w:rPr>
          <w:rFonts w:eastAsia="MS Mincho" w:cstheme="minorHAnsi"/>
          <w:b/>
          <w:bCs/>
          <w:sz w:val="24"/>
          <w:szCs w:val="24"/>
        </w:rPr>
        <w:t>Additional ICWA &amp; WICWA Resources and Learning</w:t>
      </w:r>
    </w:p>
    <w:p w14:paraId="044014C2" w14:textId="77777777" w:rsidR="00F37C4E" w:rsidRPr="00F37C4E" w:rsidRDefault="00F37C4E" w:rsidP="00F37C4E">
      <w:pPr>
        <w:spacing w:after="0" w:line="240" w:lineRule="auto"/>
        <w:jc w:val="center"/>
        <w:rPr>
          <w:rFonts w:eastAsia="MS Mincho" w:cstheme="minorHAnsi"/>
          <w:b/>
          <w:bCs/>
          <w:sz w:val="24"/>
          <w:szCs w:val="24"/>
        </w:rPr>
      </w:pPr>
    </w:p>
    <w:p w14:paraId="32CC89FF" w14:textId="78DBE640" w:rsidR="00F37C4E" w:rsidRPr="00F37C4E" w:rsidRDefault="007A75C1" w:rsidP="00F37C4E">
      <w:pPr>
        <w:pStyle w:val="BodyText1"/>
        <w:numPr>
          <w:ilvl w:val="0"/>
          <w:numId w:val="6"/>
        </w:numPr>
        <w:spacing w:before="0" w:after="0"/>
        <w:ind w:left="408"/>
        <w:rPr>
          <w:rFonts w:asciiTheme="minorHAnsi" w:hAnsiTheme="minorHAnsi" w:cstheme="minorHAnsi"/>
          <w:color w:val="auto"/>
          <w:sz w:val="24"/>
          <w:szCs w:val="24"/>
        </w:rPr>
      </w:pPr>
      <w:r>
        <w:rPr>
          <w:rFonts w:asciiTheme="minorHAnsi" w:hAnsiTheme="minorHAnsi" w:cstheme="minorHAnsi"/>
          <w:color w:val="auto"/>
          <w:sz w:val="24"/>
          <w:szCs w:val="24"/>
        </w:rPr>
        <w:t>If y</w:t>
      </w:r>
      <w:r w:rsidR="00F37C4E" w:rsidRPr="00F37C4E">
        <w:rPr>
          <w:rFonts w:asciiTheme="minorHAnsi" w:hAnsiTheme="minorHAnsi" w:cstheme="minorHAnsi"/>
          <w:color w:val="auto"/>
          <w:sz w:val="24"/>
          <w:szCs w:val="24"/>
        </w:rPr>
        <w:t xml:space="preserve">ou have completed the </w:t>
      </w:r>
      <w:r>
        <w:rPr>
          <w:rFonts w:asciiTheme="minorHAnsi" w:hAnsiTheme="minorHAnsi" w:cstheme="minorHAnsi"/>
          <w:color w:val="auto"/>
          <w:sz w:val="24"/>
          <w:szCs w:val="24"/>
        </w:rPr>
        <w:t xml:space="preserve">Case Worker Pre-Service </w:t>
      </w:r>
      <w:r w:rsidR="00F37C4E" w:rsidRPr="00F37C4E">
        <w:rPr>
          <w:rFonts w:asciiTheme="minorHAnsi" w:hAnsiTheme="minorHAnsi" w:cstheme="minorHAnsi"/>
          <w:color w:val="auto"/>
          <w:sz w:val="24"/>
          <w:szCs w:val="24"/>
        </w:rPr>
        <w:t>modules</w:t>
      </w:r>
      <w:r>
        <w:rPr>
          <w:rFonts w:asciiTheme="minorHAnsi" w:hAnsiTheme="minorHAnsi" w:cstheme="minorHAnsi"/>
          <w:color w:val="auto"/>
          <w:sz w:val="24"/>
          <w:szCs w:val="24"/>
        </w:rPr>
        <w:t>, you</w:t>
      </w:r>
      <w:r w:rsidR="00F37C4E" w:rsidRPr="00F37C4E">
        <w:rPr>
          <w:rFonts w:asciiTheme="minorHAnsi" w:hAnsiTheme="minorHAnsi" w:cstheme="minorHAnsi"/>
          <w:color w:val="auto"/>
          <w:sz w:val="24"/>
          <w:szCs w:val="24"/>
        </w:rPr>
        <w:t xml:space="preserve"> can always access them on your transcript in PDS Online to review them. Engaging Families with WICWA, Initial Assessment, Ongoing Services, and the WICWA section in the Placement module most specifically reference ICWA and WICWA.</w:t>
      </w:r>
    </w:p>
    <w:p w14:paraId="2ABA4727" w14:textId="2245A400" w:rsidR="00F37C4E" w:rsidRPr="00F37C4E" w:rsidRDefault="00F37C4E" w:rsidP="00F37C4E">
      <w:pPr>
        <w:pStyle w:val="BodyText1"/>
        <w:numPr>
          <w:ilvl w:val="0"/>
          <w:numId w:val="6"/>
        </w:numPr>
        <w:spacing w:before="0" w:after="0"/>
        <w:ind w:left="408"/>
        <w:rPr>
          <w:rFonts w:asciiTheme="minorHAnsi" w:hAnsiTheme="minorHAnsi" w:cstheme="minorHAnsi"/>
          <w:color w:val="auto"/>
          <w:sz w:val="24"/>
          <w:szCs w:val="24"/>
        </w:rPr>
      </w:pPr>
      <w:r w:rsidRPr="00F37C4E">
        <w:rPr>
          <w:rFonts w:asciiTheme="minorHAnsi" w:hAnsiTheme="minorHAnsi" w:cstheme="minorHAnsi"/>
          <w:color w:val="auto"/>
          <w:sz w:val="24"/>
          <w:szCs w:val="24"/>
        </w:rPr>
        <w:t xml:space="preserve">There is the </w:t>
      </w:r>
      <w:r w:rsidRPr="00F37C4E">
        <w:rPr>
          <w:rFonts w:asciiTheme="minorHAnsi" w:hAnsiTheme="minorHAnsi" w:cstheme="minorHAnsi"/>
          <w:b/>
          <w:color w:val="auto"/>
          <w:sz w:val="24"/>
          <w:szCs w:val="24"/>
        </w:rPr>
        <w:t>WICWA Online Resource for Caseworkers</w:t>
      </w:r>
      <w:r w:rsidRPr="00F37C4E">
        <w:rPr>
          <w:rFonts w:asciiTheme="minorHAnsi" w:hAnsiTheme="minorHAnsi" w:cstheme="minorHAnsi"/>
          <w:bCs/>
          <w:color w:val="auto"/>
          <w:sz w:val="24"/>
          <w:szCs w:val="24"/>
        </w:rPr>
        <w:t xml:space="preserve"> </w:t>
      </w:r>
      <w:r>
        <w:rPr>
          <w:rFonts w:asciiTheme="minorHAnsi" w:hAnsiTheme="minorHAnsi" w:cstheme="minorHAnsi"/>
          <w:bCs/>
          <w:color w:val="auto"/>
          <w:sz w:val="24"/>
          <w:szCs w:val="24"/>
        </w:rPr>
        <w:t xml:space="preserve">available at: </w:t>
      </w:r>
      <w:hyperlink r:id="rId8" w:history="1">
        <w:r w:rsidRPr="000B5A0D">
          <w:rPr>
            <w:rStyle w:val="Hyperlink"/>
            <w:rFonts w:asciiTheme="minorHAnsi" w:hAnsiTheme="minorHAnsi" w:cstheme="minorHAnsi"/>
            <w:bCs/>
            <w:sz w:val="24"/>
            <w:szCs w:val="24"/>
          </w:rPr>
          <w:t>https://media.wcwpds.wisc.edu/foundation/WICWA_Online_Resource/</w:t>
        </w:r>
      </w:hyperlink>
    </w:p>
    <w:p w14:paraId="4EB48E58" w14:textId="3284B7C9" w:rsidR="00B66DF6" w:rsidRPr="007A75C1" w:rsidRDefault="00F37C4E" w:rsidP="00737791">
      <w:pPr>
        <w:pStyle w:val="BodyText1"/>
        <w:numPr>
          <w:ilvl w:val="0"/>
          <w:numId w:val="6"/>
        </w:numPr>
        <w:spacing w:before="0" w:after="0"/>
        <w:ind w:left="408"/>
        <w:jc w:val="center"/>
        <w:rPr>
          <w:rFonts w:cstheme="minorHAnsi"/>
          <w:b/>
          <w:sz w:val="36"/>
          <w:szCs w:val="36"/>
          <w:u w:val="single"/>
        </w:rPr>
      </w:pPr>
      <w:r w:rsidRPr="007A75C1">
        <w:rPr>
          <w:rFonts w:cstheme="minorHAnsi"/>
          <w:b/>
          <w:sz w:val="36"/>
          <w:szCs w:val="36"/>
          <w:u w:val="single"/>
        </w:rPr>
        <w:br w:type="page"/>
      </w:r>
      <w:r w:rsidR="00B66DF6" w:rsidRPr="007A75C1">
        <w:rPr>
          <w:rFonts w:cstheme="minorHAnsi"/>
          <w:b/>
          <w:sz w:val="36"/>
          <w:szCs w:val="36"/>
          <w:u w:val="single"/>
        </w:rPr>
        <w:lastRenderedPageBreak/>
        <w:t>Action Plan</w:t>
      </w:r>
    </w:p>
    <w:p w14:paraId="7FC5965D" w14:textId="77777777" w:rsidR="00B66DF6" w:rsidRPr="00802966" w:rsidRDefault="00B66DF6" w:rsidP="00B66DF6">
      <w:pPr>
        <w:spacing w:after="0" w:line="240" w:lineRule="auto"/>
        <w:jc w:val="center"/>
        <w:rPr>
          <w:rFonts w:cstheme="minorHAnsi"/>
          <w:b/>
          <w:sz w:val="36"/>
          <w:szCs w:val="36"/>
        </w:rPr>
      </w:pPr>
    </w:p>
    <w:p w14:paraId="5A266A2A" w14:textId="77777777" w:rsidR="00B66DF6" w:rsidRPr="00802966" w:rsidRDefault="00B66DF6" w:rsidP="00B66DF6">
      <w:pPr>
        <w:spacing w:after="0" w:line="240" w:lineRule="auto"/>
        <w:jc w:val="center"/>
        <w:rPr>
          <w:rFonts w:cstheme="minorHAnsi"/>
          <w:b/>
          <w:sz w:val="36"/>
          <w:szCs w:val="36"/>
          <w:u w:val="single"/>
        </w:rPr>
      </w:pPr>
      <w:r>
        <w:rPr>
          <w:rFonts w:cstheme="minorHAnsi"/>
          <w:b/>
          <w:sz w:val="36"/>
          <w:szCs w:val="36"/>
        </w:rPr>
        <w:t>Case Practice with American Indian Tribes</w:t>
      </w:r>
    </w:p>
    <w:p w14:paraId="0EC3BB2E" w14:textId="77777777" w:rsidR="00B66DF6" w:rsidRPr="00802966" w:rsidRDefault="00B66DF6" w:rsidP="00B66DF6">
      <w:pPr>
        <w:spacing w:after="0" w:line="240" w:lineRule="auto"/>
        <w:jc w:val="center"/>
        <w:rPr>
          <w:rFonts w:cstheme="minorHAnsi"/>
          <w:b/>
          <w:sz w:val="36"/>
          <w:szCs w:val="36"/>
          <w:u w:val="single"/>
        </w:rPr>
      </w:pPr>
    </w:p>
    <w:tbl>
      <w:tblPr>
        <w:tblW w:w="10417" w:type="dxa"/>
        <w:jc w:val="center"/>
        <w:tblLayout w:type="fixed"/>
        <w:tblLook w:val="01E0" w:firstRow="1" w:lastRow="1" w:firstColumn="1" w:lastColumn="1" w:noHBand="0" w:noVBand="0"/>
      </w:tblPr>
      <w:tblGrid>
        <w:gridCol w:w="427"/>
        <w:gridCol w:w="9990"/>
      </w:tblGrid>
      <w:tr w:rsidR="00B66DF6" w:rsidRPr="00802966" w14:paraId="7A2E0F32" w14:textId="77777777" w:rsidTr="00D246B4">
        <w:trPr>
          <w:jc w:val="center"/>
        </w:trPr>
        <w:tc>
          <w:tcPr>
            <w:tcW w:w="10417" w:type="dxa"/>
            <w:gridSpan w:val="2"/>
          </w:tcPr>
          <w:p w14:paraId="05F0991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Please list three important concepts, ideas, or skills which you plan to take from the training and implement in your work.</w:t>
            </w:r>
          </w:p>
        </w:tc>
      </w:tr>
      <w:tr w:rsidR="00B66DF6" w:rsidRPr="00802966" w14:paraId="1E4C4000" w14:textId="77777777" w:rsidTr="00D246B4">
        <w:trPr>
          <w:jc w:val="center"/>
        </w:trPr>
        <w:tc>
          <w:tcPr>
            <w:tcW w:w="10417" w:type="dxa"/>
            <w:gridSpan w:val="2"/>
          </w:tcPr>
          <w:p w14:paraId="5409FD6E" w14:textId="77777777" w:rsidR="00B66DF6" w:rsidRPr="00802966" w:rsidRDefault="00B66DF6" w:rsidP="00D246B4">
            <w:pPr>
              <w:spacing w:after="0" w:line="240" w:lineRule="auto"/>
              <w:rPr>
                <w:rFonts w:cstheme="minorHAnsi"/>
                <w:sz w:val="24"/>
                <w:szCs w:val="24"/>
              </w:rPr>
            </w:pPr>
          </w:p>
        </w:tc>
      </w:tr>
      <w:tr w:rsidR="00B66DF6" w:rsidRPr="00802966" w14:paraId="1276A0ED" w14:textId="77777777" w:rsidTr="00D246B4">
        <w:trPr>
          <w:jc w:val="center"/>
        </w:trPr>
        <w:tc>
          <w:tcPr>
            <w:tcW w:w="427" w:type="dxa"/>
            <w:tcBorders>
              <w:right w:val="single" w:sz="4" w:space="0" w:color="auto"/>
            </w:tcBorders>
          </w:tcPr>
          <w:p w14:paraId="6E400E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1.</w:t>
            </w:r>
          </w:p>
        </w:tc>
        <w:tc>
          <w:tcPr>
            <w:tcW w:w="9990" w:type="dxa"/>
            <w:vMerge w:val="restart"/>
            <w:tcBorders>
              <w:top w:val="single" w:sz="4" w:space="0" w:color="auto"/>
              <w:left w:val="single" w:sz="4" w:space="0" w:color="auto"/>
              <w:right w:val="single" w:sz="4" w:space="0" w:color="auto"/>
            </w:tcBorders>
          </w:tcPr>
          <w:p w14:paraId="2A68D315" w14:textId="77777777" w:rsidR="00B66DF6" w:rsidRPr="00802966" w:rsidRDefault="00B66DF6" w:rsidP="00D246B4">
            <w:pPr>
              <w:spacing w:after="0" w:line="240" w:lineRule="auto"/>
              <w:rPr>
                <w:rFonts w:cstheme="minorHAnsi"/>
                <w:sz w:val="24"/>
                <w:szCs w:val="24"/>
              </w:rPr>
            </w:pPr>
          </w:p>
        </w:tc>
      </w:tr>
      <w:tr w:rsidR="00B66DF6" w:rsidRPr="00802966" w14:paraId="45650D04" w14:textId="77777777" w:rsidTr="00D246B4">
        <w:trPr>
          <w:jc w:val="center"/>
        </w:trPr>
        <w:tc>
          <w:tcPr>
            <w:tcW w:w="427" w:type="dxa"/>
            <w:tcBorders>
              <w:right w:val="single" w:sz="4" w:space="0" w:color="auto"/>
            </w:tcBorders>
          </w:tcPr>
          <w:p w14:paraId="6C0864D5"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right w:val="single" w:sz="4" w:space="0" w:color="auto"/>
            </w:tcBorders>
          </w:tcPr>
          <w:p w14:paraId="19113D30" w14:textId="77777777" w:rsidR="00B66DF6" w:rsidRPr="00802966" w:rsidRDefault="00B66DF6" w:rsidP="00D246B4">
            <w:pPr>
              <w:spacing w:after="0" w:line="240" w:lineRule="auto"/>
              <w:rPr>
                <w:rFonts w:cstheme="minorHAnsi"/>
                <w:sz w:val="24"/>
                <w:szCs w:val="24"/>
              </w:rPr>
            </w:pPr>
          </w:p>
        </w:tc>
      </w:tr>
      <w:tr w:rsidR="00B66DF6" w:rsidRPr="00802966" w14:paraId="6C4F8EBC" w14:textId="77777777" w:rsidTr="00D246B4">
        <w:trPr>
          <w:jc w:val="center"/>
        </w:trPr>
        <w:tc>
          <w:tcPr>
            <w:tcW w:w="427" w:type="dxa"/>
            <w:tcBorders>
              <w:right w:val="single" w:sz="4" w:space="0" w:color="auto"/>
            </w:tcBorders>
          </w:tcPr>
          <w:p w14:paraId="50B11D3B"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35BB44EA" w14:textId="77777777" w:rsidR="00B66DF6" w:rsidRPr="00802966" w:rsidRDefault="00B66DF6" w:rsidP="00D246B4">
            <w:pPr>
              <w:spacing w:after="0" w:line="240" w:lineRule="auto"/>
              <w:rPr>
                <w:rFonts w:cstheme="minorHAnsi"/>
                <w:sz w:val="24"/>
                <w:szCs w:val="24"/>
              </w:rPr>
            </w:pPr>
          </w:p>
        </w:tc>
      </w:tr>
      <w:tr w:rsidR="00B66DF6" w:rsidRPr="00802966" w14:paraId="4C628BD6" w14:textId="77777777" w:rsidTr="00D246B4">
        <w:trPr>
          <w:jc w:val="center"/>
        </w:trPr>
        <w:tc>
          <w:tcPr>
            <w:tcW w:w="10417" w:type="dxa"/>
            <w:gridSpan w:val="2"/>
          </w:tcPr>
          <w:p w14:paraId="4323B84F" w14:textId="77777777" w:rsidR="00B66DF6" w:rsidRPr="00802966" w:rsidRDefault="00B66DF6" w:rsidP="00D246B4">
            <w:pPr>
              <w:spacing w:after="0" w:line="240" w:lineRule="auto"/>
              <w:rPr>
                <w:rFonts w:cstheme="minorHAnsi"/>
                <w:sz w:val="16"/>
                <w:szCs w:val="16"/>
              </w:rPr>
            </w:pPr>
          </w:p>
        </w:tc>
      </w:tr>
      <w:tr w:rsidR="00B66DF6" w:rsidRPr="00802966" w14:paraId="61A17F4A" w14:textId="77777777" w:rsidTr="00D246B4">
        <w:trPr>
          <w:jc w:val="center"/>
        </w:trPr>
        <w:tc>
          <w:tcPr>
            <w:tcW w:w="427" w:type="dxa"/>
            <w:tcBorders>
              <w:right w:val="single" w:sz="4" w:space="0" w:color="auto"/>
            </w:tcBorders>
          </w:tcPr>
          <w:p w14:paraId="7B9B621C"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2.</w:t>
            </w:r>
          </w:p>
        </w:tc>
        <w:tc>
          <w:tcPr>
            <w:tcW w:w="9990" w:type="dxa"/>
            <w:vMerge w:val="restart"/>
            <w:tcBorders>
              <w:top w:val="single" w:sz="4" w:space="0" w:color="auto"/>
              <w:left w:val="single" w:sz="4" w:space="0" w:color="auto"/>
              <w:bottom w:val="single" w:sz="4" w:space="0" w:color="auto"/>
              <w:right w:val="single" w:sz="4" w:space="0" w:color="auto"/>
            </w:tcBorders>
          </w:tcPr>
          <w:p w14:paraId="130FD66B" w14:textId="77777777" w:rsidR="00B66DF6" w:rsidRPr="00802966" w:rsidRDefault="00B66DF6" w:rsidP="00D246B4">
            <w:pPr>
              <w:spacing w:after="0" w:line="240" w:lineRule="auto"/>
              <w:rPr>
                <w:rFonts w:cstheme="minorHAnsi"/>
                <w:sz w:val="24"/>
                <w:szCs w:val="24"/>
              </w:rPr>
            </w:pPr>
          </w:p>
        </w:tc>
      </w:tr>
      <w:tr w:rsidR="00B66DF6" w:rsidRPr="00802966" w14:paraId="42F1D4B9" w14:textId="77777777" w:rsidTr="00D246B4">
        <w:trPr>
          <w:jc w:val="center"/>
        </w:trPr>
        <w:tc>
          <w:tcPr>
            <w:tcW w:w="427" w:type="dxa"/>
            <w:tcBorders>
              <w:right w:val="single" w:sz="4" w:space="0" w:color="auto"/>
            </w:tcBorders>
          </w:tcPr>
          <w:p w14:paraId="0B9D3179" w14:textId="77777777" w:rsidR="00B66DF6" w:rsidRPr="00802966" w:rsidRDefault="00B66DF6" w:rsidP="00D246B4">
            <w:pPr>
              <w:spacing w:after="0" w:line="240" w:lineRule="auto"/>
              <w:rPr>
                <w:rFonts w:cstheme="minorHAnsi"/>
                <w:sz w:val="24"/>
                <w:szCs w:val="24"/>
              </w:rPr>
            </w:pPr>
          </w:p>
        </w:tc>
        <w:tc>
          <w:tcPr>
            <w:tcW w:w="9990" w:type="dxa"/>
            <w:vMerge/>
            <w:tcBorders>
              <w:top w:val="single" w:sz="4" w:space="0" w:color="auto"/>
              <w:left w:val="single" w:sz="4" w:space="0" w:color="auto"/>
              <w:bottom w:val="single" w:sz="4" w:space="0" w:color="auto"/>
              <w:right w:val="single" w:sz="4" w:space="0" w:color="auto"/>
            </w:tcBorders>
          </w:tcPr>
          <w:p w14:paraId="287F9E8A" w14:textId="77777777" w:rsidR="00B66DF6" w:rsidRPr="00802966" w:rsidRDefault="00B66DF6" w:rsidP="00D246B4">
            <w:pPr>
              <w:spacing w:after="0" w:line="240" w:lineRule="auto"/>
              <w:rPr>
                <w:rFonts w:cstheme="minorHAnsi"/>
                <w:sz w:val="24"/>
                <w:szCs w:val="24"/>
              </w:rPr>
            </w:pPr>
          </w:p>
        </w:tc>
      </w:tr>
      <w:tr w:rsidR="00B66DF6" w:rsidRPr="00802966" w14:paraId="1F96D522" w14:textId="77777777" w:rsidTr="00D246B4">
        <w:trPr>
          <w:jc w:val="center"/>
        </w:trPr>
        <w:tc>
          <w:tcPr>
            <w:tcW w:w="427" w:type="dxa"/>
            <w:tcBorders>
              <w:right w:val="single" w:sz="4" w:space="0" w:color="auto"/>
            </w:tcBorders>
          </w:tcPr>
          <w:p w14:paraId="527A86B6" w14:textId="77777777" w:rsidR="00B66DF6" w:rsidRPr="00802966" w:rsidRDefault="00B66DF6" w:rsidP="00D246B4">
            <w:pPr>
              <w:spacing w:after="0" w:line="240" w:lineRule="auto"/>
              <w:rPr>
                <w:rFonts w:cstheme="minorHAnsi"/>
                <w:sz w:val="24"/>
                <w:szCs w:val="24"/>
              </w:rPr>
            </w:pPr>
          </w:p>
        </w:tc>
        <w:tc>
          <w:tcPr>
            <w:tcW w:w="9990" w:type="dxa"/>
            <w:vMerge/>
            <w:tcBorders>
              <w:left w:val="single" w:sz="4" w:space="0" w:color="auto"/>
              <w:bottom w:val="single" w:sz="4" w:space="0" w:color="auto"/>
              <w:right w:val="single" w:sz="4" w:space="0" w:color="auto"/>
            </w:tcBorders>
          </w:tcPr>
          <w:p w14:paraId="418ED539" w14:textId="77777777" w:rsidR="00B66DF6" w:rsidRPr="00802966" w:rsidRDefault="00B66DF6" w:rsidP="00D246B4">
            <w:pPr>
              <w:spacing w:after="0" w:line="240" w:lineRule="auto"/>
              <w:rPr>
                <w:rFonts w:cstheme="minorHAnsi"/>
                <w:sz w:val="24"/>
                <w:szCs w:val="24"/>
              </w:rPr>
            </w:pPr>
          </w:p>
        </w:tc>
      </w:tr>
      <w:tr w:rsidR="00B66DF6" w:rsidRPr="00802966" w14:paraId="2BB80D0E" w14:textId="77777777" w:rsidTr="00D246B4">
        <w:trPr>
          <w:jc w:val="center"/>
        </w:trPr>
        <w:tc>
          <w:tcPr>
            <w:tcW w:w="10417" w:type="dxa"/>
            <w:gridSpan w:val="2"/>
          </w:tcPr>
          <w:p w14:paraId="787B42A1" w14:textId="77777777" w:rsidR="00B66DF6" w:rsidRPr="00802966" w:rsidRDefault="00B66DF6" w:rsidP="00D246B4">
            <w:pPr>
              <w:spacing w:after="0" w:line="240" w:lineRule="auto"/>
              <w:rPr>
                <w:rFonts w:cstheme="minorHAnsi"/>
                <w:sz w:val="16"/>
                <w:szCs w:val="16"/>
              </w:rPr>
            </w:pPr>
          </w:p>
        </w:tc>
      </w:tr>
      <w:tr w:rsidR="00B66DF6" w:rsidRPr="00802966" w14:paraId="77F2833F" w14:textId="77777777" w:rsidTr="00D246B4">
        <w:trPr>
          <w:jc w:val="center"/>
        </w:trPr>
        <w:tc>
          <w:tcPr>
            <w:tcW w:w="427" w:type="dxa"/>
            <w:tcBorders>
              <w:right w:val="single" w:sz="4" w:space="0" w:color="auto"/>
            </w:tcBorders>
          </w:tcPr>
          <w:p w14:paraId="4ED9A196"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3.</w:t>
            </w:r>
          </w:p>
        </w:tc>
        <w:tc>
          <w:tcPr>
            <w:tcW w:w="9990" w:type="dxa"/>
            <w:tcBorders>
              <w:top w:val="single" w:sz="4" w:space="0" w:color="auto"/>
              <w:left w:val="single" w:sz="4" w:space="0" w:color="auto"/>
              <w:right w:val="single" w:sz="4" w:space="0" w:color="auto"/>
            </w:tcBorders>
          </w:tcPr>
          <w:p w14:paraId="0E18C69F" w14:textId="77777777" w:rsidR="00B66DF6" w:rsidRPr="00802966" w:rsidRDefault="00B66DF6" w:rsidP="00D246B4">
            <w:pPr>
              <w:spacing w:after="0" w:line="240" w:lineRule="auto"/>
              <w:rPr>
                <w:rFonts w:cstheme="minorHAnsi"/>
                <w:sz w:val="24"/>
                <w:szCs w:val="24"/>
              </w:rPr>
            </w:pPr>
          </w:p>
          <w:p w14:paraId="67886E0B" w14:textId="77777777" w:rsidR="00B66DF6" w:rsidRPr="00802966" w:rsidRDefault="00B66DF6" w:rsidP="00D246B4">
            <w:pPr>
              <w:spacing w:after="0" w:line="240" w:lineRule="auto"/>
              <w:rPr>
                <w:rFonts w:cstheme="minorHAnsi"/>
                <w:sz w:val="24"/>
                <w:szCs w:val="24"/>
              </w:rPr>
            </w:pPr>
          </w:p>
        </w:tc>
      </w:tr>
      <w:tr w:rsidR="00B66DF6" w:rsidRPr="00802966" w14:paraId="0FB9ACF3" w14:textId="77777777" w:rsidTr="00D246B4">
        <w:trPr>
          <w:jc w:val="center"/>
        </w:trPr>
        <w:tc>
          <w:tcPr>
            <w:tcW w:w="427" w:type="dxa"/>
            <w:tcBorders>
              <w:right w:val="single" w:sz="4" w:space="0" w:color="auto"/>
            </w:tcBorders>
          </w:tcPr>
          <w:p w14:paraId="2DA1ED44"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38181A67" w14:textId="77777777" w:rsidR="00B66DF6" w:rsidRPr="00802966" w:rsidRDefault="00B66DF6" w:rsidP="00D246B4">
            <w:pPr>
              <w:spacing w:after="0" w:line="240" w:lineRule="auto"/>
              <w:rPr>
                <w:rFonts w:cstheme="minorHAnsi"/>
                <w:sz w:val="24"/>
                <w:szCs w:val="24"/>
              </w:rPr>
            </w:pPr>
          </w:p>
        </w:tc>
      </w:tr>
      <w:tr w:rsidR="00B66DF6" w:rsidRPr="00802966" w14:paraId="079D4C95" w14:textId="77777777" w:rsidTr="00D246B4">
        <w:trPr>
          <w:jc w:val="center"/>
        </w:trPr>
        <w:tc>
          <w:tcPr>
            <w:tcW w:w="10417" w:type="dxa"/>
            <w:gridSpan w:val="2"/>
          </w:tcPr>
          <w:p w14:paraId="612C9D59" w14:textId="77777777" w:rsidR="00B66DF6" w:rsidRPr="00802966" w:rsidRDefault="00B66DF6" w:rsidP="00D246B4">
            <w:pPr>
              <w:spacing w:after="0" w:line="240" w:lineRule="auto"/>
              <w:rPr>
                <w:rFonts w:cstheme="minorHAnsi"/>
              </w:rPr>
            </w:pPr>
          </w:p>
        </w:tc>
      </w:tr>
      <w:tr w:rsidR="00B66DF6" w:rsidRPr="00802966" w14:paraId="5662DDFA" w14:textId="77777777" w:rsidTr="00D246B4">
        <w:trPr>
          <w:jc w:val="center"/>
        </w:trPr>
        <w:tc>
          <w:tcPr>
            <w:tcW w:w="10417" w:type="dxa"/>
            <w:gridSpan w:val="2"/>
          </w:tcPr>
          <w:p w14:paraId="388F9D2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 plan to implement these concepts upon return to your agency.</w:t>
            </w:r>
          </w:p>
          <w:p w14:paraId="788D0E19" w14:textId="77777777" w:rsidR="00B66DF6" w:rsidRPr="00802966" w:rsidRDefault="00B66DF6" w:rsidP="00D246B4">
            <w:pPr>
              <w:spacing w:after="0" w:line="240" w:lineRule="auto"/>
              <w:rPr>
                <w:rFonts w:cstheme="minorHAnsi"/>
                <w:sz w:val="24"/>
                <w:szCs w:val="24"/>
              </w:rPr>
            </w:pPr>
          </w:p>
        </w:tc>
      </w:tr>
      <w:tr w:rsidR="00B66DF6" w:rsidRPr="00802966" w14:paraId="60C22F70" w14:textId="77777777" w:rsidTr="00D246B4">
        <w:trPr>
          <w:jc w:val="center"/>
        </w:trPr>
        <w:tc>
          <w:tcPr>
            <w:tcW w:w="427" w:type="dxa"/>
            <w:tcBorders>
              <w:right w:val="single" w:sz="4" w:space="0" w:color="auto"/>
            </w:tcBorders>
          </w:tcPr>
          <w:p w14:paraId="29EA9444"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746C361" w14:textId="77777777" w:rsidR="00B66DF6" w:rsidRPr="00802966" w:rsidRDefault="00B66DF6" w:rsidP="00D246B4">
            <w:pPr>
              <w:spacing w:after="0" w:line="240" w:lineRule="auto"/>
              <w:rPr>
                <w:rFonts w:cstheme="minorHAnsi"/>
                <w:sz w:val="24"/>
                <w:szCs w:val="24"/>
              </w:rPr>
            </w:pPr>
          </w:p>
        </w:tc>
      </w:tr>
      <w:tr w:rsidR="00B66DF6" w:rsidRPr="00802966" w14:paraId="717F8132" w14:textId="77777777" w:rsidTr="00D246B4">
        <w:trPr>
          <w:jc w:val="center"/>
        </w:trPr>
        <w:tc>
          <w:tcPr>
            <w:tcW w:w="427" w:type="dxa"/>
            <w:tcBorders>
              <w:right w:val="single" w:sz="4" w:space="0" w:color="auto"/>
            </w:tcBorders>
          </w:tcPr>
          <w:p w14:paraId="14A2B54E"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41122E1A" w14:textId="77777777" w:rsidR="00B66DF6" w:rsidRPr="00802966" w:rsidRDefault="00B66DF6" w:rsidP="00D246B4">
            <w:pPr>
              <w:spacing w:after="0" w:line="240" w:lineRule="auto"/>
              <w:rPr>
                <w:rFonts w:cstheme="minorHAnsi"/>
                <w:sz w:val="24"/>
                <w:szCs w:val="24"/>
              </w:rPr>
            </w:pPr>
          </w:p>
        </w:tc>
      </w:tr>
      <w:tr w:rsidR="00B66DF6" w:rsidRPr="00802966" w14:paraId="44DF3E23" w14:textId="77777777" w:rsidTr="00D246B4">
        <w:trPr>
          <w:jc w:val="center"/>
        </w:trPr>
        <w:tc>
          <w:tcPr>
            <w:tcW w:w="427" w:type="dxa"/>
            <w:tcBorders>
              <w:right w:val="single" w:sz="4" w:space="0" w:color="auto"/>
            </w:tcBorders>
          </w:tcPr>
          <w:p w14:paraId="438C4EA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8B14CE1" w14:textId="77777777" w:rsidR="00B66DF6" w:rsidRPr="00802966" w:rsidRDefault="00B66DF6" w:rsidP="00D246B4">
            <w:pPr>
              <w:spacing w:after="0" w:line="240" w:lineRule="auto"/>
              <w:rPr>
                <w:rFonts w:cstheme="minorHAnsi"/>
                <w:sz w:val="24"/>
                <w:szCs w:val="24"/>
              </w:rPr>
            </w:pPr>
          </w:p>
        </w:tc>
      </w:tr>
      <w:tr w:rsidR="00B66DF6" w:rsidRPr="00802966" w14:paraId="6401FC4D" w14:textId="77777777" w:rsidTr="00D246B4">
        <w:trPr>
          <w:jc w:val="center"/>
        </w:trPr>
        <w:tc>
          <w:tcPr>
            <w:tcW w:w="427" w:type="dxa"/>
            <w:tcBorders>
              <w:right w:val="single" w:sz="4" w:space="0" w:color="auto"/>
            </w:tcBorders>
          </w:tcPr>
          <w:p w14:paraId="435F9B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45EB03EA" w14:textId="77777777" w:rsidR="00B66DF6" w:rsidRPr="00802966" w:rsidRDefault="00B66DF6" w:rsidP="00D246B4">
            <w:pPr>
              <w:spacing w:after="0" w:line="240" w:lineRule="auto"/>
              <w:rPr>
                <w:rFonts w:cstheme="minorHAnsi"/>
                <w:sz w:val="24"/>
                <w:szCs w:val="24"/>
              </w:rPr>
            </w:pPr>
          </w:p>
        </w:tc>
      </w:tr>
      <w:tr w:rsidR="00B66DF6" w:rsidRPr="00802966" w14:paraId="29D7DE8E" w14:textId="77777777" w:rsidTr="00D246B4">
        <w:trPr>
          <w:jc w:val="center"/>
        </w:trPr>
        <w:tc>
          <w:tcPr>
            <w:tcW w:w="10417" w:type="dxa"/>
            <w:gridSpan w:val="2"/>
          </w:tcPr>
          <w:p w14:paraId="3B38FD13" w14:textId="77777777" w:rsidR="00B66DF6" w:rsidRPr="00802966" w:rsidRDefault="00B66DF6" w:rsidP="00D246B4">
            <w:pPr>
              <w:spacing w:after="0" w:line="240" w:lineRule="auto"/>
              <w:rPr>
                <w:rFonts w:cstheme="minorHAnsi"/>
                <w:sz w:val="24"/>
                <w:szCs w:val="24"/>
              </w:rPr>
            </w:pPr>
          </w:p>
          <w:p w14:paraId="14519959"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resources that will help you to implement this plan.</w:t>
            </w:r>
          </w:p>
          <w:p w14:paraId="19749DD6" w14:textId="77777777" w:rsidR="00B66DF6" w:rsidRPr="00802966" w:rsidRDefault="00B66DF6" w:rsidP="00D246B4">
            <w:pPr>
              <w:spacing w:after="0" w:line="240" w:lineRule="auto"/>
              <w:rPr>
                <w:rFonts w:cstheme="minorHAnsi"/>
                <w:sz w:val="24"/>
                <w:szCs w:val="24"/>
              </w:rPr>
            </w:pPr>
          </w:p>
        </w:tc>
      </w:tr>
      <w:tr w:rsidR="00B66DF6" w:rsidRPr="00802966" w14:paraId="27A44EE6" w14:textId="77777777" w:rsidTr="00D246B4">
        <w:trPr>
          <w:jc w:val="center"/>
        </w:trPr>
        <w:tc>
          <w:tcPr>
            <w:tcW w:w="427" w:type="dxa"/>
            <w:tcBorders>
              <w:right w:val="single" w:sz="4" w:space="0" w:color="auto"/>
            </w:tcBorders>
          </w:tcPr>
          <w:p w14:paraId="5981AFD2"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5F42FB01" w14:textId="77777777" w:rsidR="00B66DF6" w:rsidRPr="00802966" w:rsidRDefault="00B66DF6" w:rsidP="00D246B4">
            <w:pPr>
              <w:spacing w:after="0" w:line="240" w:lineRule="auto"/>
              <w:rPr>
                <w:rFonts w:cstheme="minorHAnsi"/>
                <w:sz w:val="24"/>
                <w:szCs w:val="24"/>
              </w:rPr>
            </w:pPr>
          </w:p>
        </w:tc>
      </w:tr>
      <w:tr w:rsidR="00B66DF6" w:rsidRPr="00802966" w14:paraId="2C374D63" w14:textId="77777777" w:rsidTr="00D246B4">
        <w:trPr>
          <w:jc w:val="center"/>
        </w:trPr>
        <w:tc>
          <w:tcPr>
            <w:tcW w:w="427" w:type="dxa"/>
            <w:tcBorders>
              <w:right w:val="single" w:sz="4" w:space="0" w:color="auto"/>
            </w:tcBorders>
          </w:tcPr>
          <w:p w14:paraId="657398DB"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1EBBF874" w14:textId="77777777" w:rsidR="00B66DF6" w:rsidRPr="00802966" w:rsidRDefault="00B66DF6" w:rsidP="00D246B4">
            <w:pPr>
              <w:spacing w:after="0" w:line="240" w:lineRule="auto"/>
              <w:rPr>
                <w:rFonts w:cstheme="minorHAnsi"/>
                <w:sz w:val="24"/>
                <w:szCs w:val="24"/>
              </w:rPr>
            </w:pPr>
          </w:p>
        </w:tc>
      </w:tr>
      <w:tr w:rsidR="00B66DF6" w:rsidRPr="00802966" w14:paraId="468365A9" w14:textId="77777777" w:rsidTr="00D246B4">
        <w:trPr>
          <w:jc w:val="center"/>
        </w:trPr>
        <w:tc>
          <w:tcPr>
            <w:tcW w:w="427" w:type="dxa"/>
            <w:tcBorders>
              <w:right w:val="single" w:sz="4" w:space="0" w:color="auto"/>
            </w:tcBorders>
          </w:tcPr>
          <w:p w14:paraId="60A0A13C"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0D566593" w14:textId="77777777" w:rsidR="00B66DF6" w:rsidRPr="00802966" w:rsidRDefault="00B66DF6" w:rsidP="00D246B4">
            <w:pPr>
              <w:spacing w:after="0" w:line="240" w:lineRule="auto"/>
              <w:rPr>
                <w:rFonts w:cstheme="minorHAnsi"/>
                <w:sz w:val="24"/>
                <w:szCs w:val="24"/>
              </w:rPr>
            </w:pPr>
          </w:p>
        </w:tc>
      </w:tr>
      <w:tr w:rsidR="00B66DF6" w:rsidRPr="00802966" w14:paraId="47BB1E2A" w14:textId="77777777" w:rsidTr="00D246B4">
        <w:trPr>
          <w:jc w:val="center"/>
        </w:trPr>
        <w:tc>
          <w:tcPr>
            <w:tcW w:w="427" w:type="dxa"/>
            <w:tcBorders>
              <w:right w:val="single" w:sz="4" w:space="0" w:color="auto"/>
            </w:tcBorders>
          </w:tcPr>
          <w:p w14:paraId="39DFD325"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5AB4089C" w14:textId="77777777" w:rsidR="00B66DF6" w:rsidRPr="00802966" w:rsidRDefault="00B66DF6" w:rsidP="00D246B4">
            <w:pPr>
              <w:spacing w:after="0" w:line="240" w:lineRule="auto"/>
              <w:rPr>
                <w:rFonts w:cstheme="minorHAnsi"/>
                <w:sz w:val="24"/>
                <w:szCs w:val="24"/>
              </w:rPr>
            </w:pPr>
          </w:p>
        </w:tc>
      </w:tr>
      <w:tr w:rsidR="00B66DF6" w:rsidRPr="00802966" w14:paraId="5470451D" w14:textId="77777777" w:rsidTr="00D246B4">
        <w:trPr>
          <w:jc w:val="center"/>
        </w:trPr>
        <w:tc>
          <w:tcPr>
            <w:tcW w:w="10417" w:type="dxa"/>
            <w:gridSpan w:val="2"/>
          </w:tcPr>
          <w:p w14:paraId="708114C3" w14:textId="77777777" w:rsidR="00B66DF6" w:rsidRPr="00802966" w:rsidRDefault="00B66DF6" w:rsidP="00D246B4">
            <w:pPr>
              <w:spacing w:after="0" w:line="240" w:lineRule="auto"/>
              <w:rPr>
                <w:rFonts w:cstheme="minorHAnsi"/>
                <w:sz w:val="24"/>
                <w:szCs w:val="24"/>
              </w:rPr>
            </w:pPr>
          </w:p>
          <w:p w14:paraId="23065F13" w14:textId="77777777" w:rsidR="00B66DF6" w:rsidRPr="00802966" w:rsidRDefault="00B66DF6" w:rsidP="00D246B4">
            <w:pPr>
              <w:spacing w:after="0" w:line="240" w:lineRule="auto"/>
              <w:rPr>
                <w:rFonts w:cstheme="minorHAnsi"/>
                <w:sz w:val="24"/>
                <w:szCs w:val="24"/>
              </w:rPr>
            </w:pPr>
            <w:r w:rsidRPr="00802966">
              <w:rPr>
                <w:rFonts w:cstheme="minorHAnsi"/>
                <w:sz w:val="24"/>
                <w:szCs w:val="24"/>
              </w:rPr>
              <w:t>Identify any barriers to the implementation of this plan.</w:t>
            </w:r>
          </w:p>
          <w:p w14:paraId="467A1479" w14:textId="77777777" w:rsidR="00B66DF6" w:rsidRPr="00802966" w:rsidRDefault="00B66DF6" w:rsidP="00D246B4">
            <w:pPr>
              <w:spacing w:after="0" w:line="240" w:lineRule="auto"/>
              <w:rPr>
                <w:rFonts w:cstheme="minorHAnsi"/>
                <w:sz w:val="24"/>
                <w:szCs w:val="24"/>
              </w:rPr>
            </w:pPr>
          </w:p>
        </w:tc>
      </w:tr>
      <w:tr w:rsidR="00B66DF6" w:rsidRPr="00802966" w14:paraId="0FBF3372" w14:textId="77777777" w:rsidTr="00D246B4">
        <w:trPr>
          <w:jc w:val="center"/>
        </w:trPr>
        <w:tc>
          <w:tcPr>
            <w:tcW w:w="427" w:type="dxa"/>
            <w:tcBorders>
              <w:right w:val="single" w:sz="4" w:space="0" w:color="auto"/>
            </w:tcBorders>
          </w:tcPr>
          <w:p w14:paraId="72185D99" w14:textId="77777777" w:rsidR="00B66DF6" w:rsidRPr="00802966" w:rsidRDefault="00B66DF6" w:rsidP="00D246B4">
            <w:pPr>
              <w:spacing w:after="0" w:line="240" w:lineRule="auto"/>
              <w:rPr>
                <w:rFonts w:cstheme="minorHAnsi"/>
                <w:sz w:val="24"/>
                <w:szCs w:val="24"/>
              </w:rPr>
            </w:pPr>
          </w:p>
        </w:tc>
        <w:tc>
          <w:tcPr>
            <w:tcW w:w="9990" w:type="dxa"/>
            <w:tcBorders>
              <w:top w:val="single" w:sz="4" w:space="0" w:color="auto"/>
              <w:left w:val="single" w:sz="4" w:space="0" w:color="auto"/>
              <w:right w:val="single" w:sz="4" w:space="0" w:color="auto"/>
            </w:tcBorders>
          </w:tcPr>
          <w:p w14:paraId="2BCB9E49" w14:textId="77777777" w:rsidR="00B66DF6" w:rsidRPr="00802966" w:rsidRDefault="00B66DF6" w:rsidP="00D246B4">
            <w:pPr>
              <w:spacing w:after="0" w:line="240" w:lineRule="auto"/>
              <w:rPr>
                <w:rFonts w:cstheme="minorHAnsi"/>
                <w:sz w:val="24"/>
                <w:szCs w:val="24"/>
              </w:rPr>
            </w:pPr>
          </w:p>
          <w:p w14:paraId="3D8418FB" w14:textId="77777777" w:rsidR="00B66DF6" w:rsidRPr="00802966" w:rsidRDefault="00B66DF6" w:rsidP="00D246B4">
            <w:pPr>
              <w:spacing w:after="0" w:line="240" w:lineRule="auto"/>
              <w:rPr>
                <w:rFonts w:cstheme="minorHAnsi"/>
                <w:sz w:val="24"/>
                <w:szCs w:val="24"/>
              </w:rPr>
            </w:pPr>
          </w:p>
        </w:tc>
      </w:tr>
      <w:tr w:rsidR="00B66DF6" w:rsidRPr="00802966" w14:paraId="4E2E52AE" w14:textId="77777777" w:rsidTr="00D246B4">
        <w:trPr>
          <w:jc w:val="center"/>
        </w:trPr>
        <w:tc>
          <w:tcPr>
            <w:tcW w:w="427" w:type="dxa"/>
            <w:tcBorders>
              <w:right w:val="single" w:sz="4" w:space="0" w:color="auto"/>
            </w:tcBorders>
          </w:tcPr>
          <w:p w14:paraId="35256339"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right w:val="single" w:sz="4" w:space="0" w:color="auto"/>
            </w:tcBorders>
          </w:tcPr>
          <w:p w14:paraId="765C4E22" w14:textId="77777777" w:rsidR="00B66DF6" w:rsidRPr="00802966" w:rsidRDefault="00B66DF6" w:rsidP="00D246B4">
            <w:pPr>
              <w:spacing w:after="0" w:line="240" w:lineRule="auto"/>
              <w:rPr>
                <w:rFonts w:cstheme="minorHAnsi"/>
                <w:sz w:val="24"/>
                <w:szCs w:val="24"/>
              </w:rPr>
            </w:pPr>
          </w:p>
        </w:tc>
      </w:tr>
      <w:tr w:rsidR="00B66DF6" w:rsidRPr="00802966" w14:paraId="0DE032D7" w14:textId="77777777" w:rsidTr="00D246B4">
        <w:trPr>
          <w:jc w:val="center"/>
        </w:trPr>
        <w:tc>
          <w:tcPr>
            <w:tcW w:w="427" w:type="dxa"/>
            <w:tcBorders>
              <w:right w:val="single" w:sz="4" w:space="0" w:color="auto"/>
            </w:tcBorders>
          </w:tcPr>
          <w:p w14:paraId="6226BF71" w14:textId="77777777" w:rsidR="00B66DF6" w:rsidRPr="00802966" w:rsidRDefault="00B66DF6" w:rsidP="00D246B4">
            <w:pPr>
              <w:spacing w:after="0" w:line="240" w:lineRule="auto"/>
              <w:rPr>
                <w:rFonts w:cstheme="minorHAnsi"/>
                <w:sz w:val="24"/>
                <w:szCs w:val="24"/>
              </w:rPr>
            </w:pPr>
          </w:p>
        </w:tc>
        <w:tc>
          <w:tcPr>
            <w:tcW w:w="9990" w:type="dxa"/>
            <w:tcBorders>
              <w:left w:val="single" w:sz="4" w:space="0" w:color="auto"/>
              <w:bottom w:val="single" w:sz="4" w:space="0" w:color="auto"/>
              <w:right w:val="single" w:sz="4" w:space="0" w:color="auto"/>
            </w:tcBorders>
          </w:tcPr>
          <w:p w14:paraId="038B30EA" w14:textId="77777777" w:rsidR="00B66DF6" w:rsidRPr="00802966" w:rsidRDefault="00B66DF6" w:rsidP="00D246B4">
            <w:pPr>
              <w:spacing w:after="0" w:line="240" w:lineRule="auto"/>
              <w:rPr>
                <w:rFonts w:cstheme="minorHAnsi"/>
                <w:sz w:val="24"/>
                <w:szCs w:val="24"/>
              </w:rPr>
            </w:pPr>
          </w:p>
        </w:tc>
      </w:tr>
    </w:tbl>
    <w:p w14:paraId="6D0B0D90" w14:textId="77777777" w:rsidR="00B66DF6" w:rsidRPr="00802966" w:rsidRDefault="00B66DF6" w:rsidP="00B66DF6">
      <w:pPr>
        <w:spacing w:after="0" w:line="240" w:lineRule="auto"/>
        <w:ind w:left="360" w:right="720"/>
        <w:rPr>
          <w:rFonts w:cstheme="minorHAnsi"/>
          <w:b/>
          <w:i/>
          <w:sz w:val="24"/>
        </w:rPr>
      </w:pPr>
    </w:p>
    <w:p w14:paraId="3BD97EAD" w14:textId="29CF5AF8" w:rsidR="00AB32AF" w:rsidRPr="009079EF" w:rsidRDefault="00B66DF6" w:rsidP="009079EF">
      <w:pPr>
        <w:spacing w:after="0" w:line="240" w:lineRule="auto"/>
        <w:jc w:val="center"/>
        <w:rPr>
          <w:rFonts w:cstheme="minorHAnsi"/>
          <w:b/>
          <w:i/>
          <w:sz w:val="24"/>
        </w:rPr>
      </w:pPr>
      <w:r w:rsidRPr="00802966">
        <w:rPr>
          <w:rFonts w:cstheme="minorHAnsi"/>
          <w:b/>
          <w:i/>
          <w:sz w:val="24"/>
        </w:rPr>
        <w:t>Please share and discuss your Action Plan with your supervisor and/or coach.</w:t>
      </w:r>
    </w:p>
    <w:sectPr w:rsidR="00AB32AF" w:rsidRPr="009079E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A45E46" w14:textId="77777777" w:rsidR="00CC0CAF" w:rsidRDefault="00CC0CAF" w:rsidP="00B66DF6">
      <w:pPr>
        <w:spacing w:after="0" w:line="240" w:lineRule="auto"/>
      </w:pPr>
      <w:r>
        <w:separator/>
      </w:r>
    </w:p>
  </w:endnote>
  <w:endnote w:type="continuationSeparator" w:id="0">
    <w:p w14:paraId="6FFDD10B" w14:textId="77777777" w:rsidR="00CC0CAF" w:rsidRDefault="00CC0CAF" w:rsidP="00B66D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22357" w14:textId="77777777" w:rsidR="00B66DF6" w:rsidRDefault="00B66DF6" w:rsidP="00B66DF6">
    <w:pPr>
      <w:pStyle w:val="ListParagraph"/>
      <w:spacing w:after="0" w:line="240" w:lineRule="auto"/>
      <w:ind w:left="0"/>
      <w:rPr>
        <w:sz w:val="20"/>
        <w:szCs w:val="20"/>
      </w:rPr>
    </w:pPr>
    <w:r w:rsidRPr="00EF2D17">
      <w:rPr>
        <w:sz w:val="20"/>
        <w:szCs w:val="20"/>
      </w:rPr>
      <w:t>Wisconsin Child Welfare Professional Development System</w:t>
    </w:r>
  </w:p>
  <w:p w14:paraId="287297D3" w14:textId="4E148253" w:rsidR="00B66DF6" w:rsidRPr="00EF2D17" w:rsidRDefault="00B66DF6" w:rsidP="00B66DF6">
    <w:pPr>
      <w:pStyle w:val="ListParagraph"/>
      <w:spacing w:after="0" w:line="240" w:lineRule="auto"/>
      <w:ind w:left="0"/>
      <w:rPr>
        <w:iCs/>
        <w:color w:val="000000"/>
        <w:sz w:val="20"/>
        <w:szCs w:val="20"/>
      </w:rPr>
    </w:pPr>
    <w:r>
      <w:rPr>
        <w:sz w:val="20"/>
        <w:szCs w:val="20"/>
      </w:rPr>
      <w:t>Case Practice with American Indian Tribes</w:t>
    </w:r>
    <w:r w:rsidR="007A75C1">
      <w:rPr>
        <w:sz w:val="20"/>
        <w:szCs w:val="20"/>
      </w:rPr>
      <w:t xml:space="preserve"> - Hybrid</w:t>
    </w:r>
    <w:r w:rsidRPr="00EF2D17">
      <w:rPr>
        <w:b/>
        <w:bCs/>
        <w:iCs/>
        <w:color w:val="000000"/>
        <w:sz w:val="20"/>
        <w:szCs w:val="20"/>
      </w:rPr>
      <w:t xml:space="preserve"> • </w:t>
    </w:r>
    <w:bookmarkStart w:id="3" w:name="_Hlk181024255"/>
    <w:r w:rsidR="007A75C1" w:rsidRPr="007A75C1">
      <w:rPr>
        <w:iCs/>
        <w:color w:val="000000"/>
        <w:sz w:val="20"/>
        <w:szCs w:val="20"/>
      </w:rPr>
      <w:t>October 2024</w:t>
    </w:r>
    <w:bookmarkEnd w:id="3"/>
  </w:p>
  <w:p w14:paraId="40787B66" w14:textId="17BD2D01" w:rsidR="00B66DF6" w:rsidRDefault="00B66DF6">
    <w:pPr>
      <w:pStyle w:val="Footer"/>
    </w:pPr>
    <w:r w:rsidRPr="00EF2D17">
      <w:rPr>
        <w:sz w:val="20"/>
        <w:szCs w:val="20"/>
      </w:rPr>
      <w:t>May be reproduced with permission from original source for training purposes.</w:t>
    </w:r>
    <w:r>
      <w:rPr>
        <w:sz w:val="20"/>
        <w:szCs w:val="20"/>
      </w:rPr>
      <w:tab/>
    </w:r>
    <w:sdt>
      <w:sdtPr>
        <w:id w:val="-2023617656"/>
        <w:docPartObj>
          <w:docPartGallery w:val="Page Numbers (Bottom of Page)"/>
          <w:docPartUnique/>
        </w:docPartObj>
      </w:sdtPr>
      <w:sdtContent>
        <w:sdt>
          <w:sdtPr>
            <w:id w:val="484744701"/>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17</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06CCE1" w14:textId="77777777" w:rsidR="00CC0CAF" w:rsidRDefault="00CC0CAF" w:rsidP="00B66DF6">
      <w:pPr>
        <w:spacing w:after="0" w:line="240" w:lineRule="auto"/>
      </w:pPr>
      <w:r>
        <w:separator/>
      </w:r>
    </w:p>
  </w:footnote>
  <w:footnote w:type="continuationSeparator" w:id="0">
    <w:p w14:paraId="51749936" w14:textId="77777777" w:rsidR="00CC0CAF" w:rsidRDefault="00CC0CAF" w:rsidP="00B66D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CA3D5F" w14:textId="0A31A588" w:rsidR="00B66DF6" w:rsidRPr="00B66DF6" w:rsidRDefault="00D50C18">
    <w:pPr>
      <w:pStyle w:val="Header"/>
      <w:rPr>
        <w:sz w:val="18"/>
        <w:szCs w:val="18"/>
      </w:rPr>
    </w:pPr>
    <w:r>
      <w:rPr>
        <w:sz w:val="18"/>
        <w:szCs w:val="18"/>
      </w:rPr>
      <w:t>10-</w:t>
    </w:r>
    <w:r w:rsidR="00B66DF6">
      <w:rPr>
        <w:sz w:val="18"/>
        <w:szCs w:val="18"/>
      </w:rPr>
      <w:t>2</w:t>
    </w:r>
    <w:r>
      <w:rPr>
        <w:sz w:val="18"/>
        <w:szCs w:val="18"/>
      </w:rPr>
      <w:t>8</w:t>
    </w:r>
    <w:r w:rsidR="00B66DF6" w:rsidRPr="00FE1085">
      <w:rPr>
        <w:sz w:val="18"/>
        <w:szCs w:val="18"/>
      </w:rPr>
      <w:t>-202</w:t>
    </w:r>
    <w:r>
      <w:rPr>
        <w:sz w:val="18"/>
        <w:szCs w:val="18"/>
      </w:rPr>
      <w:t>4</w:t>
    </w:r>
    <w:r w:rsidR="00B66DF6" w:rsidRPr="00FE1085">
      <w:rPr>
        <w:sz w:val="18"/>
        <w:szCs w:val="18"/>
      </w:rPr>
      <w:tab/>
    </w:r>
    <w:r w:rsidR="00B66DF6" w:rsidRPr="00FE1085">
      <w:rPr>
        <w:sz w:val="18"/>
        <w:szCs w:val="18"/>
      </w:rPr>
      <w:tab/>
      <w:t>Workbook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7F1F95"/>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4160B"/>
    <w:multiLevelType w:val="hybridMultilevel"/>
    <w:tmpl w:val="A09C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A7667F"/>
    <w:multiLevelType w:val="multilevel"/>
    <w:tmpl w:val="05BE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5D1C9A"/>
    <w:multiLevelType w:val="hybridMultilevel"/>
    <w:tmpl w:val="6AE8A37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0EA2D6C"/>
    <w:multiLevelType w:val="hybridMultilevel"/>
    <w:tmpl w:val="77463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165CC6"/>
    <w:multiLevelType w:val="hybridMultilevel"/>
    <w:tmpl w:val="9FF87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8290221">
    <w:abstractNumId w:val="5"/>
  </w:num>
  <w:num w:numId="2" w16cid:durableId="976958796">
    <w:abstractNumId w:val="1"/>
  </w:num>
  <w:num w:numId="3" w16cid:durableId="1523468250">
    <w:abstractNumId w:val="2"/>
  </w:num>
  <w:num w:numId="4" w16cid:durableId="877009328">
    <w:abstractNumId w:val="0"/>
  </w:num>
  <w:num w:numId="5" w16cid:durableId="621352495">
    <w:abstractNumId w:val="3"/>
  </w:num>
  <w:num w:numId="6" w16cid:durableId="600574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9"/>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F6"/>
    <w:rsid w:val="000F740C"/>
    <w:rsid w:val="00225538"/>
    <w:rsid w:val="00321621"/>
    <w:rsid w:val="003A54C9"/>
    <w:rsid w:val="0042355E"/>
    <w:rsid w:val="006A219C"/>
    <w:rsid w:val="00737791"/>
    <w:rsid w:val="007739BB"/>
    <w:rsid w:val="007A75C1"/>
    <w:rsid w:val="00877A28"/>
    <w:rsid w:val="009079EF"/>
    <w:rsid w:val="0099679E"/>
    <w:rsid w:val="00A75292"/>
    <w:rsid w:val="00AB32AF"/>
    <w:rsid w:val="00B66DF6"/>
    <w:rsid w:val="00B67AEF"/>
    <w:rsid w:val="00CC0CAF"/>
    <w:rsid w:val="00D45D3B"/>
    <w:rsid w:val="00D50C18"/>
    <w:rsid w:val="00E27860"/>
    <w:rsid w:val="00E670CC"/>
    <w:rsid w:val="00EF6EC6"/>
    <w:rsid w:val="00F37C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405C"/>
  <w15:chartTrackingRefBased/>
  <w15:docId w15:val="{20958DC9-DBD4-4447-AC4B-6A8AAAB7B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6DF6"/>
    <w:pPr>
      <w:ind w:left="720"/>
      <w:contextualSpacing/>
    </w:pPr>
  </w:style>
  <w:style w:type="character" w:customStyle="1" w:styleId="ListParagraphChar">
    <w:name w:val="List Paragraph Char"/>
    <w:link w:val="ListParagraph"/>
    <w:uiPriority w:val="34"/>
    <w:rsid w:val="00B66DF6"/>
  </w:style>
  <w:style w:type="character" w:styleId="Hyperlink">
    <w:name w:val="Hyperlink"/>
    <w:basedOn w:val="DefaultParagraphFont"/>
    <w:uiPriority w:val="99"/>
    <w:unhideWhenUsed/>
    <w:rsid w:val="00B66DF6"/>
    <w:rPr>
      <w:color w:val="0563C1" w:themeColor="hyperlink"/>
      <w:u w:val="single"/>
    </w:rPr>
  </w:style>
  <w:style w:type="paragraph" w:customStyle="1" w:styleId="BodyText1">
    <w:name w:val="Body Text1"/>
    <w:basedOn w:val="Normal"/>
    <w:rsid w:val="00B66DF6"/>
    <w:pPr>
      <w:spacing w:before="120" w:after="80" w:line="240" w:lineRule="auto"/>
      <w:ind w:left="504"/>
    </w:pPr>
    <w:rPr>
      <w:rFonts w:ascii="Segoe UI" w:eastAsia="Times New Roman" w:hAnsi="Segoe UI" w:cs="Segoe UI"/>
      <w:color w:val="5A5A5A"/>
      <w:szCs w:val="28"/>
    </w:rPr>
  </w:style>
  <w:style w:type="paragraph" w:styleId="Header">
    <w:name w:val="header"/>
    <w:basedOn w:val="Normal"/>
    <w:link w:val="HeaderChar"/>
    <w:uiPriority w:val="99"/>
    <w:unhideWhenUsed/>
    <w:rsid w:val="00B66D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DF6"/>
  </w:style>
  <w:style w:type="paragraph" w:styleId="Footer">
    <w:name w:val="footer"/>
    <w:basedOn w:val="Normal"/>
    <w:link w:val="FooterChar"/>
    <w:uiPriority w:val="99"/>
    <w:unhideWhenUsed/>
    <w:rsid w:val="00B66D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DF6"/>
  </w:style>
  <w:style w:type="paragraph" w:styleId="CommentText">
    <w:name w:val="annotation text"/>
    <w:basedOn w:val="Normal"/>
    <w:link w:val="CommentTextChar"/>
    <w:uiPriority w:val="99"/>
    <w:unhideWhenUsed/>
    <w:rsid w:val="00F37C4E"/>
    <w:pPr>
      <w:spacing w:line="240" w:lineRule="auto"/>
    </w:pPr>
    <w:rPr>
      <w:sz w:val="20"/>
      <w:szCs w:val="20"/>
    </w:rPr>
  </w:style>
  <w:style w:type="character" w:customStyle="1" w:styleId="CommentTextChar">
    <w:name w:val="Comment Text Char"/>
    <w:basedOn w:val="DefaultParagraphFont"/>
    <w:link w:val="CommentText"/>
    <w:uiPriority w:val="99"/>
    <w:rsid w:val="00F37C4E"/>
    <w:rPr>
      <w:sz w:val="20"/>
      <w:szCs w:val="20"/>
    </w:rPr>
  </w:style>
  <w:style w:type="character" w:styleId="CommentReference">
    <w:name w:val="annotation reference"/>
    <w:basedOn w:val="DefaultParagraphFont"/>
    <w:uiPriority w:val="99"/>
    <w:semiHidden/>
    <w:unhideWhenUsed/>
    <w:rsid w:val="00F37C4E"/>
    <w:rPr>
      <w:sz w:val="16"/>
      <w:szCs w:val="16"/>
    </w:rPr>
  </w:style>
  <w:style w:type="character" w:styleId="UnresolvedMention">
    <w:name w:val="Unresolved Mention"/>
    <w:basedOn w:val="DefaultParagraphFont"/>
    <w:uiPriority w:val="99"/>
    <w:semiHidden/>
    <w:unhideWhenUsed/>
    <w:rsid w:val="00F37C4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37C4E"/>
    <w:rPr>
      <w:b/>
      <w:bCs/>
    </w:rPr>
  </w:style>
  <w:style w:type="character" w:customStyle="1" w:styleId="CommentSubjectChar">
    <w:name w:val="Comment Subject Char"/>
    <w:basedOn w:val="CommentTextChar"/>
    <w:link w:val="CommentSubject"/>
    <w:uiPriority w:val="99"/>
    <w:semiHidden/>
    <w:rsid w:val="00F37C4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wcwpds.wisc.edu/foundation/WICWA_Online_Resource/" TargetMode="External"/><Relationship Id="rId3" Type="http://schemas.openxmlformats.org/officeDocument/2006/relationships/settings" Target="settings.xml"/><Relationship Id="rId7" Type="http://schemas.openxmlformats.org/officeDocument/2006/relationships/hyperlink" Target="https://dcf.wisconsin.gov/files/publications/pdf/464.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1873</Words>
  <Characters>10680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J REILLY</dc:creator>
  <cp:keywords/>
  <dc:description/>
  <cp:lastModifiedBy>Jennifer Heil</cp:lastModifiedBy>
  <cp:revision>3</cp:revision>
  <dcterms:created xsi:type="dcterms:W3CDTF">2024-10-28T21:11:00Z</dcterms:created>
  <dcterms:modified xsi:type="dcterms:W3CDTF">2024-10-29T01:23:00Z</dcterms:modified>
</cp:coreProperties>
</file>