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454B5" w14:textId="62C836DA" w:rsidR="000A43EC" w:rsidRPr="000A43EC" w:rsidRDefault="000A43EC" w:rsidP="000A43EC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0A43EC">
        <w:rPr>
          <w:rFonts w:ascii="Times New Roman" w:hAnsi="Times New Roman" w:cs="Times New Roman"/>
          <w:b/>
          <w:bCs/>
          <w:sz w:val="32"/>
          <w:szCs w:val="32"/>
        </w:rPr>
        <w:t>Mental Health Ambassadors: Self-Care Learning Collaborative</w:t>
      </w:r>
    </w:p>
    <w:p w14:paraId="02EAF040" w14:textId="77777777" w:rsidR="000A43EC" w:rsidRPr="000A43EC" w:rsidRDefault="000A43EC" w:rsidP="000A43E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F12012E" w14:textId="2AF635E9" w:rsidR="000A43EC" w:rsidRPr="000A43EC" w:rsidRDefault="000A43EC" w:rsidP="000A43E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A43EC">
        <w:rPr>
          <w:rFonts w:ascii="Times New Roman" w:hAnsi="Times New Roman" w:cs="Times New Roman"/>
          <w:b/>
          <w:bCs/>
          <w:sz w:val="28"/>
          <w:szCs w:val="28"/>
        </w:rPr>
        <w:t>References</w:t>
      </w:r>
    </w:p>
    <w:p w14:paraId="1DFF57DA" w14:textId="77777777" w:rsid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</w:p>
    <w:p w14:paraId="5FD993AA" w14:textId="7F7E0E0D" w:rsidR="000A43EC" w:rsidRP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A43EC">
        <w:rPr>
          <w:rFonts w:ascii="Times New Roman" w:hAnsi="Times New Roman" w:cs="Times New Roman"/>
        </w:rPr>
        <w:t>A</w:t>
      </w:r>
      <w:r w:rsidRPr="00074E0A">
        <w:rPr>
          <w:rFonts w:ascii="Times New Roman" w:hAnsi="Times New Roman" w:cs="Times New Roman"/>
        </w:rPr>
        <w:t>dlauer</w:t>
      </w:r>
      <w:proofErr w:type="spellEnd"/>
      <w:r w:rsidRPr="00074E0A">
        <w:rPr>
          <w:rFonts w:ascii="Times New Roman" w:hAnsi="Times New Roman" w:cs="Times New Roman"/>
        </w:rPr>
        <w:t xml:space="preserve">-Doerfler, J., &amp; </w:t>
      </w:r>
      <w:proofErr w:type="spellStart"/>
      <w:r w:rsidRPr="00074E0A">
        <w:rPr>
          <w:rFonts w:ascii="Times New Roman" w:hAnsi="Times New Roman" w:cs="Times New Roman"/>
        </w:rPr>
        <w:t>VanDenBerg</w:t>
      </w:r>
      <w:proofErr w:type="spellEnd"/>
      <w:r w:rsidRPr="00074E0A">
        <w:rPr>
          <w:rFonts w:ascii="Times New Roman" w:hAnsi="Times New Roman" w:cs="Times New Roman"/>
        </w:rPr>
        <w:t xml:space="preserve">, J. E. (2020, June). A practical guide to self-care for helping professionals. Children’s Mental Health Network. https://www.cmhnetwork.org/wp-content/uploads/2020/07/New_Practical-Guide-to-Self-Care-for-Wraparound-Professionals-1.pdf </w:t>
      </w:r>
    </w:p>
    <w:p w14:paraId="3902C563" w14:textId="77777777" w:rsidR="000A43EC" w:rsidRPr="00225F04" w:rsidRDefault="000A43EC" w:rsidP="000A43EC">
      <w:pPr>
        <w:spacing w:after="0" w:line="240" w:lineRule="auto"/>
        <w:rPr>
          <w:rFonts w:ascii="Times New Roman" w:hAnsi="Times New Roman" w:cs="Times New Roman"/>
        </w:rPr>
      </w:pPr>
      <w:r w:rsidRPr="00225F04">
        <w:rPr>
          <w:rFonts w:ascii="Times New Roman" w:hAnsi="Times New Roman" w:cs="Times New Roman"/>
        </w:rPr>
        <w:t xml:space="preserve">Beard, C. (2022, May 6). </w:t>
      </w:r>
      <w:r w:rsidRPr="00225F04">
        <w:rPr>
          <w:rFonts w:ascii="Times New Roman" w:hAnsi="Times New Roman" w:cs="Times New Roman"/>
          <w:i/>
          <w:iCs/>
        </w:rPr>
        <w:t>What the five dimensions of self-care look like</w:t>
      </w:r>
      <w:r w:rsidRPr="00225F04">
        <w:rPr>
          <w:rFonts w:ascii="Times New Roman" w:hAnsi="Times New Roman" w:cs="Times New Roman"/>
        </w:rPr>
        <w:t xml:space="preserve">. The Blissful Mind. https://theblissfulmind.com/dimensions-of-self-care/ </w:t>
      </w:r>
    </w:p>
    <w:p w14:paraId="0DDCA795" w14:textId="77777777" w:rsid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</w:p>
    <w:p w14:paraId="0CB81022" w14:textId="0C6EB32E" w:rsidR="00B04038" w:rsidRPr="000A43EC" w:rsidRDefault="00B04038" w:rsidP="000A43EC">
      <w:pPr>
        <w:spacing w:after="0" w:line="240" w:lineRule="auto"/>
        <w:rPr>
          <w:rFonts w:ascii="Times New Roman" w:hAnsi="Times New Roman" w:cs="Times New Roman"/>
        </w:rPr>
      </w:pPr>
      <w:r w:rsidRPr="000A43EC">
        <w:rPr>
          <w:rFonts w:ascii="Times New Roman" w:hAnsi="Times New Roman" w:cs="Times New Roman"/>
        </w:rPr>
        <w:t xml:space="preserve">Austin, W., et al. (2005). </w:t>
      </w:r>
      <w:r w:rsidRPr="000A43EC">
        <w:rPr>
          <w:rFonts w:ascii="Times New Roman" w:hAnsi="Times New Roman" w:cs="Times New Roman"/>
          <w:i/>
          <w:iCs/>
        </w:rPr>
        <w:t>Moral distress in healthcare professionals: The impact of organizational culture and ethics climate</w:t>
      </w:r>
      <w:r w:rsidRPr="000A43EC">
        <w:rPr>
          <w:rFonts w:ascii="Times New Roman" w:hAnsi="Times New Roman" w:cs="Times New Roman"/>
        </w:rPr>
        <w:t>.</w:t>
      </w:r>
    </w:p>
    <w:p w14:paraId="7F61187E" w14:textId="77777777" w:rsid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</w:p>
    <w:p w14:paraId="43BA60CE" w14:textId="77777777" w:rsidR="000A43EC" w:rsidRP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  <w:r w:rsidRPr="000A43EC">
        <w:rPr>
          <w:rFonts w:ascii="Times New Roman" w:hAnsi="Times New Roman" w:cs="Times New Roman"/>
        </w:rPr>
        <w:t xml:space="preserve">BBC. (2025, January 16). What exactly is self-care and why do we need </w:t>
      </w:r>
      <w:proofErr w:type="gramStart"/>
      <w:r w:rsidRPr="000A43EC">
        <w:rPr>
          <w:rFonts w:ascii="Times New Roman" w:hAnsi="Times New Roman" w:cs="Times New Roman"/>
        </w:rPr>
        <w:t>it?.</w:t>
      </w:r>
      <w:proofErr w:type="gramEnd"/>
      <w:r w:rsidRPr="000A43EC">
        <w:rPr>
          <w:rFonts w:ascii="Times New Roman" w:hAnsi="Times New Roman" w:cs="Times New Roman"/>
        </w:rPr>
        <w:t xml:space="preserve"> BBC Bitesize. </w:t>
      </w:r>
      <w:hyperlink r:id="rId4" w:history="1">
        <w:r w:rsidRPr="000A43EC">
          <w:rPr>
            <w:rStyle w:val="Hyperlink"/>
            <w:rFonts w:ascii="Times New Roman" w:hAnsi="Times New Roman" w:cs="Times New Roman"/>
          </w:rPr>
          <w:t>https://www.bbc.co.uk/bitesize/articles/z9w62v4</w:t>
        </w:r>
      </w:hyperlink>
    </w:p>
    <w:p w14:paraId="515BA173" w14:textId="77777777" w:rsid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</w:p>
    <w:p w14:paraId="0C4FAA4B" w14:textId="64F9771E" w:rsidR="00B04038" w:rsidRPr="000A43EC" w:rsidRDefault="00B04038" w:rsidP="000A43EC">
      <w:pPr>
        <w:spacing w:after="0" w:line="240" w:lineRule="auto"/>
        <w:rPr>
          <w:rFonts w:ascii="Times New Roman" w:hAnsi="Times New Roman" w:cs="Times New Roman"/>
        </w:rPr>
      </w:pPr>
      <w:r w:rsidRPr="000A43EC">
        <w:rPr>
          <w:rFonts w:ascii="Times New Roman" w:hAnsi="Times New Roman" w:cs="Times New Roman"/>
        </w:rPr>
        <w:t xml:space="preserve">Bowan, M.E. (2021). Child Welfare workers’ wellness: An Ethical imperative in the service of children. </w:t>
      </w:r>
      <w:r w:rsidRPr="000A43EC">
        <w:rPr>
          <w:rFonts w:ascii="Times New Roman" w:hAnsi="Times New Roman" w:cs="Times New Roman"/>
          <w:i/>
          <w:iCs/>
        </w:rPr>
        <w:t>Child Abuse Review</w:t>
      </w:r>
      <w:r w:rsidRPr="000A43EC">
        <w:rPr>
          <w:rFonts w:ascii="Times New Roman" w:hAnsi="Times New Roman" w:cs="Times New Roman"/>
        </w:rPr>
        <w:t>.</w:t>
      </w:r>
    </w:p>
    <w:p w14:paraId="4B7CD96E" w14:textId="77777777" w:rsid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</w:p>
    <w:p w14:paraId="6744ACBA" w14:textId="4AF59C60" w:rsidR="00B04038" w:rsidRPr="000A43EC" w:rsidRDefault="00B04038" w:rsidP="000A43EC">
      <w:pPr>
        <w:spacing w:after="0" w:line="240" w:lineRule="auto"/>
        <w:rPr>
          <w:rFonts w:ascii="Times New Roman" w:hAnsi="Times New Roman" w:cs="Times New Roman"/>
        </w:rPr>
      </w:pPr>
      <w:r w:rsidRPr="000A43EC">
        <w:rPr>
          <w:rFonts w:ascii="Times New Roman" w:hAnsi="Times New Roman" w:cs="Times New Roman"/>
        </w:rPr>
        <w:t xml:space="preserve">Bride, B.E. (2004), </w:t>
      </w:r>
      <w:r w:rsidRPr="000A43EC">
        <w:rPr>
          <w:rFonts w:ascii="Times New Roman" w:hAnsi="Times New Roman" w:cs="Times New Roman"/>
          <w:i/>
          <w:iCs/>
        </w:rPr>
        <w:t>The impact of providing psychosocial services to traumatized populations</w:t>
      </w:r>
      <w:r w:rsidRPr="000A43EC">
        <w:rPr>
          <w:rFonts w:ascii="Times New Roman" w:hAnsi="Times New Roman" w:cs="Times New Roman"/>
        </w:rPr>
        <w:t>. Stress, Trauma, and Crisis, 7, 20 – 46.</w:t>
      </w:r>
    </w:p>
    <w:p w14:paraId="2622FDDD" w14:textId="77777777" w:rsid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</w:p>
    <w:p w14:paraId="50A33F39" w14:textId="0FAE208A" w:rsidR="00B04038" w:rsidRPr="000A43EC" w:rsidRDefault="00B04038" w:rsidP="000A43EC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0A43EC">
        <w:rPr>
          <w:rFonts w:ascii="Times New Roman" w:hAnsi="Times New Roman" w:cs="Times New Roman"/>
        </w:rPr>
        <w:t xml:space="preserve">Bride, B.E. (2007). </w:t>
      </w:r>
      <w:r w:rsidRPr="000A43EC">
        <w:rPr>
          <w:rFonts w:ascii="Times New Roman" w:hAnsi="Times New Roman" w:cs="Times New Roman"/>
          <w:i/>
          <w:iCs/>
        </w:rPr>
        <w:t>Prevalence of secondary traumatic stress among social workers.</w:t>
      </w:r>
    </w:p>
    <w:p w14:paraId="28B7EC31" w14:textId="77777777" w:rsid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</w:p>
    <w:p w14:paraId="1228704C" w14:textId="46A450AE" w:rsidR="000A43EC" w:rsidRP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  <w:r w:rsidRPr="000A43EC">
        <w:rPr>
          <w:rFonts w:ascii="Times New Roman" w:hAnsi="Times New Roman" w:cs="Times New Roman"/>
        </w:rPr>
        <w:t>Butler, L.D, Mercer, K.A, McClain-Meeder, K., Horne, D.M., &amp;  Dudley, M. (2019) Six domains of self-care: Attending to the whole person, Journal of Human Behavior in the Social Environment, 29:1, 107-124, DOI: </w:t>
      </w:r>
      <w:hyperlink r:id="rId5" w:history="1">
        <w:r w:rsidRPr="000A43EC">
          <w:rPr>
            <w:rStyle w:val="Hyperlink"/>
            <w:rFonts w:ascii="Times New Roman" w:hAnsi="Times New Roman" w:cs="Times New Roman"/>
          </w:rPr>
          <w:t>10.1080/10911359.2018.1482483</w:t>
        </w:r>
      </w:hyperlink>
    </w:p>
    <w:p w14:paraId="59C8CEF6" w14:textId="77777777" w:rsid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</w:p>
    <w:p w14:paraId="254E9C3B" w14:textId="2A8C0C83" w:rsidR="000A43EC" w:rsidRP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  <w:r w:rsidRPr="000A43EC">
        <w:rPr>
          <w:rFonts w:ascii="Times New Roman" w:hAnsi="Times New Roman" w:cs="Times New Roman"/>
        </w:rPr>
        <w:t xml:space="preserve">Chadwick Trauma-Informed Systems Dissemination and Implementation Project. (2016). </w:t>
      </w:r>
      <w:hyperlink r:id="rId6" w:history="1">
        <w:r w:rsidRPr="000A43EC">
          <w:rPr>
            <w:rStyle w:val="Hyperlink"/>
            <w:rFonts w:ascii="Times New Roman" w:hAnsi="Times New Roman" w:cs="Times New Roman"/>
          </w:rPr>
          <w:t>Secondary Traumatic Stress in Child Welfare Practice: Trauma-Informed Guidelines for Organizations</w:t>
        </w:r>
      </w:hyperlink>
      <w:r w:rsidRPr="000A43EC">
        <w:rPr>
          <w:rFonts w:ascii="Times New Roman" w:hAnsi="Times New Roman" w:cs="Times New Roman"/>
        </w:rPr>
        <w:t>. San Diego, CA: Chadwick Center for Children and Families.</w:t>
      </w:r>
    </w:p>
    <w:p w14:paraId="55244DD3" w14:textId="77777777" w:rsid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</w:p>
    <w:p w14:paraId="27588A33" w14:textId="77777777" w:rsidR="00BB5AF1" w:rsidRPr="00BB5AF1" w:rsidRDefault="00BB5AF1" w:rsidP="00BB5AF1">
      <w:pPr>
        <w:spacing w:after="0" w:line="240" w:lineRule="auto"/>
        <w:rPr>
          <w:rFonts w:ascii="Times New Roman" w:hAnsi="Times New Roman" w:cs="Times New Roman"/>
        </w:rPr>
      </w:pPr>
      <w:r w:rsidRPr="00BB5AF1">
        <w:rPr>
          <w:rFonts w:ascii="Times New Roman" w:hAnsi="Times New Roman" w:cs="Times New Roman"/>
        </w:rPr>
        <w:t xml:space="preserve">Covey, S. R. (2016). </w:t>
      </w:r>
      <w:r w:rsidRPr="00BB5AF1">
        <w:rPr>
          <w:rFonts w:ascii="Times New Roman" w:hAnsi="Times New Roman" w:cs="Times New Roman"/>
          <w:i/>
          <w:iCs/>
        </w:rPr>
        <w:t>The 7 Habits of Highly Effective People</w:t>
      </w:r>
      <w:r w:rsidRPr="00BB5AF1">
        <w:rPr>
          <w:rFonts w:ascii="Times New Roman" w:hAnsi="Times New Roman" w:cs="Times New Roman"/>
        </w:rPr>
        <w:t xml:space="preserve">. PTS Publishing House. </w:t>
      </w:r>
    </w:p>
    <w:p w14:paraId="0E4E4085" w14:textId="77777777" w:rsidR="00BB5AF1" w:rsidRDefault="00BB5AF1" w:rsidP="000A43EC">
      <w:pPr>
        <w:spacing w:after="0" w:line="240" w:lineRule="auto"/>
        <w:rPr>
          <w:rFonts w:ascii="Times New Roman" w:hAnsi="Times New Roman" w:cs="Times New Roman"/>
        </w:rPr>
      </w:pPr>
    </w:p>
    <w:p w14:paraId="21BD5DE0" w14:textId="2771D5D0" w:rsidR="00B04038" w:rsidRPr="000A43EC" w:rsidRDefault="00B04038" w:rsidP="000A43EC">
      <w:pPr>
        <w:spacing w:after="0" w:line="240" w:lineRule="auto"/>
        <w:rPr>
          <w:rFonts w:ascii="Times New Roman" w:hAnsi="Times New Roman" w:cs="Times New Roman"/>
          <w:i/>
          <w:iCs/>
        </w:rPr>
      </w:pPr>
      <w:proofErr w:type="spellStart"/>
      <w:r w:rsidRPr="000A43EC">
        <w:rPr>
          <w:rFonts w:ascii="Times New Roman" w:hAnsi="Times New Roman" w:cs="Times New Roman"/>
        </w:rPr>
        <w:t>Dunningan</w:t>
      </w:r>
      <w:proofErr w:type="spellEnd"/>
      <w:r w:rsidRPr="000A43EC">
        <w:rPr>
          <w:rFonts w:ascii="Times New Roman" w:hAnsi="Times New Roman" w:cs="Times New Roman"/>
        </w:rPr>
        <w:t xml:space="preserve">, A.E. &amp; </w:t>
      </w:r>
      <w:proofErr w:type="spellStart"/>
      <w:r w:rsidRPr="000A43EC">
        <w:rPr>
          <w:rFonts w:ascii="Times New Roman" w:hAnsi="Times New Roman" w:cs="Times New Roman"/>
        </w:rPr>
        <w:t>Scheyett</w:t>
      </w:r>
      <w:proofErr w:type="spellEnd"/>
      <w:r w:rsidRPr="000A43EC">
        <w:rPr>
          <w:rFonts w:ascii="Times New Roman" w:hAnsi="Times New Roman" w:cs="Times New Roman"/>
        </w:rPr>
        <w:t>, A. (2022).</w:t>
      </w:r>
      <w:r w:rsidRPr="000A43EC">
        <w:rPr>
          <w:rFonts w:ascii="Times New Roman" w:hAnsi="Times New Roman" w:cs="Times New Roman"/>
          <w:i/>
          <w:iCs/>
        </w:rPr>
        <w:t xml:space="preserve"> Social work’s role in rebuilding the child welfare workforce, Social Work, 67(3).</w:t>
      </w:r>
    </w:p>
    <w:p w14:paraId="2EA4529C" w14:textId="77777777" w:rsid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</w:p>
    <w:p w14:paraId="78C730FD" w14:textId="6CCA7982" w:rsidR="00B04038" w:rsidRPr="000A43EC" w:rsidRDefault="00B04038" w:rsidP="000A43EC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0A43EC">
        <w:rPr>
          <w:rFonts w:ascii="Times New Roman" w:hAnsi="Times New Roman" w:cs="Times New Roman"/>
        </w:rPr>
        <w:t xml:space="preserve">Geoffrion, S. &amp; </w:t>
      </w:r>
      <w:proofErr w:type="spellStart"/>
      <w:r w:rsidRPr="000A43EC">
        <w:rPr>
          <w:rFonts w:ascii="Times New Roman" w:hAnsi="Times New Roman" w:cs="Times New Roman"/>
        </w:rPr>
        <w:t>Morselli</w:t>
      </w:r>
      <w:proofErr w:type="spellEnd"/>
      <w:r w:rsidRPr="000A43EC">
        <w:rPr>
          <w:rFonts w:ascii="Times New Roman" w:hAnsi="Times New Roman" w:cs="Times New Roman"/>
        </w:rPr>
        <w:t>, C. (2016).</w:t>
      </w:r>
      <w:r w:rsidRPr="000A43EC">
        <w:rPr>
          <w:rFonts w:ascii="Times New Roman" w:hAnsi="Times New Roman" w:cs="Times New Roman"/>
          <w:i/>
          <w:iCs/>
        </w:rPr>
        <w:t xml:space="preserve"> Rethinking compassion fatigue through the lens of professional identity: The case of child-</w:t>
      </w:r>
      <w:proofErr w:type="gramStart"/>
      <w:r w:rsidRPr="000A43EC">
        <w:rPr>
          <w:rFonts w:ascii="Times New Roman" w:hAnsi="Times New Roman" w:cs="Times New Roman"/>
          <w:i/>
          <w:iCs/>
        </w:rPr>
        <w:t>protection</w:t>
      </w:r>
      <w:proofErr w:type="gramEnd"/>
      <w:r w:rsidRPr="000A43EC">
        <w:rPr>
          <w:rFonts w:ascii="Times New Roman" w:hAnsi="Times New Roman" w:cs="Times New Roman"/>
          <w:i/>
          <w:iCs/>
        </w:rPr>
        <w:t xml:space="preserve"> workers. Trauma, violence &amp; abuse, 17(3). </w:t>
      </w:r>
    </w:p>
    <w:p w14:paraId="728E48A0" w14:textId="77777777" w:rsid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</w:p>
    <w:p w14:paraId="1C787D03" w14:textId="77777777" w:rsidR="000A43EC" w:rsidRPr="00156B2B" w:rsidRDefault="000A43EC" w:rsidP="000A43EC">
      <w:pPr>
        <w:spacing w:after="0" w:line="240" w:lineRule="auto"/>
        <w:rPr>
          <w:rFonts w:ascii="Times New Roman" w:hAnsi="Times New Roman" w:cs="Times New Roman"/>
        </w:rPr>
      </w:pPr>
      <w:r w:rsidRPr="00156B2B">
        <w:rPr>
          <w:rFonts w:ascii="Times New Roman" w:hAnsi="Times New Roman" w:cs="Times New Roman"/>
        </w:rPr>
        <w:t xml:space="preserve">Gilbert-Eliot, T. (2020). </w:t>
      </w:r>
      <w:r w:rsidRPr="00156B2B">
        <w:rPr>
          <w:rFonts w:ascii="Times New Roman" w:hAnsi="Times New Roman" w:cs="Times New Roman"/>
          <w:i/>
          <w:iCs/>
        </w:rPr>
        <w:t>Healing secondary trauma: Proven strategies for caregivers and professionals to manage stress, anxiety, and Compassion Fatigue</w:t>
      </w:r>
      <w:r w:rsidRPr="00156B2B">
        <w:rPr>
          <w:rFonts w:ascii="Times New Roman" w:hAnsi="Times New Roman" w:cs="Times New Roman"/>
        </w:rPr>
        <w:t xml:space="preserve">. Rockridge Press. </w:t>
      </w:r>
    </w:p>
    <w:p w14:paraId="068AF8D3" w14:textId="77777777" w:rsid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</w:p>
    <w:p w14:paraId="0CAF5937" w14:textId="7101F12D" w:rsidR="00B04038" w:rsidRPr="000A43EC" w:rsidRDefault="00B04038" w:rsidP="000A43EC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0A43EC">
        <w:rPr>
          <w:rFonts w:ascii="Times New Roman" w:hAnsi="Times New Roman" w:cs="Times New Roman"/>
        </w:rPr>
        <w:t xml:space="preserve">Hyman, O. (2004). </w:t>
      </w:r>
      <w:r w:rsidRPr="000A43EC">
        <w:rPr>
          <w:rFonts w:ascii="Times New Roman" w:hAnsi="Times New Roman" w:cs="Times New Roman"/>
          <w:i/>
          <w:iCs/>
        </w:rPr>
        <w:t>Perceived social support and secondary trauma symptoms in emergency responders.</w:t>
      </w:r>
    </w:p>
    <w:p w14:paraId="0E000BB3" w14:textId="77777777" w:rsid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</w:p>
    <w:p w14:paraId="586952FA" w14:textId="77777777" w:rsidR="000A43EC" w:rsidRP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  <w:r w:rsidRPr="000A43EC">
        <w:rPr>
          <w:rFonts w:ascii="Times New Roman" w:hAnsi="Times New Roman" w:cs="Times New Roman"/>
        </w:rPr>
        <w:lastRenderedPageBreak/>
        <w:t xml:space="preserve">Johnson, T. &amp; </w:t>
      </w:r>
      <w:proofErr w:type="spellStart"/>
      <w:r w:rsidRPr="000A43EC">
        <w:rPr>
          <w:rFonts w:ascii="Times New Roman" w:hAnsi="Times New Roman" w:cs="Times New Roman"/>
        </w:rPr>
        <w:t>Schamuhn</w:t>
      </w:r>
      <w:proofErr w:type="spellEnd"/>
      <w:r w:rsidRPr="000A43EC">
        <w:rPr>
          <w:rFonts w:ascii="Times New Roman" w:hAnsi="Times New Roman" w:cs="Times New Roman"/>
        </w:rPr>
        <w:t xml:space="preserve">, T. (Hosts). (2023, November 9). How to look after your mental health as a parent (54) [Audio podcast episode]. In </w:t>
      </w:r>
      <w:r w:rsidRPr="000A43EC">
        <w:rPr>
          <w:rFonts w:ascii="Times New Roman" w:hAnsi="Times New Roman" w:cs="Times New Roman"/>
          <w:i/>
          <w:iCs/>
        </w:rPr>
        <w:t>The Child Psych Podcast</w:t>
      </w:r>
      <w:r w:rsidRPr="000A43EC">
        <w:rPr>
          <w:rFonts w:ascii="Times New Roman" w:hAnsi="Times New Roman" w:cs="Times New Roman"/>
        </w:rPr>
        <w:t xml:space="preserve">. Institute of Child Psychology. </w:t>
      </w:r>
      <w:hyperlink r:id="rId7" w:history="1">
        <w:r w:rsidRPr="000A43EC">
          <w:rPr>
            <w:rStyle w:val="Hyperlink"/>
            <w:rFonts w:ascii="Times New Roman" w:hAnsi="Times New Roman" w:cs="Times New Roman"/>
          </w:rPr>
          <w:t>https://podcasts.apple.com/us/podcast/how-to-look-after-your-mental-health-as-a-parent-w/id1649611804?i=1000634102182</w:t>
        </w:r>
      </w:hyperlink>
      <w:r w:rsidRPr="000A43EC">
        <w:rPr>
          <w:rFonts w:ascii="Times New Roman" w:hAnsi="Times New Roman" w:cs="Times New Roman"/>
        </w:rPr>
        <w:t> </w:t>
      </w:r>
    </w:p>
    <w:p w14:paraId="1ADAD6A6" w14:textId="77777777" w:rsid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</w:p>
    <w:p w14:paraId="2FA2EB87" w14:textId="714C0F9E" w:rsid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  <w:r w:rsidRPr="000A43EC">
        <w:rPr>
          <w:rFonts w:ascii="Times New Roman" w:hAnsi="Times New Roman" w:cs="Times New Roman"/>
        </w:rPr>
        <w:t xml:space="preserve">LaFratta, J. (2024, June 28). </w:t>
      </w:r>
      <w:r w:rsidRPr="000A43EC">
        <w:rPr>
          <w:rFonts w:ascii="Times New Roman" w:hAnsi="Times New Roman" w:cs="Times New Roman"/>
          <w:i/>
          <w:iCs/>
        </w:rPr>
        <w:t>Embracing self-care: The power of peer support and diverse approaches: Hope for the warriors</w:t>
      </w:r>
      <w:r w:rsidRPr="000A43EC">
        <w:rPr>
          <w:rFonts w:ascii="Times New Roman" w:hAnsi="Times New Roman" w:cs="Times New Roman"/>
        </w:rPr>
        <w:t xml:space="preserve">. Hope for the Warriors | Restoring: Self, Family, Hope. https://www.hopeforthewarriors.org/embracing-self-care-the-power-of-peer-support-and-diverse-approaches/ </w:t>
      </w:r>
    </w:p>
    <w:p w14:paraId="6E2E03B2" w14:textId="77777777" w:rsid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</w:p>
    <w:p w14:paraId="1140A6F3" w14:textId="7A1A1262" w:rsid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  <w:r w:rsidRPr="000A43EC">
        <w:rPr>
          <w:rFonts w:ascii="Times New Roman" w:hAnsi="Times New Roman" w:cs="Times New Roman"/>
        </w:rPr>
        <w:t>Newell, J. M., &amp; Nelson-Gardell, D. (2014). A Competency-Based Approach to Teaching Professional Self-Care: An Ethical Consideration for Social Work Educators. </w:t>
      </w:r>
      <w:r w:rsidRPr="000A43EC">
        <w:rPr>
          <w:rFonts w:ascii="Times New Roman" w:hAnsi="Times New Roman" w:cs="Times New Roman"/>
          <w:i/>
          <w:iCs/>
        </w:rPr>
        <w:t>Journal of Social Work Education</w:t>
      </w:r>
      <w:r w:rsidRPr="000A43EC">
        <w:rPr>
          <w:rFonts w:ascii="Times New Roman" w:hAnsi="Times New Roman" w:cs="Times New Roman"/>
        </w:rPr>
        <w:t>, </w:t>
      </w:r>
      <w:r w:rsidRPr="000A43EC">
        <w:rPr>
          <w:rFonts w:ascii="Times New Roman" w:hAnsi="Times New Roman" w:cs="Times New Roman"/>
          <w:i/>
          <w:iCs/>
        </w:rPr>
        <w:t>50</w:t>
      </w:r>
      <w:r w:rsidRPr="000A43EC">
        <w:rPr>
          <w:rFonts w:ascii="Times New Roman" w:hAnsi="Times New Roman" w:cs="Times New Roman"/>
        </w:rPr>
        <w:t xml:space="preserve">(3), 427–439. </w:t>
      </w:r>
      <w:hyperlink r:id="rId8" w:history="1">
        <w:r w:rsidRPr="000A43EC">
          <w:rPr>
            <w:rStyle w:val="Hyperlink"/>
            <w:rFonts w:ascii="Times New Roman" w:hAnsi="Times New Roman" w:cs="Times New Roman"/>
          </w:rPr>
          <w:t>https://doi-org.ezproxy.lib.uwm.edu/10.1080/10437797.2014.917928</w:t>
        </w:r>
      </w:hyperlink>
    </w:p>
    <w:p w14:paraId="11E2956B" w14:textId="77777777" w:rsid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</w:p>
    <w:p w14:paraId="39F2479F" w14:textId="2E68275D" w:rsidR="000A43EC" w:rsidRP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  <w:r w:rsidRPr="000A43EC">
        <w:rPr>
          <w:rFonts w:ascii="Times New Roman" w:hAnsi="Times New Roman" w:cs="Times New Roman"/>
        </w:rPr>
        <w:t xml:space="preserve">Pridgett, T. (2020, July 1). </w:t>
      </w:r>
      <w:r w:rsidRPr="000A43EC">
        <w:rPr>
          <w:rFonts w:ascii="Times New Roman" w:hAnsi="Times New Roman" w:cs="Times New Roman"/>
          <w:i/>
          <w:iCs/>
        </w:rPr>
        <w:t>Why self-care is a critical component to racial justice for black people</w:t>
      </w:r>
      <w:r w:rsidRPr="000A43EC">
        <w:rPr>
          <w:rFonts w:ascii="Times New Roman" w:hAnsi="Times New Roman" w:cs="Times New Roman"/>
        </w:rPr>
        <w:t xml:space="preserve">. </w:t>
      </w:r>
      <w:proofErr w:type="spellStart"/>
      <w:r w:rsidRPr="000A43EC">
        <w:rPr>
          <w:rFonts w:ascii="Times New Roman" w:hAnsi="Times New Roman" w:cs="Times New Roman"/>
        </w:rPr>
        <w:t>Talkspace</w:t>
      </w:r>
      <w:proofErr w:type="spellEnd"/>
      <w:r w:rsidRPr="000A43EC">
        <w:rPr>
          <w:rFonts w:ascii="Times New Roman" w:hAnsi="Times New Roman" w:cs="Times New Roman"/>
        </w:rPr>
        <w:t>. https://www.talkspace.com/blog/black-lives-matter-self-care-reimagine/  </w:t>
      </w:r>
    </w:p>
    <w:p w14:paraId="27CDD5EC" w14:textId="77777777" w:rsid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</w:p>
    <w:p w14:paraId="3DFE5DD6" w14:textId="578516F0" w:rsidR="00B04038" w:rsidRPr="000A43EC" w:rsidRDefault="00B04038" w:rsidP="000A43EC">
      <w:pPr>
        <w:spacing w:after="0" w:line="240" w:lineRule="auto"/>
        <w:rPr>
          <w:rFonts w:ascii="Times New Roman" w:hAnsi="Times New Roman" w:cs="Times New Roman"/>
        </w:rPr>
      </w:pPr>
      <w:r w:rsidRPr="000A43EC">
        <w:rPr>
          <w:rFonts w:ascii="Times New Roman" w:hAnsi="Times New Roman" w:cs="Times New Roman"/>
        </w:rPr>
        <w:t xml:space="preserve">Radey, M. &amp;Wilke, D.J. (2023). The importance of job demands and </w:t>
      </w:r>
      <w:proofErr w:type="gramStart"/>
      <w:r w:rsidRPr="000A43EC">
        <w:rPr>
          <w:rFonts w:ascii="Times New Roman" w:hAnsi="Times New Roman" w:cs="Times New Roman"/>
        </w:rPr>
        <w:t>supports</w:t>
      </w:r>
      <w:proofErr w:type="gramEnd"/>
      <w:r w:rsidRPr="000A43EC">
        <w:rPr>
          <w:rFonts w:ascii="Times New Roman" w:hAnsi="Times New Roman" w:cs="Times New Roman"/>
        </w:rPr>
        <w:t xml:space="preserve">: Promoting retention among child welfare workers. </w:t>
      </w:r>
      <w:r w:rsidRPr="000A43EC">
        <w:rPr>
          <w:rFonts w:ascii="Times New Roman" w:hAnsi="Times New Roman" w:cs="Times New Roman"/>
          <w:i/>
          <w:iCs/>
        </w:rPr>
        <w:t>Child and Adolescent Social Work Journal, 40, 57-69</w:t>
      </w:r>
      <w:r w:rsidRPr="000A43EC">
        <w:rPr>
          <w:rFonts w:ascii="Times New Roman" w:hAnsi="Times New Roman" w:cs="Times New Roman"/>
        </w:rPr>
        <w:t>.</w:t>
      </w:r>
    </w:p>
    <w:p w14:paraId="599D591C" w14:textId="77777777" w:rsid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</w:p>
    <w:p w14:paraId="5B363092" w14:textId="11072183" w:rsidR="000A43EC" w:rsidRP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  <w:r w:rsidRPr="000A43EC">
        <w:rPr>
          <w:rFonts w:ascii="Times New Roman" w:hAnsi="Times New Roman" w:cs="Times New Roman"/>
        </w:rPr>
        <w:t>Ratcliff M. (2024). Social workers, burnout, and self-care: A public health issue. </w:t>
      </w:r>
      <w:r w:rsidRPr="000A43EC">
        <w:rPr>
          <w:rFonts w:ascii="Times New Roman" w:hAnsi="Times New Roman" w:cs="Times New Roman"/>
          <w:i/>
          <w:iCs/>
        </w:rPr>
        <w:t>Delaware journal of public health</w:t>
      </w:r>
      <w:r w:rsidRPr="000A43EC">
        <w:rPr>
          <w:rFonts w:ascii="Times New Roman" w:hAnsi="Times New Roman" w:cs="Times New Roman"/>
        </w:rPr>
        <w:t>, </w:t>
      </w:r>
      <w:r w:rsidRPr="000A43EC">
        <w:rPr>
          <w:rFonts w:ascii="Times New Roman" w:hAnsi="Times New Roman" w:cs="Times New Roman"/>
          <w:i/>
          <w:iCs/>
        </w:rPr>
        <w:t>10</w:t>
      </w:r>
      <w:r w:rsidRPr="000A43EC">
        <w:rPr>
          <w:rFonts w:ascii="Times New Roman" w:hAnsi="Times New Roman" w:cs="Times New Roman"/>
        </w:rPr>
        <w:t>(1), 26–29. https://doi.org/10.32481/djph.2024.03.05</w:t>
      </w:r>
    </w:p>
    <w:p w14:paraId="42CB5250" w14:textId="77777777" w:rsid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</w:p>
    <w:p w14:paraId="62629FD3" w14:textId="1E948552" w:rsidR="00B04038" w:rsidRDefault="00B04038" w:rsidP="000A43EC">
      <w:pPr>
        <w:spacing w:after="0" w:line="240" w:lineRule="auto"/>
        <w:rPr>
          <w:rFonts w:ascii="Times New Roman" w:hAnsi="Times New Roman" w:cs="Times New Roman"/>
          <w:i/>
          <w:iCs/>
        </w:rPr>
      </w:pPr>
      <w:proofErr w:type="spellStart"/>
      <w:r w:rsidRPr="000A43EC">
        <w:rPr>
          <w:rFonts w:ascii="Times New Roman" w:hAnsi="Times New Roman" w:cs="Times New Roman"/>
        </w:rPr>
        <w:t>Salburn</w:t>
      </w:r>
      <w:proofErr w:type="spellEnd"/>
      <w:r w:rsidRPr="000A43EC">
        <w:rPr>
          <w:rFonts w:ascii="Times New Roman" w:hAnsi="Times New Roman" w:cs="Times New Roman"/>
        </w:rPr>
        <w:t xml:space="preserve">, A., </w:t>
      </w:r>
      <w:proofErr w:type="spellStart"/>
      <w:r w:rsidRPr="000A43EC">
        <w:rPr>
          <w:rFonts w:ascii="Times New Roman" w:hAnsi="Times New Roman" w:cs="Times New Roman"/>
        </w:rPr>
        <w:t>Kundruit</w:t>
      </w:r>
      <w:proofErr w:type="spellEnd"/>
      <w:r w:rsidRPr="000A43EC">
        <w:rPr>
          <w:rFonts w:ascii="Times New Roman" w:hAnsi="Times New Roman" w:cs="Times New Roman"/>
        </w:rPr>
        <w:t xml:space="preserve">, D., John, W.C., &amp; Olson, K. (2015). The role of self-care on compassion satisfaction </w:t>
      </w:r>
      <w:proofErr w:type="gramStart"/>
      <w:r w:rsidRPr="000A43EC">
        <w:rPr>
          <w:rFonts w:ascii="Times New Roman" w:hAnsi="Times New Roman" w:cs="Times New Roman"/>
        </w:rPr>
        <w:t>burnout</w:t>
      </w:r>
      <w:proofErr w:type="gramEnd"/>
      <w:r w:rsidRPr="000A43EC">
        <w:rPr>
          <w:rFonts w:ascii="Times New Roman" w:hAnsi="Times New Roman" w:cs="Times New Roman"/>
        </w:rPr>
        <w:t xml:space="preserve"> and secondary trauma among child welfare workers. </w:t>
      </w:r>
      <w:r w:rsidRPr="000A43EC">
        <w:rPr>
          <w:rFonts w:ascii="Times New Roman" w:hAnsi="Times New Roman" w:cs="Times New Roman"/>
          <w:i/>
          <w:iCs/>
        </w:rPr>
        <w:t>Children &amp; Youth Services Review, 101.</w:t>
      </w:r>
    </w:p>
    <w:p w14:paraId="11130035" w14:textId="77777777" w:rsidR="000A43EC" w:rsidRPr="000A43EC" w:rsidRDefault="000A43EC" w:rsidP="000A43EC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30F9753A" w14:textId="77777777" w:rsidR="000A43EC" w:rsidRP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  <w:r w:rsidRPr="000A43EC">
        <w:rPr>
          <w:rFonts w:ascii="Times New Roman" w:hAnsi="Times New Roman" w:cs="Times New Roman"/>
        </w:rPr>
        <w:t xml:space="preserve">The </w:t>
      </w:r>
      <w:hyperlink r:id="rId9" w:history="1">
        <w:r w:rsidRPr="000A43EC">
          <w:rPr>
            <w:rStyle w:val="Hyperlink"/>
            <w:rFonts w:ascii="Times New Roman" w:hAnsi="Times New Roman" w:cs="Times New Roman"/>
          </w:rPr>
          <w:t>Resilience Alliance Participant Handbook</w:t>
        </w:r>
      </w:hyperlink>
      <w:r w:rsidRPr="000A43EC">
        <w:rPr>
          <w:rFonts w:ascii="Times New Roman" w:hAnsi="Times New Roman" w:cs="Times New Roman"/>
        </w:rPr>
        <w:t xml:space="preserve"> “Promoting Resilience and Reducing Secondary Trauma Among Child Welfare Staff” ACS-NYU Children’s Trauma Institute, September 2011. </w:t>
      </w:r>
    </w:p>
    <w:p w14:paraId="5BD38A5C" w14:textId="77777777" w:rsidR="000A43EC" w:rsidRDefault="000A43EC" w:rsidP="000A43EC">
      <w:pPr>
        <w:spacing w:after="0" w:line="240" w:lineRule="auto"/>
        <w:rPr>
          <w:rFonts w:ascii="Times New Roman" w:hAnsi="Times New Roman" w:cs="Times New Roman"/>
        </w:rPr>
      </w:pPr>
    </w:p>
    <w:p w14:paraId="7C9A4D9F" w14:textId="0D219165" w:rsidR="00B04038" w:rsidRPr="000A43EC" w:rsidRDefault="00B04038" w:rsidP="000A43EC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0A43EC">
        <w:rPr>
          <w:rFonts w:ascii="Times New Roman" w:hAnsi="Times New Roman" w:cs="Times New Roman"/>
        </w:rPr>
        <w:t xml:space="preserve">Turley, R., Roberts, S., Foster, C., Warner, N., El-Banna, A., Evans, R., </w:t>
      </w:r>
      <w:proofErr w:type="spellStart"/>
      <w:r w:rsidRPr="000A43EC">
        <w:rPr>
          <w:rFonts w:ascii="Times New Roman" w:hAnsi="Times New Roman" w:cs="Times New Roman"/>
        </w:rPr>
        <w:t>Nurmatov</w:t>
      </w:r>
      <w:proofErr w:type="spellEnd"/>
      <w:r w:rsidRPr="000A43EC">
        <w:rPr>
          <w:rFonts w:ascii="Times New Roman" w:hAnsi="Times New Roman" w:cs="Times New Roman"/>
        </w:rPr>
        <w:t xml:space="preserve">, E., </w:t>
      </w:r>
      <w:proofErr w:type="spellStart"/>
      <w:r w:rsidRPr="000A43EC">
        <w:rPr>
          <w:rFonts w:ascii="Times New Roman" w:hAnsi="Times New Roman" w:cs="Times New Roman"/>
        </w:rPr>
        <w:t>Walpita</w:t>
      </w:r>
      <w:proofErr w:type="spellEnd"/>
      <w:r w:rsidRPr="000A43EC">
        <w:rPr>
          <w:rFonts w:ascii="Times New Roman" w:hAnsi="Times New Roman" w:cs="Times New Roman"/>
        </w:rPr>
        <w:t xml:space="preserve">, Y., &amp; </w:t>
      </w:r>
      <w:proofErr w:type="spellStart"/>
      <w:r w:rsidRPr="000A43EC">
        <w:rPr>
          <w:rFonts w:ascii="Times New Roman" w:hAnsi="Times New Roman" w:cs="Times New Roman"/>
        </w:rPr>
        <w:t>Scourfiled</w:t>
      </w:r>
      <w:proofErr w:type="spellEnd"/>
      <w:r w:rsidRPr="000A43EC">
        <w:rPr>
          <w:rFonts w:ascii="Times New Roman" w:hAnsi="Times New Roman" w:cs="Times New Roman"/>
        </w:rPr>
        <w:t xml:space="preserve">, J. (2022). Staff well-being and retention in children’s social work: Systemic review of interventions. </w:t>
      </w:r>
      <w:r w:rsidRPr="000A43EC">
        <w:rPr>
          <w:rFonts w:ascii="Times New Roman" w:hAnsi="Times New Roman" w:cs="Times New Roman"/>
          <w:i/>
          <w:iCs/>
        </w:rPr>
        <w:t>Research on Social Work Practice, 32(3).</w:t>
      </w:r>
    </w:p>
    <w:p w14:paraId="6F538F8F" w14:textId="77777777" w:rsidR="00E36FCE" w:rsidRPr="000A43EC" w:rsidRDefault="00E36FCE" w:rsidP="000A43EC">
      <w:pPr>
        <w:spacing w:after="0" w:line="240" w:lineRule="auto"/>
        <w:rPr>
          <w:rFonts w:ascii="Times New Roman" w:hAnsi="Times New Roman" w:cs="Times New Roman"/>
        </w:rPr>
      </w:pPr>
    </w:p>
    <w:p w14:paraId="59EF2B54" w14:textId="795CC700" w:rsidR="00E36FCE" w:rsidRPr="000A43EC" w:rsidRDefault="00E36FCE" w:rsidP="000A43EC">
      <w:pPr>
        <w:spacing w:after="0" w:line="240" w:lineRule="auto"/>
        <w:rPr>
          <w:rFonts w:ascii="Times New Roman" w:hAnsi="Times New Roman" w:cs="Times New Roman"/>
        </w:rPr>
      </w:pPr>
      <w:r w:rsidRPr="000A43EC">
        <w:rPr>
          <w:rFonts w:ascii="Times New Roman" w:hAnsi="Times New Roman" w:cs="Times New Roman"/>
        </w:rPr>
        <w:t>Wisconsin Child Welfare Professional Development System. (</w:t>
      </w:r>
      <w:r w:rsidR="0028635B" w:rsidRPr="000A43EC">
        <w:rPr>
          <w:rFonts w:ascii="Times New Roman" w:hAnsi="Times New Roman" w:cs="Times New Roman"/>
        </w:rPr>
        <w:t>January 2023</w:t>
      </w:r>
      <w:r w:rsidRPr="000A43EC">
        <w:rPr>
          <w:rFonts w:ascii="Times New Roman" w:hAnsi="Times New Roman" w:cs="Times New Roman"/>
        </w:rPr>
        <w:t xml:space="preserve">). </w:t>
      </w:r>
      <w:r w:rsidRPr="000A43EC">
        <w:rPr>
          <w:rFonts w:ascii="Times New Roman" w:hAnsi="Times New Roman" w:cs="Times New Roman"/>
          <w:i/>
          <w:iCs/>
        </w:rPr>
        <w:t>Child welfare pre-service modules</w:t>
      </w:r>
      <w:r w:rsidRPr="000A43EC">
        <w:rPr>
          <w:rFonts w:ascii="Times New Roman" w:hAnsi="Times New Roman" w:cs="Times New Roman"/>
        </w:rPr>
        <w:t xml:space="preserve">. </w:t>
      </w:r>
      <w:r w:rsidR="00B1469A" w:rsidRPr="000A43EC">
        <w:rPr>
          <w:rFonts w:ascii="Times New Roman" w:hAnsi="Times New Roman" w:cs="Times New Roman"/>
        </w:rPr>
        <w:t xml:space="preserve">Wisconsin Child Welfare Professional Development System. </w:t>
      </w:r>
      <w:hyperlink r:id="rId10" w:history="1">
        <w:r w:rsidR="00B1469A" w:rsidRPr="000A43EC">
          <w:rPr>
            <w:rStyle w:val="Hyperlink"/>
            <w:rFonts w:ascii="Times New Roman" w:hAnsi="Times New Roman" w:cs="Times New Roman"/>
          </w:rPr>
          <w:t>https://wcwpds.wisc.edu/case-worker-pre-service-web-based-modules-on-the-job-application-activity-workbook/</w:t>
        </w:r>
      </w:hyperlink>
    </w:p>
    <w:p w14:paraId="167F10DC" w14:textId="77777777" w:rsidR="003D1314" w:rsidRPr="000A43EC" w:rsidRDefault="003D1314" w:rsidP="000A43EC">
      <w:pPr>
        <w:spacing w:after="0" w:line="240" w:lineRule="auto"/>
        <w:rPr>
          <w:rFonts w:ascii="Times New Roman" w:hAnsi="Times New Roman" w:cs="Times New Roman"/>
        </w:rPr>
      </w:pPr>
    </w:p>
    <w:p w14:paraId="2A470E20" w14:textId="2853184D" w:rsidR="003D1314" w:rsidRPr="000A43EC" w:rsidRDefault="003D1314" w:rsidP="000A43EC">
      <w:pPr>
        <w:spacing w:after="0" w:line="240" w:lineRule="auto"/>
        <w:rPr>
          <w:rFonts w:ascii="Times New Roman" w:hAnsi="Times New Roman" w:cs="Times New Roman"/>
        </w:rPr>
      </w:pPr>
      <w:r w:rsidRPr="000A43EC">
        <w:rPr>
          <w:rFonts w:ascii="Times New Roman" w:hAnsi="Times New Roman" w:cs="Times New Roman"/>
        </w:rPr>
        <w:t xml:space="preserve">Wisconsin Child Welfare </w:t>
      </w:r>
      <w:r w:rsidR="00921555" w:rsidRPr="000A43EC">
        <w:rPr>
          <w:rFonts w:ascii="Times New Roman" w:hAnsi="Times New Roman" w:cs="Times New Roman"/>
        </w:rPr>
        <w:t>Professional</w:t>
      </w:r>
      <w:r w:rsidRPr="000A43EC">
        <w:rPr>
          <w:rFonts w:ascii="Times New Roman" w:hAnsi="Times New Roman" w:cs="Times New Roman"/>
        </w:rPr>
        <w:t xml:space="preserve"> Development System. (2022). </w:t>
      </w:r>
      <w:r w:rsidRPr="000A43EC">
        <w:rPr>
          <w:rFonts w:ascii="Times New Roman" w:hAnsi="Times New Roman" w:cs="Times New Roman"/>
          <w:i/>
          <w:iCs/>
        </w:rPr>
        <w:t xml:space="preserve">Cultivating </w:t>
      </w:r>
      <w:r w:rsidR="00921555" w:rsidRPr="000A43EC">
        <w:rPr>
          <w:rFonts w:ascii="Times New Roman" w:hAnsi="Times New Roman" w:cs="Times New Roman"/>
          <w:i/>
          <w:iCs/>
        </w:rPr>
        <w:t xml:space="preserve">Connections for Change. </w:t>
      </w:r>
      <w:r w:rsidR="00B1469A" w:rsidRPr="000A43EC">
        <w:rPr>
          <w:rFonts w:ascii="Times New Roman" w:hAnsi="Times New Roman" w:cs="Times New Roman"/>
        </w:rPr>
        <w:t>Wisconsin Child Welfare Professional Development System.</w:t>
      </w:r>
    </w:p>
    <w:p w14:paraId="23FBCAAB" w14:textId="77777777" w:rsidR="00AB1461" w:rsidRPr="000A43EC" w:rsidRDefault="00AB1461" w:rsidP="000A43EC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45FB71BA" w14:textId="1631A681" w:rsidR="00AB1461" w:rsidRPr="000A43EC" w:rsidRDefault="00AB1461" w:rsidP="000A43EC">
      <w:pPr>
        <w:spacing w:after="0" w:line="240" w:lineRule="auto"/>
        <w:rPr>
          <w:rFonts w:ascii="Times New Roman" w:hAnsi="Times New Roman" w:cs="Times New Roman"/>
        </w:rPr>
      </w:pPr>
      <w:r w:rsidRPr="000A43EC">
        <w:rPr>
          <w:rFonts w:ascii="Times New Roman" w:hAnsi="Times New Roman" w:cs="Times New Roman"/>
        </w:rPr>
        <w:t>Wisconsin Child Welfare Professional Development System. (</w:t>
      </w:r>
      <w:r w:rsidRPr="000A43EC">
        <w:rPr>
          <w:rFonts w:ascii="Times New Roman" w:hAnsi="Times New Roman" w:cs="Times New Roman"/>
        </w:rPr>
        <w:t>January</w:t>
      </w:r>
      <w:r w:rsidRPr="000A43EC">
        <w:rPr>
          <w:rFonts w:ascii="Times New Roman" w:hAnsi="Times New Roman" w:cs="Times New Roman"/>
        </w:rPr>
        <w:t xml:space="preserve"> 2023). </w:t>
      </w:r>
      <w:r w:rsidRPr="000A43EC">
        <w:rPr>
          <w:rFonts w:ascii="Times New Roman" w:hAnsi="Times New Roman" w:cs="Times New Roman"/>
          <w:i/>
          <w:iCs/>
        </w:rPr>
        <w:t>WiLearn: Trauma informed practice element</w:t>
      </w:r>
      <w:r w:rsidRPr="000A43EC">
        <w:rPr>
          <w:rFonts w:ascii="Times New Roman" w:hAnsi="Times New Roman" w:cs="Times New Roman"/>
        </w:rPr>
        <w:t>. Wisconsin</w:t>
      </w:r>
      <w:r w:rsidR="00B1469A" w:rsidRPr="000A43EC">
        <w:rPr>
          <w:rFonts w:ascii="Times New Roman" w:hAnsi="Times New Roman" w:cs="Times New Roman"/>
        </w:rPr>
        <w:t xml:space="preserve"> Child Welfare Professional Development System. </w:t>
      </w:r>
      <w:hyperlink r:id="rId11" w:history="1">
        <w:r w:rsidRPr="000A43EC">
          <w:rPr>
            <w:rStyle w:val="Hyperlink"/>
            <w:rFonts w:ascii="Times New Roman" w:hAnsi="Times New Roman" w:cs="Times New Roman"/>
          </w:rPr>
          <w:t>https://wis.wcwpds.wisc.edu/wilearn-program-supports/</w:t>
        </w:r>
      </w:hyperlink>
    </w:p>
    <w:p w14:paraId="04FBABD3" w14:textId="77777777" w:rsidR="00AB1461" w:rsidRPr="000A43EC" w:rsidRDefault="00AB1461" w:rsidP="000A43EC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sectPr w:rsidR="00AB1461" w:rsidRPr="000A43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038"/>
    <w:rsid w:val="00047D6F"/>
    <w:rsid w:val="00074E0A"/>
    <w:rsid w:val="000A43EC"/>
    <w:rsid w:val="00156B2B"/>
    <w:rsid w:val="00225F04"/>
    <w:rsid w:val="0028635B"/>
    <w:rsid w:val="002A7E85"/>
    <w:rsid w:val="002F792B"/>
    <w:rsid w:val="003D1314"/>
    <w:rsid w:val="004B28A0"/>
    <w:rsid w:val="00786B09"/>
    <w:rsid w:val="00867D6C"/>
    <w:rsid w:val="008F2198"/>
    <w:rsid w:val="00921555"/>
    <w:rsid w:val="00AB1461"/>
    <w:rsid w:val="00B04038"/>
    <w:rsid w:val="00B1469A"/>
    <w:rsid w:val="00BB5AF1"/>
    <w:rsid w:val="00E36FCE"/>
    <w:rsid w:val="00EE7D82"/>
    <w:rsid w:val="00F5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2539C"/>
  <w15:chartTrackingRefBased/>
  <w15:docId w15:val="{7093C64D-928C-4D81-9E26-6556CC78F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40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0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0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0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0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0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0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0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0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0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0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0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0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0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0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0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0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0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0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40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0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40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40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40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0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40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0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0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03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0403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403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56B2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9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-org.ezproxy.lib.uwm.edu/10.1080/10437797.2014.91792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odcasts.apple.com/us/podcast/how-to-look-after-your-mental-health-as-a-parent-w/id1649611804?i=1000634102182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am02.safelinks.protection.outlook.com/?url=https%3A%2F%2Fwww.chadwickcenter.org%2Fwp-content%2Fuploads%2F2023%2F09%2FSTS-in-CW-Practice-TI-Guidelines-for-Org-2021-Revision-Final-Version-Jan.2022.pdf&amp;data=05%7C02%7Crspiel%40uwm.edu%7Cac23fd3103524f627d3608ddb8c967be%7C0bca7ac3fcb64efd89eb6de97603cf21%7C0%7C0%7C638869897646493438%7CUnknown%7CTWFpbGZsb3d8eyJFbXB0eU1hcGkiOnRydWUsIlYiOiIwLjAuMDAwMCIsIlAiOiJXaW4zMiIsIkFOIjoiTWFpbCIsIldUIjoyfQ%3D%3D%7C0%7C%7C%7C&amp;sdata=R%2FodFse8uxx0zOUBp2AKdP4eTYlTR2GmIUk%2FLnaY5iM%3D&amp;reserved=0" TargetMode="External"/><Relationship Id="rId11" Type="http://schemas.openxmlformats.org/officeDocument/2006/relationships/hyperlink" Target="https://wis.wcwpds.wisc.edu/wilearn-program-supports/" TargetMode="External"/><Relationship Id="rId5" Type="http://schemas.openxmlformats.org/officeDocument/2006/relationships/hyperlink" Target="https://doi.org/10.1080/10911359.2018.1482483" TargetMode="External"/><Relationship Id="rId10" Type="http://schemas.openxmlformats.org/officeDocument/2006/relationships/hyperlink" Target="https://wcwpds.wisc.edu/case-worker-pre-service-web-based-modules-on-the-job-application-activity-workbook/" TargetMode="External"/><Relationship Id="rId4" Type="http://schemas.openxmlformats.org/officeDocument/2006/relationships/hyperlink" Target="https://www.bbc.co.uk/bitesize/articles/z9w62v4" TargetMode="External"/><Relationship Id="rId9" Type="http://schemas.openxmlformats.org/officeDocument/2006/relationships/hyperlink" Target="https://nam02.safelinks.protection.outlook.com/?url=https%3A%2F%2Fwww.qic-wd.org%2Fsites%2Fdefault%2Ffiles%2Fresilience_alliance_participant_handbook.pdf&amp;data=05%7C02%7Crspiel%40uwm.edu%7Cac23fd3103524f627d3608ddb8c967be%7C0bca7ac3fcb64efd89eb6de97603cf21%7C0%7C0%7C638869897646472609%7CUnknown%7CTWFpbGZsb3d8eyJFbXB0eU1hcGkiOnRydWUsIlYiOiIwLjAuMDAwMCIsIlAiOiJXaW4zMiIsIkFOIjoiTWFpbCIsIldUIjoyfQ%3D%3D%7C0%7C%7C%7C&amp;sdata=ZM19yuXpq8w7o0kWkWns%2BddgweV%2FnI2Hj3pOBWcU26E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977</Words>
  <Characters>5571</Characters>
  <Application>Microsoft Office Word</Application>
  <DocSecurity>0</DocSecurity>
  <Lines>46</Lines>
  <Paragraphs>13</Paragraphs>
  <ScaleCrop>false</ScaleCrop>
  <Company>UW-Milwaukee</Company>
  <LinksUpToDate>false</LinksUpToDate>
  <CharactersWithSpaces>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L Spielbauer</dc:creator>
  <cp:keywords/>
  <dc:description/>
  <cp:lastModifiedBy>Renee L Spielbauer</cp:lastModifiedBy>
  <cp:revision>16</cp:revision>
  <dcterms:created xsi:type="dcterms:W3CDTF">2025-07-02T18:58:00Z</dcterms:created>
  <dcterms:modified xsi:type="dcterms:W3CDTF">2025-07-03T18:06:00Z</dcterms:modified>
</cp:coreProperties>
</file>