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2A05C" w14:textId="77777777" w:rsidR="0043259C" w:rsidRDefault="008C0733" w:rsidP="005B7936">
      <w:pPr>
        <w:spacing w:after="0" w:line="240" w:lineRule="auto"/>
        <w:jc w:val="center"/>
        <w:rPr>
          <w:b/>
          <w:bCs/>
          <w:sz w:val="28"/>
          <w:szCs w:val="28"/>
        </w:rPr>
      </w:pPr>
      <w:r>
        <w:rPr>
          <w:b/>
          <w:bCs/>
          <w:sz w:val="28"/>
          <w:szCs w:val="28"/>
        </w:rPr>
        <w:t xml:space="preserve">Foundational Element: </w:t>
      </w:r>
    </w:p>
    <w:p w14:paraId="3A1A78D1" w14:textId="2E85B64B" w:rsidR="00454EED" w:rsidRPr="008C0733" w:rsidRDefault="00E5558F" w:rsidP="005B7936">
      <w:pPr>
        <w:spacing w:after="0" w:line="240" w:lineRule="auto"/>
        <w:jc w:val="center"/>
        <w:rPr>
          <w:b/>
          <w:bCs/>
          <w:sz w:val="28"/>
          <w:szCs w:val="28"/>
        </w:rPr>
      </w:pPr>
      <w:r>
        <w:rPr>
          <w:b/>
          <w:bCs/>
          <w:sz w:val="28"/>
          <w:szCs w:val="28"/>
        </w:rPr>
        <w:t>Culturally Responsible Practice</w:t>
      </w:r>
    </w:p>
    <w:p w14:paraId="32BE3F2E" w14:textId="48B1A1FD" w:rsidR="008C0733" w:rsidRDefault="008C0733" w:rsidP="008C0733">
      <w:pPr>
        <w:spacing w:after="0" w:line="240" w:lineRule="auto"/>
        <w:rPr>
          <w:rFonts w:cstheme="minorHAnsi"/>
          <w:b/>
          <w:bCs/>
          <w:sz w:val="24"/>
          <w:szCs w:val="24"/>
        </w:rPr>
      </w:pPr>
    </w:p>
    <w:p w14:paraId="59D5AEF5" w14:textId="405505E6" w:rsidR="008C0733" w:rsidRDefault="008C0733" w:rsidP="008C0733">
      <w:pPr>
        <w:spacing w:after="0" w:line="240" w:lineRule="auto"/>
        <w:rPr>
          <w:rFonts w:cstheme="minorHAnsi"/>
          <w:sz w:val="24"/>
          <w:szCs w:val="24"/>
        </w:rPr>
      </w:pPr>
      <w:r w:rsidRPr="00E16925">
        <w:rPr>
          <w:rFonts w:cstheme="minorHAnsi"/>
          <w:sz w:val="24"/>
          <w:szCs w:val="24"/>
        </w:rPr>
        <w:t>Welcome to “</w:t>
      </w:r>
      <w:r w:rsidR="00E5558F">
        <w:rPr>
          <w:rFonts w:cstheme="minorHAnsi"/>
          <w:sz w:val="24"/>
          <w:szCs w:val="24"/>
        </w:rPr>
        <w:t>Culturally Responsible Practice</w:t>
      </w:r>
      <w:r w:rsidRPr="00E16925">
        <w:rPr>
          <w:rFonts w:cstheme="minorHAnsi"/>
          <w:sz w:val="24"/>
          <w:szCs w:val="24"/>
        </w:rPr>
        <w:t xml:space="preserve">” foundational element. </w:t>
      </w:r>
      <w:r w:rsidR="00E5558F" w:rsidRPr="00E5558F">
        <w:rPr>
          <w:rFonts w:cstheme="minorHAnsi"/>
          <w:sz w:val="24"/>
          <w:szCs w:val="24"/>
        </w:rPr>
        <w:t>In this element we review the cultural competence standards that guide our practice, explore ways that cultural differences and biases can impact our practice, and discuss strategies to work with families in a culturally responsible manner</w:t>
      </w:r>
      <w:r w:rsidR="002A05E3" w:rsidRPr="00E5558F">
        <w:rPr>
          <w:rFonts w:cstheme="minorHAnsi"/>
          <w:sz w:val="24"/>
          <w:szCs w:val="24"/>
        </w:rPr>
        <w:t>.</w:t>
      </w:r>
    </w:p>
    <w:p w14:paraId="06C9AF68" w14:textId="025ACF13" w:rsidR="005B4AAC" w:rsidRDefault="005B4AAC" w:rsidP="008C0733">
      <w:pPr>
        <w:spacing w:after="0" w:line="240" w:lineRule="auto"/>
        <w:rPr>
          <w:rFonts w:cstheme="minorHAnsi"/>
          <w:sz w:val="24"/>
          <w:szCs w:val="24"/>
        </w:rPr>
      </w:pPr>
    </w:p>
    <w:p w14:paraId="70C6B868" w14:textId="3A2520F0" w:rsidR="005B4AAC" w:rsidRDefault="005B4AAC" w:rsidP="008C0733">
      <w:pPr>
        <w:spacing w:after="0" w:line="240" w:lineRule="auto"/>
        <w:rPr>
          <w:rFonts w:cstheme="minorHAnsi"/>
          <w:sz w:val="24"/>
          <w:szCs w:val="24"/>
        </w:rPr>
      </w:pPr>
      <w:r>
        <w:rPr>
          <w:rFonts w:cstheme="minorHAnsi"/>
          <w:sz w:val="24"/>
          <w:szCs w:val="24"/>
        </w:rPr>
        <w:t>These workbook pages will support your learning through this element</w:t>
      </w:r>
      <w:r w:rsidR="005213B5">
        <w:rPr>
          <w:rFonts w:cstheme="minorHAnsi"/>
          <w:sz w:val="24"/>
          <w:szCs w:val="24"/>
        </w:rPr>
        <w:t xml:space="preserve"> and aid your supervisor and/or coach in understanding the purpose of the element (see the </w:t>
      </w:r>
      <w:r w:rsidR="00D021CC">
        <w:rPr>
          <w:rFonts w:cstheme="minorHAnsi"/>
          <w:sz w:val="24"/>
          <w:szCs w:val="24"/>
        </w:rPr>
        <w:t xml:space="preserve">Element </w:t>
      </w:r>
      <w:r w:rsidR="005213B5">
        <w:rPr>
          <w:rFonts w:cstheme="minorHAnsi"/>
          <w:sz w:val="24"/>
          <w:szCs w:val="24"/>
        </w:rPr>
        <w:t xml:space="preserve">Learning Objectives below), its sections (see Element Sections below), and how they can support you in your learning. </w:t>
      </w:r>
    </w:p>
    <w:p w14:paraId="7381B487" w14:textId="51F78F5C" w:rsidR="005213B5" w:rsidRDefault="005213B5" w:rsidP="008C0733">
      <w:pPr>
        <w:spacing w:after="0" w:line="240" w:lineRule="auto"/>
        <w:rPr>
          <w:rFonts w:cstheme="minorHAnsi"/>
          <w:sz w:val="24"/>
          <w:szCs w:val="24"/>
        </w:rPr>
      </w:pPr>
    </w:p>
    <w:p w14:paraId="2143A10E" w14:textId="78FDFA5D" w:rsidR="005213B5" w:rsidRPr="00E16925" w:rsidRDefault="00CF365E" w:rsidP="008C0733">
      <w:pPr>
        <w:spacing w:after="0" w:line="240" w:lineRule="auto"/>
        <w:rPr>
          <w:rFonts w:cstheme="minorHAnsi"/>
          <w:sz w:val="24"/>
          <w:szCs w:val="24"/>
        </w:rPr>
      </w:pPr>
      <w:r>
        <w:rPr>
          <w:rFonts w:cstheme="minorHAnsi"/>
          <w:sz w:val="24"/>
          <w:szCs w:val="24"/>
        </w:rPr>
        <w:t>Beginning on page</w:t>
      </w:r>
      <w:r w:rsidR="00F5489E">
        <w:rPr>
          <w:rFonts w:cstheme="minorHAnsi"/>
          <w:sz w:val="24"/>
          <w:szCs w:val="24"/>
        </w:rPr>
        <w:t xml:space="preserve"> 3</w:t>
      </w:r>
      <w:r>
        <w:rPr>
          <w:rFonts w:cstheme="minorHAnsi"/>
          <w:sz w:val="24"/>
          <w:szCs w:val="24"/>
        </w:rPr>
        <w:t xml:space="preserve">, you will find space to capture your responses to activities within the online modules – some of your responses will be brought to Community Huddles, while others will be shared with your supervisor, </w:t>
      </w:r>
      <w:r w:rsidR="006631BD">
        <w:rPr>
          <w:rFonts w:cstheme="minorHAnsi"/>
          <w:sz w:val="24"/>
          <w:szCs w:val="24"/>
        </w:rPr>
        <w:t>coach,</w:t>
      </w:r>
      <w:r>
        <w:rPr>
          <w:rFonts w:cstheme="minorHAnsi"/>
          <w:sz w:val="24"/>
          <w:szCs w:val="24"/>
        </w:rPr>
        <w:t xml:space="preserve"> or colleague for </w:t>
      </w:r>
      <w:r w:rsidR="00B9644C">
        <w:rPr>
          <w:rFonts w:cstheme="minorHAnsi"/>
          <w:sz w:val="24"/>
          <w:szCs w:val="24"/>
        </w:rPr>
        <w:t>on-the-job application</w:t>
      </w:r>
      <w:r>
        <w:rPr>
          <w:rFonts w:cstheme="minorHAnsi"/>
          <w:sz w:val="24"/>
          <w:szCs w:val="24"/>
        </w:rPr>
        <w:t xml:space="preserve"> activities</w:t>
      </w:r>
      <w:r w:rsidR="00B9644C">
        <w:rPr>
          <w:rFonts w:cstheme="minorHAnsi"/>
          <w:sz w:val="24"/>
          <w:szCs w:val="24"/>
        </w:rPr>
        <w:t>.</w:t>
      </w:r>
      <w:r w:rsidR="009F5BAF">
        <w:rPr>
          <w:rFonts w:cstheme="minorHAnsi"/>
          <w:sz w:val="24"/>
          <w:szCs w:val="24"/>
        </w:rPr>
        <w:t xml:space="preserve"> </w:t>
      </w:r>
      <w:r>
        <w:rPr>
          <w:rFonts w:cstheme="minorHAnsi"/>
          <w:sz w:val="24"/>
          <w:szCs w:val="24"/>
        </w:rPr>
        <w:t xml:space="preserve"> </w:t>
      </w:r>
    </w:p>
    <w:p w14:paraId="61A0331C" w14:textId="77777777" w:rsidR="008C0733" w:rsidRPr="00E16925" w:rsidRDefault="008C0733" w:rsidP="008C0733">
      <w:pPr>
        <w:spacing w:after="0" w:line="240" w:lineRule="auto"/>
        <w:rPr>
          <w:rFonts w:cstheme="minorHAnsi"/>
          <w:b/>
          <w:bCs/>
          <w:sz w:val="24"/>
          <w:szCs w:val="24"/>
        </w:rPr>
      </w:pPr>
    </w:p>
    <w:p w14:paraId="60EB83B4" w14:textId="07473776" w:rsidR="008C0733" w:rsidRPr="00742EA3" w:rsidRDefault="005752BE" w:rsidP="008C0733">
      <w:pPr>
        <w:spacing w:after="0" w:line="240" w:lineRule="auto"/>
        <w:rPr>
          <w:rFonts w:cstheme="minorHAnsi"/>
          <w:b/>
          <w:bCs/>
          <w:sz w:val="24"/>
          <w:szCs w:val="24"/>
          <w:u w:val="single"/>
        </w:rPr>
      </w:pPr>
      <w:r w:rsidRPr="00742EA3">
        <w:rPr>
          <w:rFonts w:cstheme="minorHAnsi"/>
          <w:b/>
          <w:bCs/>
          <w:sz w:val="24"/>
          <w:szCs w:val="24"/>
          <w:u w:val="single"/>
        </w:rPr>
        <w:t xml:space="preserve">Element </w:t>
      </w:r>
      <w:r w:rsidR="008C0733" w:rsidRPr="00742EA3">
        <w:rPr>
          <w:rFonts w:cstheme="minorHAnsi"/>
          <w:b/>
          <w:bCs/>
          <w:sz w:val="24"/>
          <w:szCs w:val="24"/>
          <w:u w:val="single"/>
        </w:rPr>
        <w:t xml:space="preserve">Learning Objectives </w:t>
      </w:r>
    </w:p>
    <w:p w14:paraId="3B7B6061" w14:textId="7A4B7095" w:rsidR="008C0733" w:rsidRPr="00E16925" w:rsidRDefault="008C0733" w:rsidP="008C0733">
      <w:pPr>
        <w:spacing w:after="0" w:line="240" w:lineRule="auto"/>
        <w:rPr>
          <w:rFonts w:cstheme="minorHAnsi"/>
          <w:sz w:val="24"/>
          <w:szCs w:val="24"/>
        </w:rPr>
      </w:pPr>
      <w:r w:rsidRPr="00E16925">
        <w:rPr>
          <w:rFonts w:cstheme="minorHAnsi"/>
          <w:sz w:val="24"/>
          <w:szCs w:val="24"/>
        </w:rPr>
        <w:t xml:space="preserve">Upon completion of this </w:t>
      </w:r>
      <w:r w:rsidR="00E16925">
        <w:rPr>
          <w:rFonts w:cstheme="minorHAnsi"/>
          <w:sz w:val="24"/>
          <w:szCs w:val="24"/>
        </w:rPr>
        <w:t>element</w:t>
      </w:r>
      <w:r w:rsidRPr="00E16925">
        <w:rPr>
          <w:rFonts w:cstheme="minorHAnsi"/>
          <w:sz w:val="24"/>
          <w:szCs w:val="24"/>
        </w:rPr>
        <w:t xml:space="preserve">, </w:t>
      </w:r>
      <w:r w:rsidR="00E16925">
        <w:rPr>
          <w:rFonts w:cstheme="minorHAnsi"/>
          <w:sz w:val="24"/>
          <w:szCs w:val="24"/>
        </w:rPr>
        <w:t xml:space="preserve">child welfare </w:t>
      </w:r>
      <w:r w:rsidRPr="00E16925">
        <w:rPr>
          <w:rFonts w:cstheme="minorHAnsi"/>
          <w:sz w:val="24"/>
          <w:szCs w:val="24"/>
        </w:rPr>
        <w:t>professional</w:t>
      </w:r>
      <w:r w:rsidR="00E16925">
        <w:rPr>
          <w:rFonts w:cstheme="minorHAnsi"/>
          <w:sz w:val="24"/>
          <w:szCs w:val="24"/>
        </w:rPr>
        <w:t>s</w:t>
      </w:r>
      <w:r w:rsidRPr="00E16925">
        <w:rPr>
          <w:rFonts w:cstheme="minorHAnsi"/>
          <w:sz w:val="24"/>
          <w:szCs w:val="24"/>
        </w:rPr>
        <w:t xml:space="preserve"> will be able to:</w:t>
      </w:r>
    </w:p>
    <w:p w14:paraId="6BF7E484" w14:textId="510E5532" w:rsidR="008C0733"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Identify and manage personal cultural identity, preferences, and biases as they arise in child welfare practice and services</w:t>
      </w:r>
      <w:r w:rsidR="008C0733" w:rsidRPr="00E5558F">
        <w:rPr>
          <w:rFonts w:cstheme="minorHAnsi"/>
          <w:sz w:val="24"/>
          <w:szCs w:val="24"/>
        </w:rPr>
        <w:t>.</w:t>
      </w:r>
    </w:p>
    <w:p w14:paraId="57CB4F65" w14:textId="69285B95"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Review and discuss what the National Association of Social Workers (NASW) cites as the ethical responsibility in providing culturally competent services</w:t>
      </w:r>
      <w:r w:rsidR="00E16925" w:rsidRPr="00E5558F">
        <w:rPr>
          <w:rFonts w:cstheme="minorHAnsi"/>
          <w:sz w:val="24"/>
          <w:szCs w:val="24"/>
        </w:rPr>
        <w:t>.</w:t>
      </w:r>
    </w:p>
    <w:p w14:paraId="3E1A4A63" w14:textId="65099674"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Apply the four tenets of Cultural Humility for child welfare practice and child welfare professionals</w:t>
      </w:r>
      <w:r w:rsidR="00E16925" w:rsidRPr="00E5558F">
        <w:rPr>
          <w:rFonts w:cstheme="minorHAnsi"/>
          <w:sz w:val="24"/>
          <w:szCs w:val="24"/>
        </w:rPr>
        <w:t>.</w:t>
      </w:r>
    </w:p>
    <w:p w14:paraId="3D789909" w14:textId="642D088B"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Identify ethnographic interviewing techniques to engage with culturally diverse families</w:t>
      </w:r>
      <w:r w:rsidR="00E16925" w:rsidRPr="00E5558F">
        <w:rPr>
          <w:rFonts w:cstheme="minorHAnsi"/>
          <w:sz w:val="24"/>
          <w:szCs w:val="24"/>
        </w:rPr>
        <w:t>.</w:t>
      </w:r>
    </w:p>
    <w:p w14:paraId="0C877E4B" w14:textId="54A27DEF"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Practice preparing to interview for the family story</w:t>
      </w:r>
      <w:r w:rsidR="00E16925" w:rsidRPr="00E5558F">
        <w:rPr>
          <w:rFonts w:cstheme="minorHAnsi"/>
          <w:sz w:val="24"/>
          <w:szCs w:val="24"/>
        </w:rPr>
        <w:t>.</w:t>
      </w:r>
    </w:p>
    <w:p w14:paraId="370F9AE8" w14:textId="2EC324D4"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Adopt an intersectional approach to the diversity of cultural groups and their history in Wisconsin when providing child welfare services to children and families in Wisconsin</w:t>
      </w:r>
      <w:r w:rsidR="00E16925" w:rsidRPr="00E5558F">
        <w:rPr>
          <w:rFonts w:cstheme="minorHAnsi"/>
          <w:sz w:val="24"/>
          <w:szCs w:val="24"/>
        </w:rPr>
        <w:t>.</w:t>
      </w:r>
    </w:p>
    <w:p w14:paraId="6EB0BEAA" w14:textId="77777777" w:rsidR="00E16925" w:rsidRPr="00E16925" w:rsidRDefault="00E16925" w:rsidP="00E16925">
      <w:pPr>
        <w:spacing w:after="0" w:line="240" w:lineRule="auto"/>
        <w:rPr>
          <w:rFonts w:cstheme="minorHAnsi"/>
          <w:sz w:val="24"/>
          <w:szCs w:val="24"/>
          <w:u w:val="single"/>
        </w:rPr>
      </w:pPr>
    </w:p>
    <w:p w14:paraId="42D22329" w14:textId="77777777" w:rsidR="00EC2B7D" w:rsidRPr="00742EA3" w:rsidRDefault="00EC2B7D" w:rsidP="00EC2B7D">
      <w:pPr>
        <w:spacing w:after="0" w:line="240" w:lineRule="auto"/>
        <w:rPr>
          <w:rFonts w:cstheme="minorHAnsi"/>
          <w:b/>
          <w:bCs/>
          <w:color w:val="000000"/>
          <w:sz w:val="24"/>
          <w:szCs w:val="24"/>
          <w:u w:val="single"/>
        </w:rPr>
      </w:pPr>
      <w:r w:rsidRPr="00742EA3">
        <w:rPr>
          <w:rFonts w:cstheme="minorHAnsi"/>
          <w:b/>
          <w:bCs/>
          <w:color w:val="000000"/>
          <w:sz w:val="24"/>
          <w:szCs w:val="24"/>
          <w:u w:val="single"/>
        </w:rPr>
        <w:t>Element Sections</w:t>
      </w:r>
    </w:p>
    <w:p w14:paraId="08F2F969" w14:textId="75749D59" w:rsidR="00EC2B7D" w:rsidRPr="00EC2B7D" w:rsidRDefault="00EC2B7D" w:rsidP="00EC2B7D">
      <w:pPr>
        <w:spacing w:after="0" w:line="240" w:lineRule="auto"/>
        <w:rPr>
          <w:rFonts w:cstheme="minorHAnsi"/>
          <w:color w:val="000000"/>
          <w:sz w:val="24"/>
          <w:szCs w:val="24"/>
        </w:rPr>
      </w:pPr>
      <w:r w:rsidRPr="00EC2B7D">
        <w:rPr>
          <w:rFonts w:cstheme="minorHAnsi"/>
          <w:color w:val="000000"/>
          <w:sz w:val="24"/>
          <w:szCs w:val="24"/>
        </w:rPr>
        <w:t>Th</w:t>
      </w:r>
      <w:r w:rsidR="009942D1">
        <w:rPr>
          <w:rFonts w:cstheme="minorHAnsi"/>
          <w:color w:val="000000"/>
          <w:sz w:val="24"/>
          <w:szCs w:val="24"/>
        </w:rPr>
        <w:t xml:space="preserve">is </w:t>
      </w:r>
      <w:r w:rsidRPr="00EC2B7D">
        <w:rPr>
          <w:rFonts w:cstheme="minorHAnsi"/>
          <w:color w:val="000000"/>
          <w:sz w:val="24"/>
          <w:szCs w:val="24"/>
        </w:rPr>
        <w:t>element contains the following sections</w:t>
      </w:r>
      <w:r>
        <w:rPr>
          <w:rFonts w:cstheme="minorHAnsi"/>
          <w:color w:val="000000"/>
          <w:sz w:val="24"/>
          <w:szCs w:val="24"/>
        </w:rPr>
        <w:t>:</w:t>
      </w:r>
    </w:p>
    <w:p w14:paraId="6C56EE35" w14:textId="4ACB99F7" w:rsidR="00EC2B7D" w:rsidRPr="00EC2B7D" w:rsidRDefault="00EC2B7D"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 xml:space="preserve">Prework for Community Huddle 1 </w:t>
      </w:r>
      <w:r>
        <w:rPr>
          <w:rFonts w:cstheme="minorHAnsi"/>
          <w:color w:val="000000"/>
          <w:sz w:val="24"/>
          <w:szCs w:val="24"/>
        </w:rPr>
        <w:t xml:space="preserve">– </w:t>
      </w:r>
      <w:r w:rsidR="00745371">
        <w:rPr>
          <w:rFonts w:cstheme="minorHAnsi"/>
          <w:color w:val="000000"/>
          <w:sz w:val="24"/>
          <w:szCs w:val="24"/>
        </w:rPr>
        <w:t xml:space="preserve">online </w:t>
      </w:r>
      <w:r w:rsidR="007773DA">
        <w:rPr>
          <w:rFonts w:cstheme="minorHAnsi"/>
          <w:color w:val="000000"/>
          <w:sz w:val="24"/>
          <w:szCs w:val="24"/>
        </w:rPr>
        <w:t>content</w:t>
      </w:r>
      <w:r w:rsidR="00084D95">
        <w:rPr>
          <w:rFonts w:cstheme="minorHAnsi"/>
          <w:color w:val="000000"/>
          <w:sz w:val="24"/>
          <w:szCs w:val="24"/>
        </w:rPr>
        <w:t xml:space="preserve"> (</w:t>
      </w:r>
      <w:r w:rsidR="005069A0">
        <w:rPr>
          <w:rFonts w:cstheme="minorHAnsi"/>
          <w:color w:val="000000"/>
          <w:sz w:val="24"/>
          <w:szCs w:val="24"/>
        </w:rPr>
        <w:t>4</w:t>
      </w:r>
      <w:r w:rsidR="009942D1">
        <w:rPr>
          <w:rFonts w:cstheme="minorHAnsi"/>
          <w:color w:val="000000"/>
          <w:sz w:val="24"/>
          <w:szCs w:val="24"/>
        </w:rPr>
        <w:t>5</w:t>
      </w:r>
      <w:r w:rsidR="00084D95">
        <w:rPr>
          <w:rFonts w:cstheme="minorHAnsi"/>
          <w:color w:val="000000"/>
          <w:sz w:val="24"/>
          <w:szCs w:val="24"/>
        </w:rPr>
        <w:t xml:space="preserve"> minutes)</w:t>
      </w:r>
    </w:p>
    <w:p w14:paraId="5DFD68E1" w14:textId="5BC7EEF3" w:rsidR="00EC2B7D" w:rsidRPr="00EC2B7D" w:rsidRDefault="00EC2B7D"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Community Huddle 1</w:t>
      </w:r>
      <w:r w:rsidR="00745371">
        <w:rPr>
          <w:rFonts w:cstheme="minorHAnsi"/>
          <w:color w:val="000000"/>
          <w:sz w:val="24"/>
          <w:szCs w:val="24"/>
        </w:rPr>
        <w:t xml:space="preserve"> </w:t>
      </w:r>
      <w:r w:rsidR="005B4AAC">
        <w:rPr>
          <w:rFonts w:cstheme="minorHAnsi"/>
          <w:color w:val="000000"/>
          <w:sz w:val="24"/>
          <w:szCs w:val="24"/>
        </w:rPr>
        <w:t>–</w:t>
      </w:r>
      <w:r w:rsidR="00745371">
        <w:rPr>
          <w:rFonts w:cstheme="minorHAnsi"/>
          <w:color w:val="000000"/>
          <w:sz w:val="24"/>
          <w:szCs w:val="24"/>
        </w:rPr>
        <w:t xml:space="preserve"> </w:t>
      </w:r>
      <w:r w:rsidR="005B4AAC">
        <w:rPr>
          <w:rFonts w:cstheme="minorHAnsi"/>
          <w:color w:val="000000"/>
          <w:sz w:val="24"/>
          <w:szCs w:val="24"/>
        </w:rPr>
        <w:t xml:space="preserve">virtual session via </w:t>
      </w:r>
      <w:r w:rsidR="00745371">
        <w:rPr>
          <w:rFonts w:cstheme="minorHAnsi"/>
          <w:color w:val="000000"/>
          <w:sz w:val="24"/>
          <w:szCs w:val="24"/>
        </w:rPr>
        <w:t>Zoom</w:t>
      </w:r>
      <w:r w:rsidR="00084D95">
        <w:rPr>
          <w:rFonts w:cstheme="minorHAnsi"/>
          <w:color w:val="000000"/>
          <w:sz w:val="24"/>
          <w:szCs w:val="24"/>
        </w:rPr>
        <w:t xml:space="preserve"> (</w:t>
      </w:r>
      <w:r w:rsidR="00217156">
        <w:rPr>
          <w:rFonts w:cstheme="minorHAnsi"/>
          <w:color w:val="000000"/>
          <w:sz w:val="24"/>
          <w:szCs w:val="24"/>
        </w:rPr>
        <w:t>1</w:t>
      </w:r>
      <w:r w:rsidR="00D47C8D">
        <w:rPr>
          <w:rFonts w:cstheme="minorHAnsi"/>
          <w:color w:val="000000"/>
          <w:sz w:val="24"/>
          <w:szCs w:val="24"/>
        </w:rPr>
        <w:t>20</w:t>
      </w:r>
      <w:r w:rsidR="00084D95">
        <w:rPr>
          <w:rFonts w:cstheme="minorHAnsi"/>
          <w:color w:val="000000"/>
          <w:sz w:val="24"/>
          <w:szCs w:val="24"/>
        </w:rPr>
        <w:t xml:space="preserve"> minutes)</w:t>
      </w:r>
    </w:p>
    <w:p w14:paraId="5FB6C466" w14:textId="3B40B3A2" w:rsidR="00EC2B7D" w:rsidRPr="00EC2B7D" w:rsidRDefault="001A2A69" w:rsidP="00EC2B7D">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w:t>
      </w:r>
      <w:r w:rsidR="00217156">
        <w:rPr>
          <w:rFonts w:cstheme="minorHAnsi"/>
          <w:color w:val="000000"/>
          <w:sz w:val="24"/>
          <w:szCs w:val="24"/>
        </w:rPr>
        <w:t xml:space="preserve"> 1</w:t>
      </w:r>
      <w:r>
        <w:rPr>
          <w:rFonts w:cstheme="minorHAnsi"/>
          <w:color w:val="000000"/>
          <w:sz w:val="24"/>
          <w:szCs w:val="24"/>
        </w:rPr>
        <w:t xml:space="preserve">: </w:t>
      </w:r>
      <w:r w:rsidR="00E5558F">
        <w:rPr>
          <w:rFonts w:cstheme="minorHAnsi"/>
          <w:color w:val="000000"/>
          <w:sz w:val="24"/>
          <w:szCs w:val="24"/>
        </w:rPr>
        <w:t>NASW Code of Ethics and Application to Child Welfare Work</w:t>
      </w:r>
      <w:r w:rsidR="00EC2B7D" w:rsidRPr="00EC2B7D">
        <w:rPr>
          <w:rFonts w:cstheme="minorHAnsi"/>
          <w:color w:val="000000"/>
          <w:sz w:val="24"/>
          <w:szCs w:val="24"/>
        </w:rPr>
        <w:t xml:space="preserve"> </w:t>
      </w:r>
      <w:r w:rsidR="00745371">
        <w:rPr>
          <w:rFonts w:cstheme="minorHAnsi"/>
          <w:color w:val="000000"/>
          <w:sz w:val="24"/>
          <w:szCs w:val="24"/>
        </w:rPr>
        <w:t xml:space="preserve">– online </w:t>
      </w:r>
      <w:r w:rsidR="007773DA">
        <w:rPr>
          <w:rFonts w:cstheme="minorHAnsi"/>
          <w:color w:val="000000"/>
          <w:sz w:val="24"/>
          <w:szCs w:val="24"/>
        </w:rPr>
        <w:t>content</w:t>
      </w:r>
      <w:r w:rsidR="00084D95">
        <w:rPr>
          <w:rFonts w:cstheme="minorHAnsi"/>
          <w:color w:val="000000"/>
          <w:sz w:val="24"/>
          <w:szCs w:val="24"/>
        </w:rPr>
        <w:t xml:space="preserve"> (</w:t>
      </w:r>
      <w:r w:rsidR="005069A0">
        <w:rPr>
          <w:rFonts w:cstheme="minorHAnsi"/>
          <w:color w:val="000000"/>
          <w:sz w:val="24"/>
          <w:szCs w:val="24"/>
        </w:rPr>
        <w:t>45</w:t>
      </w:r>
      <w:r w:rsidR="00084D95">
        <w:rPr>
          <w:rFonts w:cstheme="minorHAnsi"/>
          <w:color w:val="000000"/>
          <w:sz w:val="24"/>
          <w:szCs w:val="24"/>
        </w:rPr>
        <w:t xml:space="preserve"> minutes)</w:t>
      </w:r>
      <w:r w:rsidR="00745371">
        <w:rPr>
          <w:rFonts w:cstheme="minorHAnsi"/>
          <w:color w:val="000000"/>
          <w:sz w:val="24"/>
          <w:szCs w:val="24"/>
        </w:rPr>
        <w:t xml:space="preserve"> </w:t>
      </w:r>
    </w:p>
    <w:p w14:paraId="01997086" w14:textId="2891095E" w:rsidR="00EC2B7D" w:rsidRPr="00EC2B7D" w:rsidRDefault="001A2A69" w:rsidP="00EC2B7D">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w:t>
      </w:r>
      <w:r w:rsidR="00657133">
        <w:rPr>
          <w:rFonts w:cstheme="minorHAnsi"/>
          <w:color w:val="000000"/>
          <w:sz w:val="24"/>
          <w:szCs w:val="24"/>
        </w:rPr>
        <w:t xml:space="preserve"> 2</w:t>
      </w:r>
      <w:r>
        <w:rPr>
          <w:rFonts w:cstheme="minorHAnsi"/>
          <w:color w:val="000000"/>
          <w:sz w:val="24"/>
          <w:szCs w:val="24"/>
        </w:rPr>
        <w:t xml:space="preserve">: </w:t>
      </w:r>
      <w:r w:rsidR="00E5558F">
        <w:rPr>
          <w:rFonts w:cstheme="minorHAnsi"/>
          <w:color w:val="000000"/>
          <w:sz w:val="24"/>
          <w:szCs w:val="24"/>
        </w:rPr>
        <w:t>Standards and Indicators of Cultural Competence and Cultural Humility</w:t>
      </w:r>
      <w:r w:rsidR="00EC2B7D" w:rsidRPr="00EC2B7D">
        <w:rPr>
          <w:rFonts w:cstheme="minorHAnsi"/>
          <w:color w:val="000000"/>
          <w:sz w:val="24"/>
          <w:szCs w:val="24"/>
        </w:rPr>
        <w:t xml:space="preserve"> </w:t>
      </w:r>
      <w:r w:rsidR="00745371">
        <w:rPr>
          <w:rFonts w:cstheme="minorHAnsi"/>
          <w:color w:val="000000"/>
          <w:sz w:val="24"/>
          <w:szCs w:val="24"/>
        </w:rPr>
        <w:t xml:space="preserve">– online </w:t>
      </w:r>
      <w:r w:rsidR="007773DA">
        <w:rPr>
          <w:rFonts w:cstheme="minorHAnsi"/>
          <w:color w:val="000000"/>
          <w:sz w:val="24"/>
          <w:szCs w:val="24"/>
        </w:rPr>
        <w:t>content</w:t>
      </w:r>
      <w:r w:rsidR="00084D95">
        <w:rPr>
          <w:rFonts w:cstheme="minorHAnsi"/>
          <w:color w:val="000000"/>
          <w:sz w:val="24"/>
          <w:szCs w:val="24"/>
        </w:rPr>
        <w:t xml:space="preserve"> (</w:t>
      </w:r>
      <w:r w:rsidR="009942D1">
        <w:rPr>
          <w:rFonts w:cstheme="minorHAnsi"/>
          <w:color w:val="000000"/>
          <w:sz w:val="24"/>
          <w:szCs w:val="24"/>
        </w:rPr>
        <w:t>20</w:t>
      </w:r>
      <w:r w:rsidR="00084D95">
        <w:rPr>
          <w:rFonts w:cstheme="minorHAnsi"/>
          <w:color w:val="000000"/>
          <w:sz w:val="24"/>
          <w:szCs w:val="24"/>
        </w:rPr>
        <w:t xml:space="preserve"> minutes)</w:t>
      </w:r>
    </w:p>
    <w:p w14:paraId="42C5A93A" w14:textId="4D6308A6" w:rsidR="00E5558F" w:rsidRDefault="00E5558F"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 xml:space="preserve">Prework for Community Huddle 2 </w:t>
      </w:r>
      <w:r>
        <w:rPr>
          <w:rFonts w:cstheme="minorHAnsi"/>
          <w:color w:val="000000"/>
          <w:sz w:val="24"/>
          <w:szCs w:val="24"/>
        </w:rPr>
        <w:t>– online content (</w:t>
      </w:r>
      <w:r w:rsidR="005069A0">
        <w:rPr>
          <w:rFonts w:cstheme="minorHAnsi"/>
          <w:color w:val="000000"/>
          <w:sz w:val="24"/>
          <w:szCs w:val="24"/>
        </w:rPr>
        <w:t>20</w:t>
      </w:r>
      <w:r>
        <w:rPr>
          <w:rFonts w:cstheme="minorHAnsi"/>
          <w:color w:val="000000"/>
          <w:sz w:val="24"/>
          <w:szCs w:val="24"/>
        </w:rPr>
        <w:t xml:space="preserve"> minutes)</w:t>
      </w:r>
    </w:p>
    <w:p w14:paraId="4BDDC284" w14:textId="6673E6AE" w:rsidR="00E5558F" w:rsidRDefault="00E5558F"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Community Huddle 2</w:t>
      </w:r>
      <w:r>
        <w:rPr>
          <w:rFonts w:cstheme="minorHAnsi"/>
          <w:color w:val="000000"/>
          <w:sz w:val="24"/>
          <w:szCs w:val="24"/>
        </w:rPr>
        <w:t xml:space="preserve"> – virtual session via Zoom (</w:t>
      </w:r>
      <w:r w:rsidR="00D47C8D">
        <w:rPr>
          <w:rFonts w:cstheme="minorHAnsi"/>
          <w:color w:val="000000"/>
          <w:sz w:val="24"/>
          <w:szCs w:val="24"/>
        </w:rPr>
        <w:t>8</w:t>
      </w:r>
      <w:r>
        <w:rPr>
          <w:rFonts w:cstheme="minorHAnsi"/>
          <w:color w:val="000000"/>
          <w:sz w:val="24"/>
          <w:szCs w:val="24"/>
        </w:rPr>
        <w:t>0 minutes)</w:t>
      </w:r>
    </w:p>
    <w:p w14:paraId="767E74A1" w14:textId="2C53B7C4" w:rsidR="00EC2B7D" w:rsidRDefault="001A2A69" w:rsidP="00EC2B7D">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w:t>
      </w:r>
      <w:r w:rsidR="00657133">
        <w:rPr>
          <w:rFonts w:cstheme="minorHAnsi"/>
          <w:color w:val="000000"/>
          <w:sz w:val="24"/>
          <w:szCs w:val="24"/>
        </w:rPr>
        <w:t xml:space="preserve"> 3</w:t>
      </w:r>
      <w:r>
        <w:rPr>
          <w:rFonts w:cstheme="minorHAnsi"/>
          <w:color w:val="000000"/>
          <w:sz w:val="24"/>
          <w:szCs w:val="24"/>
        </w:rPr>
        <w:t xml:space="preserve">: </w:t>
      </w:r>
      <w:r w:rsidR="00E5558F">
        <w:rPr>
          <w:rFonts w:cstheme="minorHAnsi"/>
          <w:color w:val="000000"/>
          <w:sz w:val="24"/>
          <w:szCs w:val="24"/>
        </w:rPr>
        <w:t>Ethnography as a Tool for Understanding Context and Culture and Minimizing Bias</w:t>
      </w:r>
      <w:r w:rsidR="00EC2B7D" w:rsidRPr="00EC2B7D">
        <w:rPr>
          <w:rFonts w:cstheme="minorHAnsi"/>
          <w:color w:val="000000"/>
          <w:sz w:val="24"/>
          <w:szCs w:val="24"/>
        </w:rPr>
        <w:t xml:space="preserve"> </w:t>
      </w:r>
      <w:r w:rsidR="00745371">
        <w:rPr>
          <w:rFonts w:cstheme="minorHAnsi"/>
          <w:color w:val="000000"/>
          <w:sz w:val="24"/>
          <w:szCs w:val="24"/>
        </w:rPr>
        <w:t xml:space="preserve">– online </w:t>
      </w:r>
      <w:r w:rsidR="007773DA">
        <w:rPr>
          <w:rFonts w:cstheme="minorHAnsi"/>
          <w:color w:val="000000"/>
          <w:sz w:val="24"/>
          <w:szCs w:val="24"/>
        </w:rPr>
        <w:t>content</w:t>
      </w:r>
      <w:r w:rsidR="00084D95">
        <w:rPr>
          <w:rFonts w:cstheme="minorHAnsi"/>
          <w:color w:val="000000"/>
          <w:sz w:val="24"/>
          <w:szCs w:val="24"/>
        </w:rPr>
        <w:t xml:space="preserve"> (</w:t>
      </w:r>
      <w:r w:rsidR="005C6024">
        <w:rPr>
          <w:rFonts w:cstheme="minorHAnsi"/>
          <w:color w:val="000000"/>
          <w:sz w:val="24"/>
          <w:szCs w:val="24"/>
        </w:rPr>
        <w:t>9</w:t>
      </w:r>
      <w:r w:rsidR="009942D1">
        <w:rPr>
          <w:rFonts w:cstheme="minorHAnsi"/>
          <w:color w:val="000000"/>
          <w:sz w:val="24"/>
          <w:szCs w:val="24"/>
        </w:rPr>
        <w:t>0</w:t>
      </w:r>
      <w:r w:rsidR="00084D95">
        <w:rPr>
          <w:rFonts w:cstheme="minorHAnsi"/>
          <w:color w:val="000000"/>
          <w:sz w:val="24"/>
          <w:szCs w:val="24"/>
        </w:rPr>
        <w:t xml:space="preserve"> minutes)</w:t>
      </w:r>
    </w:p>
    <w:p w14:paraId="22BD9F97" w14:textId="77777777" w:rsidR="00F5489E" w:rsidRPr="00F5489E" w:rsidRDefault="00F5489E" w:rsidP="00F5489E">
      <w:pPr>
        <w:spacing w:after="0" w:line="240" w:lineRule="auto"/>
        <w:ind w:left="360"/>
        <w:rPr>
          <w:rFonts w:cstheme="minorHAnsi"/>
          <w:color w:val="000000"/>
          <w:sz w:val="24"/>
          <w:szCs w:val="24"/>
        </w:rPr>
      </w:pPr>
    </w:p>
    <w:p w14:paraId="4437A6E2" w14:textId="4B637E35" w:rsidR="00EC2B7D" w:rsidRDefault="00E5558F" w:rsidP="00E5558F">
      <w:pPr>
        <w:pStyle w:val="ListParagraph"/>
        <w:numPr>
          <w:ilvl w:val="0"/>
          <w:numId w:val="9"/>
        </w:numPr>
        <w:spacing w:after="0" w:line="240" w:lineRule="auto"/>
        <w:rPr>
          <w:rFonts w:cstheme="minorHAnsi"/>
          <w:color w:val="000000"/>
          <w:sz w:val="24"/>
          <w:szCs w:val="24"/>
        </w:rPr>
      </w:pPr>
      <w:r>
        <w:rPr>
          <w:rFonts w:cstheme="minorHAnsi"/>
          <w:color w:val="000000"/>
          <w:sz w:val="24"/>
          <w:szCs w:val="24"/>
        </w:rPr>
        <w:lastRenderedPageBreak/>
        <w:t>Packet 4: Application Activity</w:t>
      </w:r>
      <w:r w:rsidR="00EC2B7D" w:rsidRPr="00EC2B7D">
        <w:rPr>
          <w:rFonts w:cstheme="minorHAnsi"/>
          <w:color w:val="000000"/>
          <w:sz w:val="24"/>
          <w:szCs w:val="24"/>
        </w:rPr>
        <w:t xml:space="preserve"> </w:t>
      </w:r>
      <w:r w:rsidR="00745371">
        <w:rPr>
          <w:rFonts w:cstheme="minorHAnsi"/>
          <w:color w:val="000000"/>
          <w:sz w:val="24"/>
          <w:szCs w:val="24"/>
        </w:rPr>
        <w:t>– online module</w:t>
      </w:r>
      <w:r w:rsidR="00084D95">
        <w:rPr>
          <w:rFonts w:cstheme="minorHAnsi"/>
          <w:color w:val="000000"/>
          <w:sz w:val="24"/>
          <w:szCs w:val="24"/>
        </w:rPr>
        <w:t xml:space="preserve"> (</w:t>
      </w:r>
      <w:r w:rsidR="005C6024">
        <w:rPr>
          <w:rFonts w:cstheme="minorHAnsi"/>
          <w:color w:val="000000"/>
          <w:sz w:val="24"/>
          <w:szCs w:val="24"/>
        </w:rPr>
        <w:t>3</w:t>
      </w:r>
      <w:r w:rsidR="009942D1">
        <w:rPr>
          <w:rFonts w:cstheme="minorHAnsi"/>
          <w:color w:val="000000"/>
          <w:sz w:val="24"/>
          <w:szCs w:val="24"/>
        </w:rPr>
        <w:t>5</w:t>
      </w:r>
      <w:r w:rsidR="00084D95">
        <w:rPr>
          <w:rFonts w:cstheme="minorHAnsi"/>
          <w:color w:val="000000"/>
          <w:sz w:val="24"/>
          <w:szCs w:val="24"/>
        </w:rPr>
        <w:t xml:space="preserve"> minutes)</w:t>
      </w:r>
    </w:p>
    <w:p w14:paraId="3BE6FD25" w14:textId="2FD8FE75" w:rsidR="00D47C8D" w:rsidRPr="00D47C8D" w:rsidRDefault="00D47C8D" w:rsidP="00D47C8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 xml:space="preserve">Community Huddle </w:t>
      </w:r>
      <w:r>
        <w:rPr>
          <w:rFonts w:cstheme="minorHAnsi"/>
          <w:color w:val="000000"/>
          <w:sz w:val="24"/>
          <w:szCs w:val="24"/>
        </w:rPr>
        <w:t>3 – virtual session via Zoom (70 minutes)</w:t>
      </w:r>
    </w:p>
    <w:p w14:paraId="6B66689F" w14:textId="77777777" w:rsidR="00E5558F" w:rsidRDefault="00E5558F">
      <w:pPr>
        <w:rPr>
          <w:rFonts w:cstheme="minorHAnsi"/>
          <w:b/>
          <w:bCs/>
          <w:color w:val="000000"/>
          <w:sz w:val="24"/>
          <w:szCs w:val="24"/>
          <w:u w:val="single"/>
        </w:rPr>
      </w:pPr>
      <w:r>
        <w:rPr>
          <w:rFonts w:cstheme="minorHAnsi"/>
          <w:b/>
          <w:bCs/>
          <w:color w:val="000000"/>
          <w:sz w:val="24"/>
          <w:szCs w:val="24"/>
          <w:u w:val="single"/>
        </w:rPr>
        <w:br w:type="page"/>
      </w:r>
    </w:p>
    <w:p w14:paraId="712EAE5E" w14:textId="53291DBB" w:rsidR="00B56982" w:rsidRPr="00742EA3" w:rsidRDefault="00B56982" w:rsidP="00B56982">
      <w:pPr>
        <w:spacing w:after="0" w:line="240" w:lineRule="auto"/>
        <w:rPr>
          <w:rFonts w:cstheme="minorHAnsi"/>
          <w:b/>
          <w:bCs/>
          <w:sz w:val="24"/>
          <w:szCs w:val="24"/>
          <w:u w:val="single"/>
        </w:rPr>
      </w:pPr>
      <w:r w:rsidRPr="00742EA3">
        <w:rPr>
          <w:rFonts w:cstheme="minorHAnsi"/>
          <w:b/>
          <w:bCs/>
          <w:color w:val="000000"/>
          <w:sz w:val="24"/>
          <w:szCs w:val="24"/>
          <w:u w:val="single"/>
        </w:rPr>
        <w:lastRenderedPageBreak/>
        <w:t>Prework for Community Huddle 1</w:t>
      </w:r>
    </w:p>
    <w:p w14:paraId="1F0F71FA" w14:textId="2DD7168D" w:rsidR="001E4B24" w:rsidRPr="00D14342" w:rsidRDefault="001E4B24" w:rsidP="00B56982">
      <w:pPr>
        <w:spacing w:after="0" w:line="240" w:lineRule="auto"/>
        <w:rPr>
          <w:b/>
          <w:bCs/>
          <w:sz w:val="24"/>
          <w:szCs w:val="24"/>
        </w:rPr>
      </w:pPr>
    </w:p>
    <w:p w14:paraId="39E9FE8B" w14:textId="650C5236" w:rsidR="003F12CD" w:rsidRPr="003F12CD" w:rsidRDefault="003F12CD" w:rsidP="003F12CD">
      <w:pPr>
        <w:spacing w:after="0" w:line="240" w:lineRule="auto"/>
        <w:jc w:val="center"/>
        <w:rPr>
          <w:b/>
          <w:bCs/>
          <w:sz w:val="24"/>
          <w:szCs w:val="24"/>
        </w:rPr>
      </w:pPr>
      <w:r w:rsidRPr="003F12CD">
        <w:rPr>
          <w:b/>
          <w:bCs/>
          <w:sz w:val="24"/>
          <w:szCs w:val="24"/>
        </w:rPr>
        <w:t>Culture defined</w:t>
      </w:r>
    </w:p>
    <w:p w14:paraId="199625AB" w14:textId="302FDCF3" w:rsidR="003F12CD" w:rsidRDefault="003F12CD" w:rsidP="003F12CD">
      <w:pPr>
        <w:spacing w:after="0" w:line="240" w:lineRule="auto"/>
        <w:rPr>
          <w:sz w:val="24"/>
          <w:szCs w:val="24"/>
        </w:rPr>
      </w:pPr>
    </w:p>
    <w:p w14:paraId="373C2939" w14:textId="4D2023DA" w:rsidR="003F12CD" w:rsidRDefault="00AD3148" w:rsidP="003F12CD">
      <w:pPr>
        <w:spacing w:after="0" w:line="240" w:lineRule="auto"/>
        <w:rPr>
          <w:sz w:val="24"/>
          <w:szCs w:val="24"/>
        </w:rPr>
      </w:pPr>
      <w:r>
        <w:rPr>
          <w:sz w:val="24"/>
          <w:szCs w:val="24"/>
        </w:rPr>
        <w:t>The word “culture” implies the integrated pattern of human behavior that includes thoughts, communications, actions, customs, beliefs, values, and institutions of a racial, ethnic, religious, or social group. Culture is often referred to as the totality of ways being passed on from generation to generation. Culture includes, but is not limited to</w:t>
      </w:r>
      <w:r w:rsidR="00D82A69">
        <w:rPr>
          <w:sz w:val="24"/>
          <w:szCs w:val="24"/>
        </w:rPr>
        <w:t>,</w:t>
      </w:r>
      <w:r>
        <w:rPr>
          <w:sz w:val="24"/>
          <w:szCs w:val="24"/>
        </w:rPr>
        <w:t xml:space="preserve"> history, traditions, values, family systems, and artistic expressions of groups served in the different cultures related to race and ethnicity, immigration and refugee status,</w:t>
      </w:r>
      <w:r w:rsidR="00D82A69">
        <w:rPr>
          <w:sz w:val="24"/>
          <w:szCs w:val="24"/>
        </w:rPr>
        <w:t xml:space="preserve"> tribal status, religion and spirituality, sexual orientation, gender identity and expression, social class, and abilities. (From NASW Standards and Indicators for Cultural Competence in Social Work Practice.)</w:t>
      </w:r>
    </w:p>
    <w:p w14:paraId="5B4759C7" w14:textId="5B4C0421" w:rsidR="00D82A69" w:rsidRDefault="00D82A69" w:rsidP="003F12CD">
      <w:pPr>
        <w:spacing w:after="0" w:line="240" w:lineRule="auto"/>
        <w:rPr>
          <w:sz w:val="24"/>
          <w:szCs w:val="24"/>
        </w:rPr>
      </w:pPr>
    </w:p>
    <w:p w14:paraId="5EB61632" w14:textId="77777777" w:rsidR="00D82A69" w:rsidRPr="003F12CD" w:rsidRDefault="00D82A69" w:rsidP="00D82A69">
      <w:pPr>
        <w:spacing w:after="0" w:line="240" w:lineRule="auto"/>
        <w:jc w:val="center"/>
        <w:rPr>
          <w:b/>
          <w:bCs/>
          <w:sz w:val="24"/>
          <w:szCs w:val="24"/>
        </w:rPr>
      </w:pPr>
      <w:r w:rsidRPr="003F12CD">
        <w:rPr>
          <w:b/>
          <w:bCs/>
          <w:sz w:val="24"/>
          <w:szCs w:val="24"/>
        </w:rPr>
        <w:t>How do we practice cultural responsibility?</w:t>
      </w:r>
    </w:p>
    <w:p w14:paraId="0A7E5961" w14:textId="77777777" w:rsidR="00D82A69" w:rsidRDefault="00D82A69" w:rsidP="00D82A69">
      <w:pPr>
        <w:spacing w:after="0" w:line="240" w:lineRule="auto"/>
        <w:rPr>
          <w:sz w:val="24"/>
          <w:szCs w:val="24"/>
        </w:rPr>
      </w:pPr>
    </w:p>
    <w:p w14:paraId="2C379038" w14:textId="77777777" w:rsidR="00D82A69" w:rsidRDefault="00D82A69" w:rsidP="00D82A69">
      <w:pPr>
        <w:spacing w:after="0" w:line="240" w:lineRule="auto"/>
        <w:rPr>
          <w:sz w:val="24"/>
          <w:szCs w:val="24"/>
        </w:rPr>
      </w:pPr>
      <w:r>
        <w:rPr>
          <w:sz w:val="24"/>
          <w:szCs w:val="24"/>
        </w:rPr>
        <w:t xml:space="preserve">We seek to reduce bias and disproportionality at the individual, agency, and systemic level through a deep commitment to personal accountability and a genuine respect for embracing the similarities and differences of others. </w:t>
      </w:r>
    </w:p>
    <w:p w14:paraId="6AA46DBD" w14:textId="36144AE8" w:rsidR="00D82A69" w:rsidRDefault="00D82A69" w:rsidP="00D82A69">
      <w:pPr>
        <w:spacing w:after="0" w:line="240" w:lineRule="auto"/>
        <w:rPr>
          <w:sz w:val="24"/>
          <w:szCs w:val="24"/>
        </w:rPr>
      </w:pPr>
    </w:p>
    <w:p w14:paraId="438A8537" w14:textId="77777777" w:rsidR="00D82A69" w:rsidRDefault="00D82A69" w:rsidP="00D82A69">
      <w:pPr>
        <w:spacing w:after="0" w:line="240" w:lineRule="auto"/>
        <w:rPr>
          <w:sz w:val="24"/>
          <w:szCs w:val="24"/>
        </w:rPr>
      </w:pPr>
    </w:p>
    <w:p w14:paraId="08F8C81F" w14:textId="1752C13C" w:rsidR="00D82A69" w:rsidRPr="00D14342" w:rsidRDefault="00D82A69" w:rsidP="00D82A69">
      <w:pPr>
        <w:spacing w:after="0" w:line="240" w:lineRule="auto"/>
        <w:jc w:val="center"/>
        <w:rPr>
          <w:b/>
          <w:bCs/>
          <w:sz w:val="24"/>
          <w:szCs w:val="24"/>
        </w:rPr>
      </w:pPr>
      <w:r>
        <w:rPr>
          <w:b/>
          <w:bCs/>
          <w:sz w:val="24"/>
          <w:szCs w:val="24"/>
        </w:rPr>
        <w:t xml:space="preserve">Life Journey Map </w:t>
      </w:r>
      <w:r w:rsidR="009A4B7B">
        <w:rPr>
          <w:b/>
          <w:bCs/>
          <w:sz w:val="24"/>
          <w:szCs w:val="24"/>
        </w:rPr>
        <w:t>Activity</w:t>
      </w:r>
    </w:p>
    <w:p w14:paraId="0E4741DB" w14:textId="77777777" w:rsidR="00D82A69" w:rsidRDefault="00D82A69" w:rsidP="003F12CD">
      <w:pPr>
        <w:spacing w:after="0" w:line="240" w:lineRule="auto"/>
        <w:rPr>
          <w:sz w:val="24"/>
          <w:szCs w:val="24"/>
        </w:rPr>
      </w:pPr>
    </w:p>
    <w:p w14:paraId="5E3C0250" w14:textId="4C5ABD1D" w:rsidR="00B53187" w:rsidRDefault="00A5659B" w:rsidP="00B56982">
      <w:pPr>
        <w:spacing w:after="0" w:line="240" w:lineRule="auto"/>
        <w:rPr>
          <w:sz w:val="24"/>
          <w:szCs w:val="24"/>
        </w:rPr>
      </w:pPr>
      <w:r>
        <w:rPr>
          <w:sz w:val="24"/>
          <w:szCs w:val="24"/>
        </w:rPr>
        <w:t>C</w:t>
      </w:r>
      <w:r w:rsidR="00B53187">
        <w:rPr>
          <w:sz w:val="24"/>
          <w:szCs w:val="24"/>
        </w:rPr>
        <w:t>ultural competence starts with an understanding of your own cultural identities before attempting to understand others who are culturally different from yourself.</w:t>
      </w:r>
    </w:p>
    <w:p w14:paraId="736F036C" w14:textId="77777777" w:rsidR="00B53187" w:rsidRDefault="00B53187" w:rsidP="00B56982">
      <w:pPr>
        <w:spacing w:after="0" w:line="240" w:lineRule="auto"/>
        <w:rPr>
          <w:sz w:val="24"/>
          <w:szCs w:val="24"/>
        </w:rPr>
      </w:pPr>
    </w:p>
    <w:p w14:paraId="2F88DADE" w14:textId="48B7D81C" w:rsidR="006631BD" w:rsidRPr="00D14342" w:rsidRDefault="00B53187" w:rsidP="00B56982">
      <w:pPr>
        <w:spacing w:after="0" w:line="240" w:lineRule="auto"/>
        <w:rPr>
          <w:sz w:val="24"/>
          <w:szCs w:val="24"/>
        </w:rPr>
      </w:pPr>
      <w:r>
        <w:rPr>
          <w:sz w:val="24"/>
          <w:szCs w:val="24"/>
        </w:rPr>
        <w:t xml:space="preserve">To support this personal understanding of how culture has </w:t>
      </w:r>
      <w:r w:rsidR="00AD3148">
        <w:rPr>
          <w:sz w:val="24"/>
          <w:szCs w:val="24"/>
        </w:rPr>
        <w:t>influenced</w:t>
      </w:r>
      <w:r>
        <w:rPr>
          <w:sz w:val="24"/>
          <w:szCs w:val="24"/>
        </w:rPr>
        <w:t xml:space="preserve"> your life, </w:t>
      </w:r>
      <w:r w:rsidR="006631BD" w:rsidRPr="00D14342">
        <w:rPr>
          <w:sz w:val="24"/>
          <w:szCs w:val="24"/>
        </w:rPr>
        <w:t xml:space="preserve">you are asked </w:t>
      </w:r>
      <w:r w:rsidR="00A5659B">
        <w:rPr>
          <w:sz w:val="24"/>
          <w:szCs w:val="24"/>
        </w:rPr>
        <w:t xml:space="preserve">in your Prework to Community Huddle 1 packet </w:t>
      </w:r>
      <w:r w:rsidR="006631BD" w:rsidRPr="00D14342">
        <w:rPr>
          <w:sz w:val="24"/>
          <w:szCs w:val="24"/>
        </w:rPr>
        <w:t xml:space="preserve">to create a </w:t>
      </w:r>
      <w:r>
        <w:rPr>
          <w:sz w:val="24"/>
          <w:szCs w:val="24"/>
        </w:rPr>
        <w:t>life journey map</w:t>
      </w:r>
      <w:r w:rsidR="006631BD" w:rsidRPr="00D14342">
        <w:rPr>
          <w:sz w:val="24"/>
          <w:szCs w:val="24"/>
        </w:rPr>
        <w:t xml:space="preserve"> and bring it with you to the first Community Huddle. </w:t>
      </w:r>
      <w:r w:rsidR="00F44F4E">
        <w:rPr>
          <w:sz w:val="24"/>
          <w:szCs w:val="24"/>
        </w:rPr>
        <w:t xml:space="preserve">Complete the online </w:t>
      </w:r>
      <w:r w:rsidR="00A5659B">
        <w:rPr>
          <w:sz w:val="24"/>
          <w:szCs w:val="24"/>
        </w:rPr>
        <w:t xml:space="preserve">Prework to Community Huddle 1 </w:t>
      </w:r>
      <w:r w:rsidR="00F44F4E">
        <w:rPr>
          <w:sz w:val="24"/>
          <w:szCs w:val="24"/>
        </w:rPr>
        <w:t xml:space="preserve">packet first and then return to this page </w:t>
      </w:r>
      <w:r w:rsidR="00D82A69">
        <w:rPr>
          <w:sz w:val="24"/>
          <w:szCs w:val="24"/>
        </w:rPr>
        <w:t xml:space="preserve">for instructions on </w:t>
      </w:r>
      <w:r w:rsidR="006631BD" w:rsidRPr="00D14342">
        <w:rPr>
          <w:sz w:val="24"/>
          <w:szCs w:val="24"/>
        </w:rPr>
        <w:t>captur</w:t>
      </w:r>
      <w:r w:rsidR="00D82A69">
        <w:rPr>
          <w:sz w:val="24"/>
          <w:szCs w:val="24"/>
        </w:rPr>
        <w:t>ing</w:t>
      </w:r>
      <w:r w:rsidR="006631BD" w:rsidRPr="00D14342">
        <w:rPr>
          <w:sz w:val="24"/>
          <w:szCs w:val="24"/>
        </w:rPr>
        <w:t xml:space="preserve"> your </w:t>
      </w:r>
      <w:r>
        <w:rPr>
          <w:sz w:val="24"/>
          <w:szCs w:val="24"/>
        </w:rPr>
        <w:t>life journey map</w:t>
      </w:r>
      <w:r w:rsidR="006631BD" w:rsidRPr="00D14342">
        <w:rPr>
          <w:sz w:val="24"/>
          <w:szCs w:val="24"/>
        </w:rPr>
        <w:t>.</w:t>
      </w:r>
    </w:p>
    <w:p w14:paraId="0AA51615" w14:textId="4BAD301C" w:rsidR="006631BD" w:rsidRDefault="006631BD" w:rsidP="00B56982">
      <w:pPr>
        <w:spacing w:after="0" w:line="240" w:lineRule="auto"/>
        <w:rPr>
          <w:sz w:val="24"/>
          <w:szCs w:val="24"/>
        </w:rPr>
      </w:pPr>
    </w:p>
    <w:p w14:paraId="3904220A" w14:textId="77777777" w:rsidR="0054027F" w:rsidRPr="00AD7152" w:rsidRDefault="0054027F" w:rsidP="0054027F">
      <w:pPr>
        <w:pStyle w:val="ListParagraph"/>
        <w:numPr>
          <w:ilvl w:val="0"/>
          <w:numId w:val="26"/>
        </w:numPr>
        <w:spacing w:after="0" w:line="240" w:lineRule="auto"/>
        <w:ind w:left="360" w:hanging="360"/>
        <w:rPr>
          <w:b/>
          <w:bCs/>
          <w:sz w:val="24"/>
          <w:szCs w:val="24"/>
        </w:rPr>
      </w:pPr>
      <w:r w:rsidRPr="00AD7152">
        <w:rPr>
          <w:b/>
          <w:bCs/>
          <w:sz w:val="24"/>
          <w:szCs w:val="24"/>
        </w:rPr>
        <w:t>Create your Life Journey Map</w:t>
      </w:r>
    </w:p>
    <w:p w14:paraId="6E9AA47C" w14:textId="77777777" w:rsidR="0054027F" w:rsidRDefault="0054027F" w:rsidP="0054027F">
      <w:pPr>
        <w:spacing w:after="0" w:line="240" w:lineRule="auto"/>
        <w:rPr>
          <w:b/>
          <w:bCs/>
          <w:sz w:val="24"/>
          <w:szCs w:val="24"/>
        </w:rPr>
      </w:pPr>
    </w:p>
    <w:p w14:paraId="3DA5147F" w14:textId="32816D48" w:rsidR="0054027F" w:rsidRPr="00AD7152" w:rsidRDefault="0054027F" w:rsidP="0054027F">
      <w:pPr>
        <w:spacing w:after="0" w:line="240" w:lineRule="auto"/>
        <w:ind w:left="360"/>
        <w:rPr>
          <w:sz w:val="24"/>
          <w:szCs w:val="24"/>
        </w:rPr>
      </w:pPr>
      <w:r w:rsidRPr="00AD7152">
        <w:rPr>
          <w:sz w:val="24"/>
          <w:szCs w:val="24"/>
        </w:rPr>
        <w:t>In this activity, you will create a picture of some big moments in your life. You will identify key moments, people, situations, or actions in your life that have had a significant impact. This reﬂective exercise supports thinking introspectively about those impactful moments. It also provides an opportunity to consider how behaviors and motivators in your life have inﬂuenced and shaped your cultural identify.</w:t>
      </w:r>
    </w:p>
    <w:p w14:paraId="011011E6" w14:textId="77777777" w:rsidR="0054027F" w:rsidRDefault="0054027F" w:rsidP="0054027F">
      <w:pPr>
        <w:spacing w:after="0" w:line="240" w:lineRule="auto"/>
        <w:rPr>
          <w:sz w:val="24"/>
          <w:szCs w:val="24"/>
        </w:rPr>
      </w:pPr>
    </w:p>
    <w:p w14:paraId="0A535E9C" w14:textId="6E9BF1A6" w:rsidR="0054027F" w:rsidRDefault="0054027F" w:rsidP="0054027F">
      <w:pPr>
        <w:spacing w:after="0" w:line="240" w:lineRule="auto"/>
        <w:ind w:left="360"/>
        <w:rPr>
          <w:sz w:val="24"/>
          <w:szCs w:val="24"/>
        </w:rPr>
      </w:pPr>
      <w:r>
        <w:rPr>
          <w:sz w:val="24"/>
          <w:szCs w:val="24"/>
        </w:rPr>
        <w:t>M</w:t>
      </w:r>
      <w:r w:rsidRPr="00AD7152">
        <w:rPr>
          <w:sz w:val="24"/>
          <w:szCs w:val="24"/>
        </w:rPr>
        <w:t>ap out your life journey from childhood to present</w:t>
      </w:r>
      <w:r>
        <w:rPr>
          <w:sz w:val="24"/>
          <w:szCs w:val="24"/>
        </w:rPr>
        <w:t>.</w:t>
      </w:r>
      <w:r w:rsidRPr="00AD7152">
        <w:rPr>
          <w:sz w:val="24"/>
          <w:szCs w:val="24"/>
        </w:rPr>
        <w:t xml:space="preserve"> Make note of 6-12 events, people, decision points or life changes that shaped who you are today</w:t>
      </w:r>
      <w:r w:rsidR="0042413E">
        <w:rPr>
          <w:sz w:val="24"/>
          <w:szCs w:val="24"/>
        </w:rPr>
        <w:t xml:space="preserve">, </w:t>
      </w:r>
      <w:r w:rsidRPr="00AD7152">
        <w:rPr>
          <w:sz w:val="24"/>
          <w:szCs w:val="24"/>
        </w:rPr>
        <w:t>focus</w:t>
      </w:r>
      <w:r w:rsidR="0042413E">
        <w:rPr>
          <w:sz w:val="24"/>
          <w:szCs w:val="24"/>
        </w:rPr>
        <w:t>ing</w:t>
      </w:r>
      <w:r w:rsidRPr="00AD7152">
        <w:rPr>
          <w:sz w:val="24"/>
          <w:szCs w:val="24"/>
        </w:rPr>
        <w:t xml:space="preserve"> on important </w:t>
      </w:r>
      <w:r w:rsidR="0042413E">
        <w:rPr>
          <w:sz w:val="24"/>
          <w:szCs w:val="24"/>
        </w:rPr>
        <w:t xml:space="preserve">or significant </w:t>
      </w:r>
      <w:r w:rsidRPr="00AD7152">
        <w:rPr>
          <w:sz w:val="24"/>
          <w:szCs w:val="24"/>
        </w:rPr>
        <w:t>“inﬂection points''. Others have included things like moving in grade school, their parents’ divorce</w:t>
      </w:r>
      <w:r>
        <w:rPr>
          <w:sz w:val="24"/>
          <w:szCs w:val="24"/>
        </w:rPr>
        <w:t>,</w:t>
      </w:r>
      <w:r w:rsidRPr="00AD7152">
        <w:rPr>
          <w:sz w:val="24"/>
          <w:szCs w:val="24"/>
        </w:rPr>
        <w:t xml:space="preserve"> a first job, receiving a college acceptance letter, their first apartment, the beginning of a significant relationship, and accepting a position as a child welfare professional. Think of memorable decisions, incidents, and people </w:t>
      </w:r>
      <w:r>
        <w:rPr>
          <w:sz w:val="24"/>
          <w:szCs w:val="24"/>
        </w:rPr>
        <w:t>who</w:t>
      </w:r>
      <w:r w:rsidRPr="00AD7152">
        <w:rPr>
          <w:sz w:val="24"/>
          <w:szCs w:val="24"/>
        </w:rPr>
        <w:t xml:space="preserve"> have inﬂuenced who </w:t>
      </w:r>
      <w:r w:rsidRPr="00AD7152">
        <w:rPr>
          <w:sz w:val="24"/>
          <w:szCs w:val="24"/>
        </w:rPr>
        <w:lastRenderedPageBreak/>
        <w:t>you have become. Be expansive and creative! This is a ﬁrst look at how culture shapes human behavior.</w:t>
      </w:r>
    </w:p>
    <w:p w14:paraId="55C16AD8" w14:textId="782CD1C2" w:rsidR="0042413E" w:rsidRDefault="0042413E" w:rsidP="0054027F">
      <w:pPr>
        <w:spacing w:after="0" w:line="240" w:lineRule="auto"/>
        <w:ind w:left="360"/>
        <w:rPr>
          <w:sz w:val="24"/>
          <w:szCs w:val="24"/>
        </w:rPr>
      </w:pPr>
    </w:p>
    <w:p w14:paraId="16879FC2" w14:textId="77777777" w:rsidR="0042413E" w:rsidRDefault="0042413E" w:rsidP="0042413E">
      <w:pPr>
        <w:spacing w:after="0" w:line="240" w:lineRule="auto"/>
        <w:ind w:left="360"/>
        <w:rPr>
          <w:sz w:val="24"/>
          <w:szCs w:val="24"/>
        </w:rPr>
      </w:pPr>
      <w:r w:rsidRPr="00AD7152">
        <w:rPr>
          <w:sz w:val="24"/>
          <w:szCs w:val="24"/>
        </w:rPr>
        <w:t xml:space="preserve">You can do this activity in one of two ways. You can use the </w:t>
      </w:r>
      <w:r>
        <w:rPr>
          <w:sz w:val="24"/>
          <w:szCs w:val="24"/>
        </w:rPr>
        <w:t xml:space="preserve">Life </w:t>
      </w:r>
      <w:r w:rsidRPr="00AD7152">
        <w:rPr>
          <w:sz w:val="24"/>
          <w:szCs w:val="24"/>
        </w:rPr>
        <w:t xml:space="preserve">Journey Map </w:t>
      </w:r>
      <w:r>
        <w:rPr>
          <w:sz w:val="24"/>
          <w:szCs w:val="24"/>
        </w:rPr>
        <w:t xml:space="preserve">page later </w:t>
      </w:r>
      <w:r w:rsidRPr="00AD7152">
        <w:rPr>
          <w:sz w:val="24"/>
          <w:szCs w:val="24"/>
        </w:rPr>
        <w:t>in your Workbook</w:t>
      </w:r>
      <w:r>
        <w:rPr>
          <w:sz w:val="24"/>
          <w:szCs w:val="24"/>
        </w:rPr>
        <w:t xml:space="preserve"> (on the blank page following the instructions below)</w:t>
      </w:r>
      <w:r w:rsidRPr="00AD7152">
        <w:rPr>
          <w:sz w:val="24"/>
          <w:szCs w:val="24"/>
        </w:rPr>
        <w:t xml:space="preserve">, or you can create </w:t>
      </w:r>
      <w:r>
        <w:rPr>
          <w:sz w:val="24"/>
          <w:szCs w:val="24"/>
        </w:rPr>
        <w:t>the map</w:t>
      </w:r>
      <w:r w:rsidRPr="00AD7152">
        <w:rPr>
          <w:sz w:val="24"/>
          <w:szCs w:val="24"/>
        </w:rPr>
        <w:t xml:space="preserve"> using</w:t>
      </w:r>
      <w:r>
        <w:rPr>
          <w:sz w:val="24"/>
          <w:szCs w:val="24"/>
        </w:rPr>
        <w:t xml:space="preserve"> a</w:t>
      </w:r>
      <w:r w:rsidRPr="00AD7152">
        <w:rPr>
          <w:sz w:val="24"/>
          <w:szCs w:val="24"/>
        </w:rPr>
        <w:t xml:space="preserve"> PowerPoint</w:t>
      </w:r>
      <w:r>
        <w:rPr>
          <w:sz w:val="24"/>
          <w:szCs w:val="24"/>
        </w:rPr>
        <w:t xml:space="preserve"> slide</w:t>
      </w:r>
      <w:r w:rsidRPr="00AD7152">
        <w:rPr>
          <w:sz w:val="24"/>
          <w:szCs w:val="24"/>
        </w:rPr>
        <w:t xml:space="preserve">. </w:t>
      </w:r>
    </w:p>
    <w:p w14:paraId="3B613B1F" w14:textId="77777777" w:rsidR="0054027F" w:rsidRDefault="0054027F" w:rsidP="0054027F">
      <w:pPr>
        <w:spacing w:after="0" w:line="240" w:lineRule="auto"/>
        <w:ind w:left="360"/>
        <w:rPr>
          <w:sz w:val="24"/>
          <w:szCs w:val="24"/>
        </w:rPr>
      </w:pPr>
    </w:p>
    <w:p w14:paraId="1C25F3CC" w14:textId="77777777" w:rsidR="0054027F" w:rsidRDefault="0054027F" w:rsidP="0054027F">
      <w:pPr>
        <w:spacing w:after="0" w:line="240" w:lineRule="auto"/>
        <w:ind w:left="360"/>
        <w:rPr>
          <w:sz w:val="24"/>
          <w:szCs w:val="24"/>
        </w:rPr>
      </w:pPr>
      <w:r w:rsidRPr="00E62F4B">
        <w:rPr>
          <w:sz w:val="24"/>
          <w:szCs w:val="24"/>
          <w:u w:val="single"/>
        </w:rPr>
        <w:t>Instructions to complete your Life Journey Map</w:t>
      </w:r>
      <w:r>
        <w:rPr>
          <w:sz w:val="24"/>
          <w:szCs w:val="24"/>
        </w:rPr>
        <w:t>:</w:t>
      </w:r>
    </w:p>
    <w:p w14:paraId="7706A349" w14:textId="77777777" w:rsidR="0054027F" w:rsidRDefault="0054027F" w:rsidP="0054027F">
      <w:pPr>
        <w:spacing w:after="0" w:line="240" w:lineRule="auto"/>
        <w:ind w:left="360"/>
        <w:rPr>
          <w:b/>
          <w:bCs/>
          <w:sz w:val="24"/>
          <w:szCs w:val="24"/>
        </w:rPr>
      </w:pPr>
    </w:p>
    <w:p w14:paraId="54B320FA" w14:textId="5D5FA4EF" w:rsidR="0054027F" w:rsidRPr="00AD7152" w:rsidRDefault="0054027F" w:rsidP="0054027F">
      <w:pPr>
        <w:spacing w:after="0" w:line="240" w:lineRule="auto"/>
        <w:ind w:left="720"/>
        <w:rPr>
          <w:sz w:val="24"/>
          <w:szCs w:val="24"/>
        </w:rPr>
      </w:pPr>
      <w:r w:rsidRPr="00AD7152">
        <w:rPr>
          <w:b/>
          <w:bCs/>
          <w:sz w:val="24"/>
          <w:szCs w:val="24"/>
          <w:u w:val="single"/>
        </w:rPr>
        <w:t>Step 1</w:t>
      </w:r>
      <w:r w:rsidRPr="00AD7152">
        <w:rPr>
          <w:b/>
          <w:bCs/>
          <w:sz w:val="24"/>
          <w:szCs w:val="24"/>
        </w:rPr>
        <w:t xml:space="preserve">: </w:t>
      </w:r>
      <w:r w:rsidRPr="00E62F4B">
        <w:rPr>
          <w:sz w:val="24"/>
          <w:szCs w:val="24"/>
        </w:rPr>
        <w:t>C</w:t>
      </w:r>
      <w:r w:rsidRPr="00AD7152">
        <w:rPr>
          <w:sz w:val="24"/>
          <w:szCs w:val="24"/>
        </w:rPr>
        <w:t>reate a road winding from the lower left corner to the upper right corner. Label the lower left “Birth” and the upper right “The Present.”</w:t>
      </w:r>
      <w:r>
        <w:rPr>
          <w:sz w:val="24"/>
          <w:szCs w:val="24"/>
        </w:rPr>
        <w:t xml:space="preserve"> (See picture </w:t>
      </w:r>
      <w:r w:rsidR="0042413E">
        <w:rPr>
          <w:sz w:val="24"/>
          <w:szCs w:val="24"/>
        </w:rPr>
        <w:t>below</w:t>
      </w:r>
      <w:r>
        <w:rPr>
          <w:sz w:val="24"/>
          <w:szCs w:val="24"/>
        </w:rPr>
        <w:t>.)</w:t>
      </w:r>
    </w:p>
    <w:p w14:paraId="77050197" w14:textId="77777777" w:rsidR="0054027F" w:rsidRDefault="0054027F" w:rsidP="0054027F">
      <w:pPr>
        <w:spacing w:after="0" w:line="240" w:lineRule="auto"/>
        <w:ind w:left="360"/>
        <w:rPr>
          <w:b/>
          <w:bCs/>
          <w:sz w:val="24"/>
          <w:szCs w:val="24"/>
        </w:rPr>
      </w:pPr>
    </w:p>
    <w:p w14:paraId="161AF7D7" w14:textId="77777777" w:rsidR="0054027F" w:rsidRDefault="0054027F" w:rsidP="0054027F">
      <w:pPr>
        <w:spacing w:after="0" w:line="240" w:lineRule="auto"/>
        <w:ind w:left="720"/>
        <w:rPr>
          <w:sz w:val="24"/>
          <w:szCs w:val="24"/>
        </w:rPr>
      </w:pPr>
      <w:r w:rsidRPr="00AD7152">
        <w:rPr>
          <w:b/>
          <w:bCs/>
          <w:sz w:val="24"/>
          <w:szCs w:val="24"/>
          <w:u w:val="single"/>
        </w:rPr>
        <w:t>Step 2</w:t>
      </w:r>
      <w:r w:rsidRPr="00AD7152">
        <w:rPr>
          <w:b/>
          <w:bCs/>
          <w:sz w:val="24"/>
          <w:szCs w:val="24"/>
        </w:rPr>
        <w:t xml:space="preserve">: </w:t>
      </w:r>
      <w:r w:rsidRPr="00AD7152">
        <w:rPr>
          <w:sz w:val="24"/>
          <w:szCs w:val="24"/>
        </w:rPr>
        <w:t>Be creative. You may include bridges, forked roads, roundabouts, exit ramps, construction, rest stops, or anything that symbolically represents how you make decisions about your life (e.g., traveled to a different country, lost a job, been fired, had a parent who struggled with substance abuse, etc.)</w:t>
      </w:r>
      <w:r>
        <w:rPr>
          <w:sz w:val="24"/>
          <w:szCs w:val="24"/>
        </w:rPr>
        <w:t>.</w:t>
      </w:r>
    </w:p>
    <w:p w14:paraId="23A2C1DB" w14:textId="77777777" w:rsidR="0054027F" w:rsidRDefault="0054027F" w:rsidP="0054027F">
      <w:pPr>
        <w:spacing w:after="0" w:line="240" w:lineRule="auto"/>
        <w:ind w:left="360"/>
        <w:rPr>
          <w:sz w:val="24"/>
          <w:szCs w:val="24"/>
        </w:rPr>
      </w:pPr>
    </w:p>
    <w:p w14:paraId="35F3C4BA" w14:textId="77777777" w:rsidR="0054027F" w:rsidRPr="00E62F4B" w:rsidRDefault="0054027F" w:rsidP="0054027F">
      <w:pPr>
        <w:spacing w:after="0" w:line="240" w:lineRule="auto"/>
        <w:ind w:left="720"/>
        <w:rPr>
          <w:sz w:val="24"/>
          <w:szCs w:val="24"/>
        </w:rPr>
      </w:pPr>
      <w:r w:rsidRPr="00E62F4B">
        <w:rPr>
          <w:b/>
          <w:bCs/>
          <w:sz w:val="24"/>
          <w:szCs w:val="24"/>
          <w:u w:val="single"/>
        </w:rPr>
        <w:t>Step 3</w:t>
      </w:r>
      <w:r w:rsidRPr="00E62F4B">
        <w:rPr>
          <w:b/>
          <w:bCs/>
          <w:sz w:val="24"/>
          <w:szCs w:val="24"/>
        </w:rPr>
        <w:t>:</w:t>
      </w:r>
      <w:r w:rsidRPr="00E62F4B">
        <w:rPr>
          <w:sz w:val="24"/>
          <w:szCs w:val="24"/>
        </w:rPr>
        <w:t xml:space="preserve"> Draw pin markers in the highway, each to represent places you’ve lived, key people you’ve known or who have inﬂuenced your life, and any other “landmarks” along the journey of your life (e.g., jobs, projects, relationships, accomplishments, failures, etc.)</w:t>
      </w:r>
      <w:r>
        <w:rPr>
          <w:sz w:val="24"/>
          <w:szCs w:val="24"/>
        </w:rPr>
        <w:t>.</w:t>
      </w:r>
    </w:p>
    <w:p w14:paraId="63CEE910" w14:textId="77777777" w:rsidR="0054027F" w:rsidRDefault="0054027F" w:rsidP="0054027F">
      <w:pPr>
        <w:spacing w:after="0" w:line="240" w:lineRule="auto"/>
        <w:ind w:left="360"/>
        <w:rPr>
          <w:b/>
          <w:bCs/>
          <w:sz w:val="24"/>
          <w:szCs w:val="24"/>
        </w:rPr>
      </w:pPr>
    </w:p>
    <w:p w14:paraId="13CFEE52" w14:textId="77777777" w:rsidR="0054027F" w:rsidRPr="00E62F4B" w:rsidRDefault="0054027F" w:rsidP="0054027F">
      <w:pPr>
        <w:spacing w:after="0" w:line="240" w:lineRule="auto"/>
        <w:ind w:left="720"/>
        <w:rPr>
          <w:sz w:val="24"/>
          <w:szCs w:val="24"/>
        </w:rPr>
      </w:pPr>
      <w:r w:rsidRPr="00E62F4B">
        <w:rPr>
          <w:b/>
          <w:bCs/>
          <w:sz w:val="24"/>
          <w:szCs w:val="24"/>
          <w:u w:val="single"/>
        </w:rPr>
        <w:t>Step 4</w:t>
      </w:r>
      <w:r w:rsidRPr="00E62F4B">
        <w:rPr>
          <w:b/>
          <w:bCs/>
          <w:sz w:val="24"/>
          <w:szCs w:val="24"/>
        </w:rPr>
        <w:t xml:space="preserve">: </w:t>
      </w:r>
      <w:r w:rsidRPr="00E62F4B">
        <w:rPr>
          <w:sz w:val="24"/>
          <w:szCs w:val="24"/>
        </w:rPr>
        <w:t>Along each side of the road, add billboards that make note of challenging and afﬁrming moments from your life. Think of those events, decisions, and turning points that taught you something that made a lasting impact on who you are.</w:t>
      </w:r>
    </w:p>
    <w:p w14:paraId="2AF67BA9" w14:textId="77777777" w:rsidR="0054027F" w:rsidRPr="00AD7152" w:rsidRDefault="0054027F" w:rsidP="0054027F">
      <w:pPr>
        <w:spacing w:after="0" w:line="240" w:lineRule="auto"/>
        <w:ind w:left="360"/>
        <w:rPr>
          <w:sz w:val="24"/>
          <w:szCs w:val="24"/>
        </w:rPr>
      </w:pPr>
    </w:p>
    <w:p w14:paraId="4CF2BAE4" w14:textId="77777777" w:rsidR="0054027F" w:rsidRPr="00AD7152" w:rsidRDefault="0054027F" w:rsidP="0054027F">
      <w:pPr>
        <w:spacing w:after="0" w:line="240" w:lineRule="auto"/>
        <w:ind w:left="360"/>
        <w:rPr>
          <w:sz w:val="24"/>
          <w:szCs w:val="24"/>
        </w:rPr>
      </w:pPr>
    </w:p>
    <w:p w14:paraId="16F89506" w14:textId="77777777" w:rsidR="0054027F" w:rsidRDefault="0054027F" w:rsidP="0054027F">
      <w:pPr>
        <w:spacing w:after="0" w:line="240" w:lineRule="auto"/>
        <w:jc w:val="center"/>
        <w:rPr>
          <w:b/>
          <w:bCs/>
          <w:sz w:val="24"/>
          <w:szCs w:val="24"/>
        </w:rPr>
      </w:pPr>
      <w:r w:rsidRPr="00E62F4B">
        <w:rPr>
          <w:b/>
          <w:bCs/>
          <w:noProof/>
          <w:sz w:val="24"/>
          <w:szCs w:val="24"/>
        </w:rPr>
        <w:drawing>
          <wp:inline distT="0" distB="0" distL="0" distR="0" wp14:anchorId="0D49EADC" wp14:editId="67C3B38A">
            <wp:extent cx="3681439" cy="2214579"/>
            <wp:effectExtent l="0" t="0" r="0" b="0"/>
            <wp:docPr id="3" name="Picture 2" descr="A picture containing logo&#10;&#10;Description automatically generated">
              <a:extLst xmlns:a="http://schemas.openxmlformats.org/drawingml/2006/main">
                <a:ext uri="{FF2B5EF4-FFF2-40B4-BE49-F238E27FC236}">
                  <a16:creationId xmlns:a16="http://schemas.microsoft.com/office/drawing/2014/main" id="{1719BB3E-ED89-5553-F05D-C71D39B63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logo&#10;&#10;Description automatically generated">
                      <a:extLst>
                        <a:ext uri="{FF2B5EF4-FFF2-40B4-BE49-F238E27FC236}">
                          <a16:creationId xmlns:a16="http://schemas.microsoft.com/office/drawing/2014/main" id="{1719BB3E-ED89-5553-F05D-C71D39B634F1}"/>
                        </a:ext>
                      </a:extLst>
                    </pic:cNvPr>
                    <pic:cNvPicPr>
                      <a:picLocks noChangeAspect="1"/>
                    </pic:cNvPicPr>
                  </pic:nvPicPr>
                  <pic:blipFill>
                    <a:blip r:embed="rId8"/>
                    <a:stretch>
                      <a:fillRect/>
                    </a:stretch>
                  </pic:blipFill>
                  <pic:spPr>
                    <a:xfrm>
                      <a:off x="0" y="0"/>
                      <a:ext cx="3681439" cy="2214579"/>
                    </a:xfrm>
                    <a:prstGeom prst="rect">
                      <a:avLst/>
                    </a:prstGeom>
                  </pic:spPr>
                </pic:pic>
              </a:graphicData>
            </a:graphic>
          </wp:inline>
        </w:drawing>
      </w:r>
    </w:p>
    <w:p w14:paraId="5979B2A3" w14:textId="77777777" w:rsidR="0054027F" w:rsidRDefault="0054027F" w:rsidP="0054027F">
      <w:pPr>
        <w:spacing w:after="0" w:line="240" w:lineRule="auto"/>
        <w:jc w:val="center"/>
        <w:rPr>
          <w:b/>
          <w:bCs/>
          <w:sz w:val="24"/>
          <w:szCs w:val="24"/>
        </w:rPr>
      </w:pPr>
    </w:p>
    <w:p w14:paraId="0188BFE7" w14:textId="77777777" w:rsidR="0042413E" w:rsidRDefault="0042413E">
      <w:pPr>
        <w:rPr>
          <w:sz w:val="24"/>
          <w:szCs w:val="24"/>
          <w:u w:val="single"/>
        </w:rPr>
      </w:pPr>
      <w:r>
        <w:rPr>
          <w:sz w:val="24"/>
          <w:szCs w:val="24"/>
          <w:u w:val="single"/>
        </w:rPr>
        <w:br w:type="page"/>
      </w:r>
    </w:p>
    <w:p w14:paraId="2CC6FE8B" w14:textId="12971F6E" w:rsidR="0054027F" w:rsidRPr="00E62F4B" w:rsidRDefault="0054027F" w:rsidP="0054027F">
      <w:pPr>
        <w:spacing w:after="0" w:line="240" w:lineRule="auto"/>
        <w:ind w:left="360"/>
        <w:rPr>
          <w:sz w:val="24"/>
          <w:szCs w:val="24"/>
          <w:u w:val="single"/>
        </w:rPr>
      </w:pPr>
      <w:r w:rsidRPr="00E62F4B">
        <w:rPr>
          <w:sz w:val="24"/>
          <w:szCs w:val="24"/>
          <w:u w:val="single"/>
        </w:rPr>
        <w:lastRenderedPageBreak/>
        <w:t>Sample of a Journey Map th</w:t>
      </w:r>
      <w:r w:rsidR="0042413E">
        <w:rPr>
          <w:sz w:val="24"/>
          <w:szCs w:val="24"/>
          <w:u w:val="single"/>
        </w:rPr>
        <w:t>at</w:t>
      </w:r>
      <w:r w:rsidRPr="00E62F4B">
        <w:rPr>
          <w:sz w:val="24"/>
          <w:szCs w:val="24"/>
          <w:u w:val="single"/>
        </w:rPr>
        <w:t xml:space="preserve"> captures significant moments, people, situations, or actions – in order from birth to present</w:t>
      </w:r>
    </w:p>
    <w:p w14:paraId="691FE07A" w14:textId="77777777" w:rsidR="0054027F" w:rsidRDefault="0054027F" w:rsidP="0054027F">
      <w:pPr>
        <w:spacing w:after="0" w:line="240" w:lineRule="auto"/>
        <w:ind w:left="360"/>
        <w:rPr>
          <w:b/>
          <w:bCs/>
          <w:sz w:val="24"/>
          <w:szCs w:val="24"/>
        </w:rPr>
      </w:pPr>
    </w:p>
    <w:p w14:paraId="06F39B3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(Pinned landmark Item) Birth</w:t>
      </w:r>
    </w:p>
    <w:p w14:paraId="4A95455F"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Family moves to Wisconsin from Illinois</w:t>
      </w:r>
    </w:p>
    <w:p w14:paraId="5B932B8C"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Attended Hardin Valley High Elementary School</w:t>
      </w:r>
    </w:p>
    <w:p w14:paraId="37FA722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Begin playing soccer</w:t>
      </w:r>
    </w:p>
    <w:p w14:paraId="1DF90E6B"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Mother falls ill with rare disease</w:t>
      </w:r>
    </w:p>
    <w:p w14:paraId="76AADBB6"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Graduates high school with honors</w:t>
      </w:r>
    </w:p>
    <w:p w14:paraId="13BBC1D7"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Best friend dies in car crash</w:t>
      </w:r>
    </w:p>
    <w:p w14:paraId="25081E2A"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Goes to college at UW-Madison</w:t>
      </w:r>
    </w:p>
    <w:p w14:paraId="4379E88E"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Join intramural soccer team and meet best friend</w:t>
      </w:r>
    </w:p>
    <w:p w14:paraId="36DB6B6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Get first apartment with friends</w:t>
      </w:r>
    </w:p>
    <w:p w14:paraId="1AB308E9"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Start dating Drew </w:t>
      </w:r>
    </w:p>
    <w:p w14:paraId="61698D9D"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Change major to Social Work </w:t>
      </w:r>
    </w:p>
    <w:p w14:paraId="296A9801"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Do field placement at child welfare agency</w:t>
      </w:r>
    </w:p>
    <w:p w14:paraId="79561B47"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Break up with Drew </w:t>
      </w:r>
    </w:p>
    <w:p w14:paraId="7761667B"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Graduated from college </w:t>
      </w:r>
    </w:p>
    <w:p w14:paraId="6EA567E7"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Get 2 job offers and accept position at current agency</w:t>
      </w:r>
    </w:p>
    <w:p w14:paraId="5A90066C"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(Pinned landmark item) Present </w:t>
      </w:r>
    </w:p>
    <w:p w14:paraId="625340AA" w14:textId="77777777" w:rsidR="0054027F" w:rsidRDefault="0054027F" w:rsidP="0054027F">
      <w:pPr>
        <w:spacing w:after="0" w:line="240" w:lineRule="auto"/>
        <w:ind w:left="360"/>
        <w:rPr>
          <w:b/>
          <w:bCs/>
          <w:sz w:val="24"/>
          <w:szCs w:val="24"/>
        </w:rPr>
      </w:pPr>
    </w:p>
    <w:p w14:paraId="2EE49506" w14:textId="77777777" w:rsidR="0054027F" w:rsidRPr="00AD7152" w:rsidRDefault="0054027F" w:rsidP="0054027F">
      <w:pPr>
        <w:pStyle w:val="ListParagraph"/>
        <w:numPr>
          <w:ilvl w:val="0"/>
          <w:numId w:val="26"/>
        </w:numPr>
        <w:spacing w:after="0" w:line="240" w:lineRule="auto"/>
        <w:ind w:left="360" w:hanging="360"/>
        <w:rPr>
          <w:b/>
          <w:bCs/>
          <w:sz w:val="24"/>
          <w:szCs w:val="24"/>
        </w:rPr>
      </w:pPr>
      <w:r>
        <w:rPr>
          <w:b/>
          <w:bCs/>
          <w:sz w:val="24"/>
          <w:szCs w:val="24"/>
        </w:rPr>
        <w:t>When your Life Journey Map is completed, reflect on the following questions:</w:t>
      </w:r>
    </w:p>
    <w:p w14:paraId="1235C3CD" w14:textId="77777777" w:rsidR="0054027F" w:rsidRPr="00E75737" w:rsidRDefault="0054027F" w:rsidP="0054027F">
      <w:pPr>
        <w:spacing w:after="0" w:line="240" w:lineRule="auto"/>
        <w:rPr>
          <w:sz w:val="24"/>
          <w:szCs w:val="24"/>
        </w:rPr>
      </w:pPr>
    </w:p>
    <w:p w14:paraId="33A540ED" w14:textId="5873D509" w:rsidR="0054027F" w:rsidRDefault="0054027F" w:rsidP="0054027F">
      <w:pPr>
        <w:pStyle w:val="ListParagraph"/>
        <w:numPr>
          <w:ilvl w:val="0"/>
          <w:numId w:val="28"/>
        </w:numPr>
        <w:spacing w:after="0" w:line="240" w:lineRule="auto"/>
        <w:rPr>
          <w:sz w:val="24"/>
          <w:szCs w:val="24"/>
        </w:rPr>
      </w:pPr>
      <w:r w:rsidRPr="00E75737">
        <w:rPr>
          <w:sz w:val="24"/>
          <w:szCs w:val="24"/>
        </w:rPr>
        <w:t xml:space="preserve">What life lessons have you learned from your </w:t>
      </w:r>
      <w:r>
        <w:rPr>
          <w:sz w:val="24"/>
          <w:szCs w:val="24"/>
        </w:rPr>
        <w:t>upbringing</w:t>
      </w:r>
      <w:r w:rsidRPr="00E75737">
        <w:rPr>
          <w:sz w:val="24"/>
          <w:szCs w:val="24"/>
        </w:rPr>
        <w:t xml:space="preserve"> that have most influence</w:t>
      </w:r>
      <w:r>
        <w:rPr>
          <w:sz w:val="24"/>
          <w:szCs w:val="24"/>
        </w:rPr>
        <w:t>d</w:t>
      </w:r>
      <w:r w:rsidRPr="00E75737">
        <w:rPr>
          <w:sz w:val="24"/>
          <w:szCs w:val="24"/>
        </w:rPr>
        <w:t xml:space="preserve"> choices you have made as an adult? </w:t>
      </w:r>
    </w:p>
    <w:p w14:paraId="6EC08C77" w14:textId="6BD99508" w:rsidR="0042413E" w:rsidRDefault="0042413E" w:rsidP="0042413E">
      <w:pPr>
        <w:pStyle w:val="ListParagraph"/>
        <w:spacing w:after="0" w:line="240" w:lineRule="auto"/>
        <w:rPr>
          <w:sz w:val="24"/>
          <w:szCs w:val="24"/>
        </w:rPr>
      </w:pPr>
    </w:p>
    <w:tbl>
      <w:tblPr>
        <w:tblW w:w="9810" w:type="dxa"/>
        <w:jc w:val="center"/>
        <w:tblLayout w:type="fixed"/>
        <w:tblLook w:val="01E0" w:firstRow="1" w:lastRow="1" w:firstColumn="1" w:lastColumn="1" w:noHBand="0" w:noVBand="0"/>
      </w:tblPr>
      <w:tblGrid>
        <w:gridCol w:w="900"/>
        <w:gridCol w:w="8910"/>
      </w:tblGrid>
      <w:tr w:rsidR="0042413E" w:rsidRPr="005B7936" w14:paraId="2EF9645D" w14:textId="77777777" w:rsidTr="00B50974">
        <w:trPr>
          <w:jc w:val="center"/>
        </w:trPr>
        <w:tc>
          <w:tcPr>
            <w:tcW w:w="900" w:type="dxa"/>
            <w:tcBorders>
              <w:right w:val="single" w:sz="4" w:space="0" w:color="auto"/>
            </w:tcBorders>
          </w:tcPr>
          <w:p w14:paraId="06520B8B" w14:textId="77777777" w:rsidR="0042413E" w:rsidRPr="005B7936" w:rsidRDefault="0042413E" w:rsidP="0034311D">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14918DCB" w14:textId="77777777" w:rsidR="0042413E" w:rsidRPr="005B7936" w:rsidRDefault="0042413E" w:rsidP="0034311D">
            <w:pPr>
              <w:spacing w:after="0" w:line="240" w:lineRule="auto"/>
              <w:rPr>
                <w:rFonts w:cstheme="minorHAnsi"/>
                <w:sz w:val="24"/>
                <w:szCs w:val="24"/>
              </w:rPr>
            </w:pPr>
          </w:p>
        </w:tc>
      </w:tr>
      <w:tr w:rsidR="0042413E" w:rsidRPr="005B7936" w14:paraId="073E3D91" w14:textId="77777777" w:rsidTr="00B50974">
        <w:trPr>
          <w:jc w:val="center"/>
        </w:trPr>
        <w:tc>
          <w:tcPr>
            <w:tcW w:w="900" w:type="dxa"/>
            <w:tcBorders>
              <w:right w:val="single" w:sz="4" w:space="0" w:color="auto"/>
            </w:tcBorders>
          </w:tcPr>
          <w:p w14:paraId="308BFF6E" w14:textId="77777777" w:rsidR="0042413E" w:rsidRPr="005B7936" w:rsidRDefault="0042413E" w:rsidP="0034311D">
            <w:pPr>
              <w:spacing w:after="0" w:line="240" w:lineRule="auto"/>
              <w:rPr>
                <w:rFonts w:cstheme="minorHAnsi"/>
                <w:sz w:val="24"/>
                <w:szCs w:val="24"/>
              </w:rPr>
            </w:pPr>
          </w:p>
        </w:tc>
        <w:tc>
          <w:tcPr>
            <w:tcW w:w="8910" w:type="dxa"/>
            <w:tcBorders>
              <w:left w:val="single" w:sz="4" w:space="0" w:color="auto"/>
              <w:right w:val="single" w:sz="4" w:space="0" w:color="auto"/>
            </w:tcBorders>
          </w:tcPr>
          <w:p w14:paraId="05D2E8EB" w14:textId="77777777" w:rsidR="0042413E" w:rsidRPr="005B7936" w:rsidRDefault="0042413E" w:rsidP="0034311D">
            <w:pPr>
              <w:spacing w:after="0" w:line="240" w:lineRule="auto"/>
              <w:rPr>
                <w:rFonts w:cstheme="minorHAnsi"/>
                <w:sz w:val="24"/>
                <w:szCs w:val="24"/>
              </w:rPr>
            </w:pPr>
          </w:p>
        </w:tc>
      </w:tr>
      <w:tr w:rsidR="0042413E" w:rsidRPr="005B7936" w14:paraId="7E998ED5" w14:textId="77777777" w:rsidTr="00B50974">
        <w:trPr>
          <w:jc w:val="center"/>
        </w:trPr>
        <w:tc>
          <w:tcPr>
            <w:tcW w:w="900" w:type="dxa"/>
            <w:tcBorders>
              <w:right w:val="single" w:sz="4" w:space="0" w:color="auto"/>
            </w:tcBorders>
          </w:tcPr>
          <w:p w14:paraId="79CC8E02" w14:textId="77777777" w:rsidR="0042413E" w:rsidRPr="005B7936" w:rsidRDefault="0042413E" w:rsidP="0034311D">
            <w:pPr>
              <w:spacing w:after="0" w:line="240" w:lineRule="auto"/>
              <w:rPr>
                <w:rFonts w:cstheme="minorHAnsi"/>
                <w:sz w:val="24"/>
                <w:szCs w:val="24"/>
              </w:rPr>
            </w:pPr>
          </w:p>
        </w:tc>
        <w:tc>
          <w:tcPr>
            <w:tcW w:w="8910" w:type="dxa"/>
            <w:tcBorders>
              <w:left w:val="single" w:sz="4" w:space="0" w:color="auto"/>
              <w:right w:val="single" w:sz="4" w:space="0" w:color="auto"/>
            </w:tcBorders>
          </w:tcPr>
          <w:p w14:paraId="3770D49E" w14:textId="77777777" w:rsidR="0042413E" w:rsidRPr="005B7936" w:rsidRDefault="0042413E" w:rsidP="0034311D">
            <w:pPr>
              <w:spacing w:after="0" w:line="240" w:lineRule="auto"/>
              <w:rPr>
                <w:rFonts w:cstheme="minorHAnsi"/>
                <w:sz w:val="24"/>
                <w:szCs w:val="24"/>
              </w:rPr>
            </w:pPr>
          </w:p>
        </w:tc>
      </w:tr>
      <w:tr w:rsidR="0042413E" w:rsidRPr="005B7936" w14:paraId="01906545" w14:textId="77777777" w:rsidTr="00B50974">
        <w:trPr>
          <w:trHeight w:val="3483"/>
          <w:jc w:val="center"/>
        </w:trPr>
        <w:tc>
          <w:tcPr>
            <w:tcW w:w="900" w:type="dxa"/>
            <w:tcBorders>
              <w:right w:val="single" w:sz="4" w:space="0" w:color="auto"/>
            </w:tcBorders>
          </w:tcPr>
          <w:p w14:paraId="64096E9F" w14:textId="77777777" w:rsidR="0042413E" w:rsidRPr="005B7936" w:rsidRDefault="0042413E" w:rsidP="0034311D">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58E5C3AB" w14:textId="77777777" w:rsidR="0042413E" w:rsidRPr="005B7936" w:rsidRDefault="0042413E" w:rsidP="0034311D">
            <w:pPr>
              <w:spacing w:after="0" w:line="240" w:lineRule="auto"/>
              <w:rPr>
                <w:rFonts w:cstheme="minorHAnsi"/>
                <w:sz w:val="24"/>
                <w:szCs w:val="24"/>
              </w:rPr>
            </w:pPr>
          </w:p>
        </w:tc>
      </w:tr>
    </w:tbl>
    <w:p w14:paraId="15375203" w14:textId="77777777" w:rsidR="0042413E" w:rsidRPr="00E75737" w:rsidRDefault="0042413E" w:rsidP="0042413E">
      <w:pPr>
        <w:pStyle w:val="ListParagraph"/>
        <w:spacing w:after="0" w:line="240" w:lineRule="auto"/>
        <w:rPr>
          <w:sz w:val="24"/>
          <w:szCs w:val="24"/>
        </w:rPr>
      </w:pPr>
    </w:p>
    <w:p w14:paraId="2DF1ECDF" w14:textId="77777777" w:rsidR="0054027F" w:rsidRDefault="0054027F" w:rsidP="0054027F">
      <w:pPr>
        <w:pStyle w:val="ListParagraph"/>
        <w:numPr>
          <w:ilvl w:val="0"/>
          <w:numId w:val="28"/>
        </w:numPr>
        <w:spacing w:after="0" w:line="240" w:lineRule="auto"/>
        <w:rPr>
          <w:sz w:val="24"/>
          <w:szCs w:val="24"/>
        </w:rPr>
      </w:pPr>
      <w:r w:rsidRPr="00E75737">
        <w:rPr>
          <w:sz w:val="24"/>
          <w:szCs w:val="24"/>
        </w:rPr>
        <w:lastRenderedPageBreak/>
        <w:t>How do lessons from your childhood affect your perceptions of the world around you today?</w:t>
      </w:r>
    </w:p>
    <w:p w14:paraId="35190533" w14:textId="77777777" w:rsidR="0054027F" w:rsidRDefault="0054027F" w:rsidP="0054027F">
      <w:pPr>
        <w:pStyle w:val="ListParagraph"/>
        <w:rPr>
          <w:sz w:val="24"/>
          <w:szCs w:val="24"/>
        </w:rPr>
      </w:pPr>
    </w:p>
    <w:tbl>
      <w:tblPr>
        <w:tblW w:w="9810" w:type="dxa"/>
        <w:jc w:val="center"/>
        <w:tblLayout w:type="fixed"/>
        <w:tblLook w:val="01E0" w:firstRow="1" w:lastRow="1" w:firstColumn="1" w:lastColumn="1" w:noHBand="0" w:noVBand="0"/>
      </w:tblPr>
      <w:tblGrid>
        <w:gridCol w:w="900"/>
        <w:gridCol w:w="8910"/>
      </w:tblGrid>
      <w:tr w:rsidR="0042413E" w:rsidRPr="005B7936" w14:paraId="07EE1F77" w14:textId="77777777" w:rsidTr="00B50974">
        <w:trPr>
          <w:jc w:val="center"/>
        </w:trPr>
        <w:tc>
          <w:tcPr>
            <w:tcW w:w="900" w:type="dxa"/>
            <w:tcBorders>
              <w:right w:val="single" w:sz="4" w:space="0" w:color="auto"/>
            </w:tcBorders>
          </w:tcPr>
          <w:p w14:paraId="01E631FF" w14:textId="77777777" w:rsidR="0042413E" w:rsidRPr="005B7936" w:rsidRDefault="0042413E" w:rsidP="0034311D">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7718A7E6" w14:textId="77777777" w:rsidR="0042413E" w:rsidRPr="005B7936" w:rsidRDefault="0042413E" w:rsidP="0034311D">
            <w:pPr>
              <w:spacing w:after="0" w:line="240" w:lineRule="auto"/>
              <w:rPr>
                <w:rFonts w:cstheme="minorHAnsi"/>
                <w:sz w:val="24"/>
                <w:szCs w:val="24"/>
              </w:rPr>
            </w:pPr>
          </w:p>
        </w:tc>
      </w:tr>
      <w:tr w:rsidR="0042413E" w:rsidRPr="005B7936" w14:paraId="7434ACE6" w14:textId="77777777" w:rsidTr="00B50974">
        <w:trPr>
          <w:jc w:val="center"/>
        </w:trPr>
        <w:tc>
          <w:tcPr>
            <w:tcW w:w="900" w:type="dxa"/>
            <w:tcBorders>
              <w:right w:val="single" w:sz="4" w:space="0" w:color="auto"/>
            </w:tcBorders>
          </w:tcPr>
          <w:p w14:paraId="5539DAD7" w14:textId="77777777" w:rsidR="0042413E" w:rsidRPr="005B7936" w:rsidRDefault="0042413E" w:rsidP="0034311D">
            <w:pPr>
              <w:spacing w:after="0" w:line="240" w:lineRule="auto"/>
              <w:rPr>
                <w:rFonts w:cstheme="minorHAnsi"/>
                <w:sz w:val="24"/>
                <w:szCs w:val="24"/>
              </w:rPr>
            </w:pPr>
          </w:p>
        </w:tc>
        <w:tc>
          <w:tcPr>
            <w:tcW w:w="8910" w:type="dxa"/>
            <w:tcBorders>
              <w:left w:val="single" w:sz="4" w:space="0" w:color="auto"/>
              <w:right w:val="single" w:sz="4" w:space="0" w:color="auto"/>
            </w:tcBorders>
          </w:tcPr>
          <w:p w14:paraId="278D564E" w14:textId="77777777" w:rsidR="0042413E" w:rsidRPr="005B7936" w:rsidRDefault="0042413E" w:rsidP="0034311D">
            <w:pPr>
              <w:spacing w:after="0" w:line="240" w:lineRule="auto"/>
              <w:rPr>
                <w:rFonts w:cstheme="minorHAnsi"/>
                <w:sz w:val="24"/>
                <w:szCs w:val="24"/>
              </w:rPr>
            </w:pPr>
          </w:p>
        </w:tc>
      </w:tr>
      <w:tr w:rsidR="0042413E" w:rsidRPr="005B7936" w14:paraId="4033026A" w14:textId="77777777" w:rsidTr="00B50974">
        <w:trPr>
          <w:jc w:val="center"/>
        </w:trPr>
        <w:tc>
          <w:tcPr>
            <w:tcW w:w="900" w:type="dxa"/>
            <w:tcBorders>
              <w:right w:val="single" w:sz="4" w:space="0" w:color="auto"/>
            </w:tcBorders>
          </w:tcPr>
          <w:p w14:paraId="23D9E719" w14:textId="77777777" w:rsidR="0042413E" w:rsidRPr="005B7936" w:rsidRDefault="0042413E" w:rsidP="0034311D">
            <w:pPr>
              <w:spacing w:after="0" w:line="240" w:lineRule="auto"/>
              <w:rPr>
                <w:rFonts w:cstheme="minorHAnsi"/>
                <w:sz w:val="24"/>
                <w:szCs w:val="24"/>
              </w:rPr>
            </w:pPr>
          </w:p>
        </w:tc>
        <w:tc>
          <w:tcPr>
            <w:tcW w:w="8910" w:type="dxa"/>
            <w:tcBorders>
              <w:left w:val="single" w:sz="4" w:space="0" w:color="auto"/>
              <w:right w:val="single" w:sz="4" w:space="0" w:color="auto"/>
            </w:tcBorders>
          </w:tcPr>
          <w:p w14:paraId="79836127" w14:textId="77777777" w:rsidR="0042413E" w:rsidRPr="005B7936" w:rsidRDefault="0042413E" w:rsidP="0034311D">
            <w:pPr>
              <w:spacing w:after="0" w:line="240" w:lineRule="auto"/>
              <w:rPr>
                <w:rFonts w:cstheme="minorHAnsi"/>
                <w:sz w:val="24"/>
                <w:szCs w:val="24"/>
              </w:rPr>
            </w:pPr>
          </w:p>
        </w:tc>
      </w:tr>
      <w:tr w:rsidR="0042413E" w:rsidRPr="005B7936" w14:paraId="2B4D6F17" w14:textId="77777777" w:rsidTr="00B50974">
        <w:trPr>
          <w:trHeight w:val="2763"/>
          <w:jc w:val="center"/>
        </w:trPr>
        <w:tc>
          <w:tcPr>
            <w:tcW w:w="900" w:type="dxa"/>
            <w:tcBorders>
              <w:right w:val="single" w:sz="4" w:space="0" w:color="auto"/>
            </w:tcBorders>
          </w:tcPr>
          <w:p w14:paraId="7FF0700D" w14:textId="77777777" w:rsidR="0042413E" w:rsidRPr="005B7936" w:rsidRDefault="0042413E" w:rsidP="0034311D">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460790DE" w14:textId="77777777" w:rsidR="0042413E" w:rsidRPr="005B7936" w:rsidRDefault="0042413E" w:rsidP="0034311D">
            <w:pPr>
              <w:spacing w:after="0" w:line="240" w:lineRule="auto"/>
              <w:rPr>
                <w:rFonts w:cstheme="minorHAnsi"/>
                <w:sz w:val="24"/>
                <w:szCs w:val="24"/>
              </w:rPr>
            </w:pPr>
          </w:p>
        </w:tc>
      </w:tr>
    </w:tbl>
    <w:p w14:paraId="5CB127B2" w14:textId="77777777" w:rsidR="0054027F" w:rsidRPr="00E75737" w:rsidRDefault="0054027F" w:rsidP="0054027F">
      <w:pPr>
        <w:pStyle w:val="ListParagraph"/>
        <w:rPr>
          <w:sz w:val="24"/>
          <w:szCs w:val="24"/>
        </w:rPr>
      </w:pPr>
    </w:p>
    <w:p w14:paraId="134CBB9F" w14:textId="77777777" w:rsidR="0054027F" w:rsidRPr="00E75737" w:rsidRDefault="0054027F" w:rsidP="0054027F">
      <w:pPr>
        <w:pStyle w:val="ListParagraph"/>
        <w:numPr>
          <w:ilvl w:val="0"/>
          <w:numId w:val="28"/>
        </w:numPr>
        <w:spacing w:after="0" w:line="240" w:lineRule="auto"/>
        <w:rPr>
          <w:sz w:val="24"/>
          <w:szCs w:val="24"/>
        </w:rPr>
      </w:pPr>
      <w:r>
        <w:rPr>
          <w:sz w:val="24"/>
          <w:szCs w:val="24"/>
        </w:rPr>
        <w:t>What cultural aspects of your identity must you be aware of to avoid bias in your professional role?</w:t>
      </w:r>
    </w:p>
    <w:p w14:paraId="01C68215" w14:textId="77777777" w:rsidR="0054027F" w:rsidRDefault="0054027F" w:rsidP="0054027F">
      <w:pPr>
        <w:spacing w:after="0" w:line="240" w:lineRule="auto"/>
        <w:rPr>
          <w:sz w:val="24"/>
          <w:szCs w:val="24"/>
        </w:rPr>
      </w:pPr>
    </w:p>
    <w:tbl>
      <w:tblPr>
        <w:tblW w:w="9810" w:type="dxa"/>
        <w:jc w:val="center"/>
        <w:tblLayout w:type="fixed"/>
        <w:tblLook w:val="01E0" w:firstRow="1" w:lastRow="1" w:firstColumn="1" w:lastColumn="1" w:noHBand="0" w:noVBand="0"/>
      </w:tblPr>
      <w:tblGrid>
        <w:gridCol w:w="900"/>
        <w:gridCol w:w="8910"/>
      </w:tblGrid>
      <w:tr w:rsidR="0042413E" w:rsidRPr="005B7936" w14:paraId="346B8DAA" w14:textId="77777777" w:rsidTr="00B50974">
        <w:trPr>
          <w:jc w:val="center"/>
        </w:trPr>
        <w:tc>
          <w:tcPr>
            <w:tcW w:w="900" w:type="dxa"/>
            <w:tcBorders>
              <w:right w:val="single" w:sz="4" w:space="0" w:color="auto"/>
            </w:tcBorders>
          </w:tcPr>
          <w:p w14:paraId="54AB820C" w14:textId="77777777" w:rsidR="0042413E" w:rsidRPr="005B7936" w:rsidRDefault="0042413E" w:rsidP="0034311D">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52A8E525" w14:textId="77777777" w:rsidR="0042413E" w:rsidRPr="005B7936" w:rsidRDefault="0042413E" w:rsidP="0034311D">
            <w:pPr>
              <w:spacing w:after="0" w:line="240" w:lineRule="auto"/>
              <w:rPr>
                <w:rFonts w:cstheme="minorHAnsi"/>
                <w:sz w:val="24"/>
                <w:szCs w:val="24"/>
              </w:rPr>
            </w:pPr>
          </w:p>
        </w:tc>
      </w:tr>
      <w:tr w:rsidR="0042413E" w:rsidRPr="005B7936" w14:paraId="2BBF63B1" w14:textId="77777777" w:rsidTr="00B50974">
        <w:trPr>
          <w:jc w:val="center"/>
        </w:trPr>
        <w:tc>
          <w:tcPr>
            <w:tcW w:w="900" w:type="dxa"/>
            <w:tcBorders>
              <w:right w:val="single" w:sz="4" w:space="0" w:color="auto"/>
            </w:tcBorders>
          </w:tcPr>
          <w:p w14:paraId="1D2688B4" w14:textId="77777777" w:rsidR="0042413E" w:rsidRPr="005B7936" w:rsidRDefault="0042413E" w:rsidP="0034311D">
            <w:pPr>
              <w:spacing w:after="0" w:line="240" w:lineRule="auto"/>
              <w:rPr>
                <w:rFonts w:cstheme="minorHAnsi"/>
                <w:sz w:val="24"/>
                <w:szCs w:val="24"/>
              </w:rPr>
            </w:pPr>
          </w:p>
        </w:tc>
        <w:tc>
          <w:tcPr>
            <w:tcW w:w="8910" w:type="dxa"/>
            <w:tcBorders>
              <w:left w:val="single" w:sz="4" w:space="0" w:color="auto"/>
              <w:right w:val="single" w:sz="4" w:space="0" w:color="auto"/>
            </w:tcBorders>
          </w:tcPr>
          <w:p w14:paraId="6A5721FA" w14:textId="77777777" w:rsidR="0042413E" w:rsidRPr="005B7936" w:rsidRDefault="0042413E" w:rsidP="0034311D">
            <w:pPr>
              <w:spacing w:after="0" w:line="240" w:lineRule="auto"/>
              <w:rPr>
                <w:rFonts w:cstheme="minorHAnsi"/>
                <w:sz w:val="24"/>
                <w:szCs w:val="24"/>
              </w:rPr>
            </w:pPr>
          </w:p>
        </w:tc>
      </w:tr>
      <w:tr w:rsidR="0042413E" w:rsidRPr="005B7936" w14:paraId="5D84E383" w14:textId="77777777" w:rsidTr="00B50974">
        <w:trPr>
          <w:jc w:val="center"/>
        </w:trPr>
        <w:tc>
          <w:tcPr>
            <w:tcW w:w="900" w:type="dxa"/>
            <w:tcBorders>
              <w:right w:val="single" w:sz="4" w:space="0" w:color="auto"/>
            </w:tcBorders>
          </w:tcPr>
          <w:p w14:paraId="6860380B" w14:textId="77777777" w:rsidR="0042413E" w:rsidRPr="005B7936" w:rsidRDefault="0042413E" w:rsidP="0034311D">
            <w:pPr>
              <w:spacing w:after="0" w:line="240" w:lineRule="auto"/>
              <w:rPr>
                <w:rFonts w:cstheme="minorHAnsi"/>
                <w:sz w:val="24"/>
                <w:szCs w:val="24"/>
              </w:rPr>
            </w:pPr>
          </w:p>
        </w:tc>
        <w:tc>
          <w:tcPr>
            <w:tcW w:w="8910" w:type="dxa"/>
            <w:tcBorders>
              <w:left w:val="single" w:sz="4" w:space="0" w:color="auto"/>
              <w:right w:val="single" w:sz="4" w:space="0" w:color="auto"/>
            </w:tcBorders>
          </w:tcPr>
          <w:p w14:paraId="4E52E76B" w14:textId="77777777" w:rsidR="0042413E" w:rsidRPr="005B7936" w:rsidRDefault="0042413E" w:rsidP="0034311D">
            <w:pPr>
              <w:spacing w:after="0" w:line="240" w:lineRule="auto"/>
              <w:rPr>
                <w:rFonts w:cstheme="minorHAnsi"/>
                <w:sz w:val="24"/>
                <w:szCs w:val="24"/>
              </w:rPr>
            </w:pPr>
          </w:p>
        </w:tc>
      </w:tr>
      <w:tr w:rsidR="0042413E" w:rsidRPr="005B7936" w14:paraId="3F3C9B29" w14:textId="77777777" w:rsidTr="00B50974">
        <w:trPr>
          <w:trHeight w:val="2763"/>
          <w:jc w:val="center"/>
        </w:trPr>
        <w:tc>
          <w:tcPr>
            <w:tcW w:w="900" w:type="dxa"/>
            <w:tcBorders>
              <w:right w:val="single" w:sz="4" w:space="0" w:color="auto"/>
            </w:tcBorders>
          </w:tcPr>
          <w:p w14:paraId="4E190B28" w14:textId="77777777" w:rsidR="0042413E" w:rsidRPr="005B7936" w:rsidRDefault="0042413E" w:rsidP="0034311D">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31CDCCF5" w14:textId="77777777" w:rsidR="0042413E" w:rsidRPr="005B7936" w:rsidRDefault="0042413E" w:rsidP="0034311D">
            <w:pPr>
              <w:spacing w:after="0" w:line="240" w:lineRule="auto"/>
              <w:rPr>
                <w:rFonts w:cstheme="minorHAnsi"/>
                <w:sz w:val="24"/>
                <w:szCs w:val="24"/>
              </w:rPr>
            </w:pPr>
          </w:p>
        </w:tc>
      </w:tr>
    </w:tbl>
    <w:p w14:paraId="3778FF66" w14:textId="77777777" w:rsidR="0054027F" w:rsidRDefault="0054027F" w:rsidP="0054027F">
      <w:pPr>
        <w:spacing w:after="0" w:line="240" w:lineRule="auto"/>
        <w:rPr>
          <w:sz w:val="24"/>
          <w:szCs w:val="24"/>
        </w:rPr>
      </w:pPr>
    </w:p>
    <w:p w14:paraId="37EAC67F" w14:textId="77777777" w:rsidR="0054027F" w:rsidRPr="00E75737" w:rsidRDefault="0054027F" w:rsidP="0054027F">
      <w:pPr>
        <w:spacing w:after="0" w:line="240" w:lineRule="auto"/>
        <w:rPr>
          <w:sz w:val="24"/>
          <w:szCs w:val="24"/>
        </w:rPr>
      </w:pPr>
    </w:p>
    <w:p w14:paraId="44CDC9D5" w14:textId="77777777" w:rsidR="0054027F" w:rsidRDefault="0054027F" w:rsidP="0054027F">
      <w:pPr>
        <w:spacing w:after="0" w:line="240" w:lineRule="auto"/>
        <w:rPr>
          <w:sz w:val="24"/>
          <w:szCs w:val="24"/>
        </w:rPr>
      </w:pPr>
    </w:p>
    <w:p w14:paraId="25C4C619" w14:textId="1A4644E4" w:rsidR="0054027F" w:rsidRPr="00467D43" w:rsidRDefault="0054027F" w:rsidP="0054027F">
      <w:pPr>
        <w:spacing w:after="0" w:line="240" w:lineRule="auto"/>
        <w:rPr>
          <w:b/>
          <w:bCs/>
          <w:sz w:val="24"/>
          <w:szCs w:val="24"/>
        </w:rPr>
      </w:pPr>
      <w:r w:rsidRPr="00467D43">
        <w:rPr>
          <w:b/>
          <w:bCs/>
          <w:sz w:val="24"/>
          <w:szCs w:val="24"/>
        </w:rPr>
        <w:t xml:space="preserve">Be prepared to discuss these reﬂection questions and one insight that you gained from developing your life journey map during our </w:t>
      </w:r>
      <w:r w:rsidR="0042413E" w:rsidRPr="00467D43">
        <w:rPr>
          <w:b/>
          <w:bCs/>
          <w:sz w:val="24"/>
          <w:szCs w:val="24"/>
        </w:rPr>
        <w:t>C</w:t>
      </w:r>
      <w:r w:rsidRPr="00467D43">
        <w:rPr>
          <w:b/>
          <w:bCs/>
          <w:sz w:val="24"/>
          <w:szCs w:val="24"/>
        </w:rPr>
        <w:t xml:space="preserve">ommunity </w:t>
      </w:r>
      <w:r w:rsidR="0042413E" w:rsidRPr="00467D43">
        <w:rPr>
          <w:b/>
          <w:bCs/>
          <w:sz w:val="24"/>
          <w:szCs w:val="24"/>
        </w:rPr>
        <w:t>H</w:t>
      </w:r>
      <w:r w:rsidRPr="00467D43">
        <w:rPr>
          <w:b/>
          <w:bCs/>
          <w:sz w:val="24"/>
          <w:szCs w:val="24"/>
        </w:rPr>
        <w:t>uddle. </w:t>
      </w:r>
    </w:p>
    <w:p w14:paraId="08F07F22" w14:textId="77777777" w:rsidR="0054027F" w:rsidRDefault="0054027F" w:rsidP="0054027F">
      <w:pPr>
        <w:spacing w:after="0" w:line="240" w:lineRule="auto"/>
        <w:rPr>
          <w:sz w:val="24"/>
          <w:szCs w:val="24"/>
        </w:rPr>
      </w:pPr>
    </w:p>
    <w:p w14:paraId="2709705C" w14:textId="77777777" w:rsidR="00467D43" w:rsidRDefault="00467D43" w:rsidP="00B56982">
      <w:pPr>
        <w:spacing w:after="0" w:line="240" w:lineRule="auto"/>
        <w:rPr>
          <w:b/>
          <w:bCs/>
          <w:sz w:val="24"/>
          <w:szCs w:val="24"/>
        </w:rPr>
      </w:pPr>
    </w:p>
    <w:p w14:paraId="007BE954" w14:textId="625FD3CD" w:rsidR="00467D43" w:rsidRDefault="00467D43">
      <w:pPr>
        <w:rPr>
          <w:b/>
          <w:bCs/>
          <w:sz w:val="24"/>
          <w:szCs w:val="24"/>
        </w:rPr>
      </w:pPr>
      <w:r>
        <w:rPr>
          <w:b/>
          <w:bCs/>
          <w:sz w:val="24"/>
          <w:szCs w:val="24"/>
        </w:rPr>
        <w:br w:type="page"/>
      </w:r>
    </w:p>
    <w:tbl>
      <w:tblPr>
        <w:tblW w:w="9810" w:type="dxa"/>
        <w:jc w:val="center"/>
        <w:tblLayout w:type="fixed"/>
        <w:tblLook w:val="01E0" w:firstRow="1" w:lastRow="1" w:firstColumn="1" w:lastColumn="1" w:noHBand="0" w:noVBand="0"/>
      </w:tblPr>
      <w:tblGrid>
        <w:gridCol w:w="270"/>
        <w:gridCol w:w="9540"/>
      </w:tblGrid>
      <w:tr w:rsidR="003B1A37" w:rsidRPr="005B7936" w14:paraId="4838EA30" w14:textId="77777777" w:rsidTr="003B1A37">
        <w:trPr>
          <w:jc w:val="center"/>
        </w:trPr>
        <w:tc>
          <w:tcPr>
            <w:tcW w:w="270" w:type="dxa"/>
            <w:tcBorders>
              <w:right w:val="single" w:sz="4" w:space="0" w:color="auto"/>
            </w:tcBorders>
          </w:tcPr>
          <w:p w14:paraId="4E078997" w14:textId="77777777" w:rsidR="003B1A37" w:rsidRPr="005B7936" w:rsidRDefault="003B1A37" w:rsidP="0034311D">
            <w:pPr>
              <w:spacing w:after="0" w:line="240" w:lineRule="auto"/>
              <w:rPr>
                <w:rFonts w:cstheme="minorHAnsi"/>
                <w:sz w:val="24"/>
                <w:szCs w:val="24"/>
              </w:rPr>
            </w:pPr>
          </w:p>
        </w:tc>
        <w:tc>
          <w:tcPr>
            <w:tcW w:w="9540" w:type="dxa"/>
            <w:tcBorders>
              <w:top w:val="single" w:sz="4" w:space="0" w:color="auto"/>
              <w:left w:val="single" w:sz="4" w:space="0" w:color="auto"/>
              <w:right w:val="single" w:sz="4" w:space="0" w:color="auto"/>
            </w:tcBorders>
          </w:tcPr>
          <w:p w14:paraId="12364D1C" w14:textId="1CD6C80C" w:rsidR="003B1A37" w:rsidRPr="005B7936" w:rsidRDefault="00467D43" w:rsidP="00467D43">
            <w:pPr>
              <w:spacing w:after="0" w:line="240" w:lineRule="auto"/>
              <w:jc w:val="center"/>
              <w:rPr>
                <w:rFonts w:cstheme="minorHAnsi"/>
                <w:sz w:val="24"/>
                <w:szCs w:val="24"/>
              </w:rPr>
            </w:pPr>
            <w:r>
              <w:rPr>
                <w:sz w:val="32"/>
                <w:szCs w:val="32"/>
              </w:rPr>
              <w:t xml:space="preserve">My </w:t>
            </w:r>
            <w:r w:rsidRPr="00AD7152">
              <w:rPr>
                <w:sz w:val="32"/>
                <w:szCs w:val="32"/>
              </w:rPr>
              <w:t>Life Journey Map</w:t>
            </w:r>
          </w:p>
        </w:tc>
      </w:tr>
      <w:tr w:rsidR="003B1A37" w:rsidRPr="005B7936" w14:paraId="73F58411" w14:textId="77777777" w:rsidTr="003B1A37">
        <w:trPr>
          <w:jc w:val="center"/>
        </w:trPr>
        <w:tc>
          <w:tcPr>
            <w:tcW w:w="270" w:type="dxa"/>
            <w:tcBorders>
              <w:right w:val="single" w:sz="4" w:space="0" w:color="auto"/>
            </w:tcBorders>
          </w:tcPr>
          <w:p w14:paraId="4A7D040F" w14:textId="77777777" w:rsidR="003B1A37" w:rsidRPr="005B7936" w:rsidRDefault="003B1A37" w:rsidP="0034311D">
            <w:pPr>
              <w:spacing w:after="0" w:line="240" w:lineRule="auto"/>
              <w:rPr>
                <w:rFonts w:cstheme="minorHAnsi"/>
                <w:sz w:val="24"/>
                <w:szCs w:val="24"/>
              </w:rPr>
            </w:pPr>
          </w:p>
        </w:tc>
        <w:tc>
          <w:tcPr>
            <w:tcW w:w="9540" w:type="dxa"/>
            <w:tcBorders>
              <w:left w:val="single" w:sz="4" w:space="0" w:color="auto"/>
              <w:right w:val="single" w:sz="4" w:space="0" w:color="auto"/>
            </w:tcBorders>
          </w:tcPr>
          <w:p w14:paraId="39119E5F" w14:textId="77777777" w:rsidR="003B1A37" w:rsidRPr="005B7936" w:rsidRDefault="003B1A37" w:rsidP="0034311D">
            <w:pPr>
              <w:spacing w:after="0" w:line="240" w:lineRule="auto"/>
              <w:rPr>
                <w:rFonts w:cstheme="minorHAnsi"/>
                <w:sz w:val="24"/>
                <w:szCs w:val="24"/>
              </w:rPr>
            </w:pPr>
          </w:p>
        </w:tc>
      </w:tr>
      <w:tr w:rsidR="003B1A37" w:rsidRPr="005B7936" w14:paraId="6D041E1C" w14:textId="77777777" w:rsidTr="003B1A37">
        <w:trPr>
          <w:jc w:val="center"/>
        </w:trPr>
        <w:tc>
          <w:tcPr>
            <w:tcW w:w="270" w:type="dxa"/>
            <w:tcBorders>
              <w:right w:val="single" w:sz="4" w:space="0" w:color="auto"/>
            </w:tcBorders>
          </w:tcPr>
          <w:p w14:paraId="2CD86D0C" w14:textId="77777777" w:rsidR="003B1A37" w:rsidRPr="005B7936" w:rsidRDefault="003B1A37" w:rsidP="0034311D">
            <w:pPr>
              <w:spacing w:after="0" w:line="240" w:lineRule="auto"/>
              <w:rPr>
                <w:rFonts w:cstheme="minorHAnsi"/>
                <w:sz w:val="24"/>
                <w:szCs w:val="24"/>
              </w:rPr>
            </w:pPr>
          </w:p>
        </w:tc>
        <w:tc>
          <w:tcPr>
            <w:tcW w:w="9540" w:type="dxa"/>
            <w:tcBorders>
              <w:left w:val="single" w:sz="4" w:space="0" w:color="auto"/>
              <w:right w:val="single" w:sz="4" w:space="0" w:color="auto"/>
            </w:tcBorders>
          </w:tcPr>
          <w:p w14:paraId="05DC3C5B" w14:textId="77777777" w:rsidR="003B1A37" w:rsidRPr="005B7936" w:rsidRDefault="003B1A37" w:rsidP="0034311D">
            <w:pPr>
              <w:spacing w:after="0" w:line="240" w:lineRule="auto"/>
              <w:rPr>
                <w:rFonts w:cstheme="minorHAnsi"/>
                <w:sz w:val="24"/>
                <w:szCs w:val="24"/>
              </w:rPr>
            </w:pPr>
          </w:p>
        </w:tc>
      </w:tr>
      <w:tr w:rsidR="003B1A37" w:rsidRPr="005B7936" w14:paraId="5294542F" w14:textId="77777777" w:rsidTr="00467D43">
        <w:trPr>
          <w:trHeight w:val="11709"/>
          <w:jc w:val="center"/>
        </w:trPr>
        <w:tc>
          <w:tcPr>
            <w:tcW w:w="270" w:type="dxa"/>
            <w:tcBorders>
              <w:right w:val="single" w:sz="4" w:space="0" w:color="auto"/>
            </w:tcBorders>
          </w:tcPr>
          <w:p w14:paraId="52041B12" w14:textId="77777777" w:rsidR="003B1A37" w:rsidRPr="005B7936" w:rsidRDefault="003B1A37" w:rsidP="0034311D">
            <w:pPr>
              <w:spacing w:after="0" w:line="240" w:lineRule="auto"/>
              <w:rPr>
                <w:rFonts w:cstheme="minorHAnsi"/>
                <w:sz w:val="24"/>
                <w:szCs w:val="24"/>
              </w:rPr>
            </w:pPr>
          </w:p>
        </w:tc>
        <w:tc>
          <w:tcPr>
            <w:tcW w:w="9540" w:type="dxa"/>
            <w:tcBorders>
              <w:left w:val="single" w:sz="4" w:space="0" w:color="auto"/>
              <w:bottom w:val="single" w:sz="4" w:space="0" w:color="auto"/>
              <w:right w:val="single" w:sz="4" w:space="0" w:color="auto"/>
            </w:tcBorders>
          </w:tcPr>
          <w:p w14:paraId="028F67F8" w14:textId="77777777" w:rsidR="003B1A37" w:rsidRPr="005B7936" w:rsidRDefault="003B1A37" w:rsidP="0034311D">
            <w:pPr>
              <w:spacing w:after="0" w:line="240" w:lineRule="auto"/>
              <w:rPr>
                <w:rFonts w:cstheme="minorHAnsi"/>
                <w:sz w:val="24"/>
                <w:szCs w:val="24"/>
              </w:rPr>
            </w:pPr>
          </w:p>
        </w:tc>
      </w:tr>
    </w:tbl>
    <w:p w14:paraId="70C05364" w14:textId="5AFB3537" w:rsidR="005752BE" w:rsidRDefault="00742EA3" w:rsidP="00742EA3">
      <w:pPr>
        <w:spacing w:after="0" w:line="240" w:lineRule="auto"/>
        <w:rPr>
          <w:rFonts w:cstheme="minorHAnsi"/>
          <w:b/>
          <w:bCs/>
          <w:color w:val="000000"/>
          <w:sz w:val="24"/>
          <w:szCs w:val="24"/>
          <w:u w:val="single"/>
        </w:rPr>
      </w:pPr>
      <w:r w:rsidRPr="00742EA3">
        <w:rPr>
          <w:rFonts w:cstheme="minorHAnsi"/>
          <w:b/>
          <w:bCs/>
          <w:color w:val="000000"/>
          <w:sz w:val="24"/>
          <w:szCs w:val="24"/>
          <w:u w:val="single"/>
        </w:rPr>
        <w:lastRenderedPageBreak/>
        <w:t>Community Huddle 1</w:t>
      </w:r>
    </w:p>
    <w:p w14:paraId="6F2D0DF4" w14:textId="0AA52EC7" w:rsidR="00742EA3" w:rsidRDefault="00742EA3" w:rsidP="00742EA3">
      <w:pPr>
        <w:spacing w:after="0" w:line="240" w:lineRule="auto"/>
        <w:rPr>
          <w:rFonts w:cstheme="minorHAnsi"/>
          <w:sz w:val="24"/>
          <w:szCs w:val="24"/>
        </w:rPr>
      </w:pPr>
    </w:p>
    <w:p w14:paraId="7E003911" w14:textId="7F557D80" w:rsidR="00742EA3" w:rsidRDefault="00A03775" w:rsidP="00742EA3">
      <w:pPr>
        <w:spacing w:after="0" w:line="240" w:lineRule="auto"/>
        <w:rPr>
          <w:rFonts w:cstheme="minorHAnsi"/>
          <w:sz w:val="24"/>
          <w:szCs w:val="24"/>
        </w:rPr>
      </w:pPr>
      <w:r>
        <w:rPr>
          <w:rFonts w:cstheme="minorHAnsi"/>
          <w:sz w:val="24"/>
          <w:szCs w:val="24"/>
        </w:rPr>
        <w:t>In the workbook introduction, you learned that the Foundational Elements include Community Huddles as a</w:t>
      </w:r>
      <w:r w:rsidR="007773DA">
        <w:rPr>
          <w:rFonts w:cstheme="minorHAnsi"/>
          <w:sz w:val="24"/>
          <w:szCs w:val="24"/>
        </w:rPr>
        <w:t xml:space="preserve"> way to discuss learning and build connections and community with your cohort colleagues. </w:t>
      </w:r>
    </w:p>
    <w:p w14:paraId="0DBC8439" w14:textId="142947C4" w:rsidR="004A677A" w:rsidRDefault="004A677A" w:rsidP="00742EA3">
      <w:pPr>
        <w:spacing w:after="0" w:line="240" w:lineRule="auto"/>
        <w:rPr>
          <w:rFonts w:cstheme="minorHAnsi"/>
          <w:sz w:val="24"/>
          <w:szCs w:val="24"/>
        </w:rPr>
      </w:pPr>
    </w:p>
    <w:p w14:paraId="0EB2E181" w14:textId="677EE91E" w:rsidR="004A677A" w:rsidRDefault="00ED0AEA" w:rsidP="00742EA3">
      <w:pPr>
        <w:spacing w:after="0" w:line="240" w:lineRule="auto"/>
        <w:rPr>
          <w:rFonts w:cstheme="minorHAnsi"/>
          <w:sz w:val="24"/>
          <w:szCs w:val="24"/>
        </w:rPr>
      </w:pPr>
      <w:r>
        <w:rPr>
          <w:rFonts w:cstheme="minorHAnsi"/>
          <w:sz w:val="24"/>
          <w:szCs w:val="24"/>
        </w:rPr>
        <w:t xml:space="preserve">Community Huddles are held virtually via Zoom. </w:t>
      </w:r>
      <w:r w:rsidR="004A677A">
        <w:rPr>
          <w:rFonts w:cstheme="minorHAnsi"/>
          <w:sz w:val="24"/>
          <w:szCs w:val="24"/>
        </w:rPr>
        <w:t>You will find the date</w:t>
      </w:r>
      <w:r>
        <w:rPr>
          <w:rFonts w:cstheme="minorHAnsi"/>
          <w:sz w:val="24"/>
          <w:szCs w:val="24"/>
        </w:rPr>
        <w:t>,</w:t>
      </w:r>
      <w:r w:rsidR="004A677A">
        <w:rPr>
          <w:rFonts w:cstheme="minorHAnsi"/>
          <w:sz w:val="24"/>
          <w:szCs w:val="24"/>
        </w:rPr>
        <w:t xml:space="preserve"> </w:t>
      </w:r>
      <w:r>
        <w:rPr>
          <w:rFonts w:cstheme="minorHAnsi"/>
          <w:sz w:val="24"/>
          <w:szCs w:val="24"/>
        </w:rPr>
        <w:t>time,</w:t>
      </w:r>
      <w:r w:rsidR="004A677A">
        <w:rPr>
          <w:rFonts w:cstheme="minorHAnsi"/>
          <w:sz w:val="24"/>
          <w:szCs w:val="24"/>
        </w:rPr>
        <w:t xml:space="preserve"> </w:t>
      </w:r>
      <w:r>
        <w:rPr>
          <w:rFonts w:cstheme="minorHAnsi"/>
          <w:sz w:val="24"/>
          <w:szCs w:val="24"/>
        </w:rPr>
        <w:t xml:space="preserve">and Zoom link </w:t>
      </w:r>
      <w:r w:rsidR="004A677A">
        <w:rPr>
          <w:rFonts w:cstheme="minorHAnsi"/>
          <w:sz w:val="24"/>
          <w:szCs w:val="24"/>
        </w:rPr>
        <w:t xml:space="preserve">for this Community Huddle within the </w:t>
      </w:r>
      <w:r w:rsidR="004A677A" w:rsidRPr="004A677A">
        <w:rPr>
          <w:rFonts w:cstheme="minorHAnsi"/>
          <w:i/>
          <w:iCs/>
          <w:sz w:val="24"/>
          <w:szCs w:val="24"/>
        </w:rPr>
        <w:t xml:space="preserve">Welcome to the </w:t>
      </w:r>
      <w:r w:rsidR="00217156">
        <w:rPr>
          <w:rFonts w:cstheme="minorHAnsi"/>
          <w:i/>
          <w:iCs/>
          <w:sz w:val="24"/>
          <w:szCs w:val="24"/>
        </w:rPr>
        <w:t xml:space="preserve">WiLearn Program </w:t>
      </w:r>
      <w:r w:rsidR="004A677A">
        <w:rPr>
          <w:rFonts w:cstheme="minorHAnsi"/>
          <w:sz w:val="24"/>
          <w:szCs w:val="24"/>
        </w:rPr>
        <w:t xml:space="preserve">enrollment email that you received from WCWPDS. </w:t>
      </w:r>
    </w:p>
    <w:p w14:paraId="3E9D41F7" w14:textId="31F885E3" w:rsidR="007773DA" w:rsidRDefault="007773DA" w:rsidP="00742EA3">
      <w:pPr>
        <w:spacing w:after="0" w:line="240" w:lineRule="auto"/>
        <w:rPr>
          <w:rFonts w:cstheme="minorHAnsi"/>
          <w:sz w:val="24"/>
          <w:szCs w:val="24"/>
        </w:rPr>
      </w:pPr>
    </w:p>
    <w:p w14:paraId="2635112F" w14:textId="04A192EF" w:rsidR="007773DA" w:rsidRDefault="007773DA" w:rsidP="00742EA3">
      <w:pPr>
        <w:spacing w:after="0" w:line="240" w:lineRule="auto"/>
        <w:rPr>
          <w:rFonts w:cstheme="minorHAnsi"/>
          <w:sz w:val="24"/>
          <w:szCs w:val="24"/>
        </w:rPr>
      </w:pPr>
      <w:r>
        <w:rPr>
          <w:rFonts w:cstheme="minorHAnsi"/>
          <w:sz w:val="24"/>
          <w:szCs w:val="24"/>
        </w:rPr>
        <w:t xml:space="preserve">Please see that email for details about logging in to the </w:t>
      </w:r>
      <w:r w:rsidR="00D021CC">
        <w:rPr>
          <w:rFonts w:cstheme="minorHAnsi"/>
          <w:sz w:val="24"/>
          <w:szCs w:val="24"/>
        </w:rPr>
        <w:t>Community Huddle</w:t>
      </w:r>
      <w:r>
        <w:rPr>
          <w:rFonts w:cstheme="minorHAnsi"/>
          <w:sz w:val="24"/>
          <w:szCs w:val="24"/>
        </w:rPr>
        <w:t xml:space="preserve"> and contact information should you have any questions</w:t>
      </w:r>
      <w:r w:rsidR="008477DC">
        <w:rPr>
          <w:rFonts w:cstheme="minorHAnsi"/>
          <w:sz w:val="24"/>
          <w:szCs w:val="24"/>
        </w:rPr>
        <w:t xml:space="preserve"> about the Community Huddle.</w:t>
      </w:r>
    </w:p>
    <w:p w14:paraId="1CB2E7C4" w14:textId="16720B3E" w:rsidR="007773DA" w:rsidRDefault="007773DA" w:rsidP="00742EA3">
      <w:pPr>
        <w:spacing w:after="0" w:line="240" w:lineRule="auto"/>
        <w:rPr>
          <w:rFonts w:cstheme="minorHAnsi"/>
          <w:sz w:val="24"/>
          <w:szCs w:val="24"/>
        </w:rPr>
      </w:pPr>
    </w:p>
    <w:p w14:paraId="3026167A" w14:textId="4E0716E3" w:rsidR="007773DA" w:rsidRPr="00E261FA" w:rsidRDefault="007773DA" w:rsidP="00742EA3">
      <w:pPr>
        <w:spacing w:after="0" w:line="240" w:lineRule="auto"/>
        <w:rPr>
          <w:rFonts w:cstheme="minorHAnsi"/>
          <w:sz w:val="24"/>
          <w:szCs w:val="24"/>
        </w:rPr>
      </w:pPr>
      <w:r w:rsidRPr="00E261FA">
        <w:rPr>
          <w:rFonts w:cstheme="minorHAnsi"/>
          <w:sz w:val="24"/>
          <w:szCs w:val="24"/>
        </w:rPr>
        <w:t>During this Community Huddle, we will:</w:t>
      </w:r>
    </w:p>
    <w:p w14:paraId="0105D8B6" w14:textId="3C96C144" w:rsidR="007773DA" w:rsidRPr="00E261FA" w:rsidRDefault="00467D43" w:rsidP="007773DA">
      <w:pPr>
        <w:pStyle w:val="ListParagraph"/>
        <w:numPr>
          <w:ilvl w:val="0"/>
          <w:numId w:val="11"/>
        </w:numPr>
        <w:spacing w:after="0" w:line="240" w:lineRule="auto"/>
        <w:rPr>
          <w:rFonts w:cstheme="minorHAnsi"/>
          <w:sz w:val="24"/>
          <w:szCs w:val="24"/>
        </w:rPr>
      </w:pPr>
      <w:r w:rsidRPr="00E261FA">
        <w:rPr>
          <w:rFonts w:cstheme="minorHAnsi"/>
          <w:sz w:val="24"/>
          <w:szCs w:val="24"/>
        </w:rPr>
        <w:t xml:space="preserve">Discuss the </w:t>
      </w:r>
      <w:r w:rsidR="00E261FA" w:rsidRPr="00E261FA">
        <w:rPr>
          <w:rFonts w:cstheme="minorHAnsi"/>
          <w:sz w:val="24"/>
          <w:szCs w:val="24"/>
        </w:rPr>
        <w:t>purpose and general expectations of Community Huddles</w:t>
      </w:r>
    </w:p>
    <w:p w14:paraId="3A1F04F5" w14:textId="40C1F017" w:rsidR="00E261F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Develop the cohort’s group agreement</w:t>
      </w:r>
    </w:p>
    <w:p w14:paraId="3F73B787" w14:textId="5137E456" w:rsidR="007773DA" w:rsidRPr="00E261FA" w:rsidRDefault="00E261FA" w:rsidP="007773DA">
      <w:pPr>
        <w:pStyle w:val="ListParagraph"/>
        <w:numPr>
          <w:ilvl w:val="0"/>
          <w:numId w:val="11"/>
        </w:numPr>
        <w:spacing w:after="0" w:line="240" w:lineRule="auto"/>
        <w:rPr>
          <w:rFonts w:cstheme="minorHAnsi"/>
          <w:sz w:val="24"/>
          <w:szCs w:val="24"/>
        </w:rPr>
      </w:pPr>
      <w:r w:rsidRPr="00E261FA">
        <w:rPr>
          <w:rFonts w:eastAsia="Arial" w:cstheme="minorHAnsi"/>
          <w:sz w:val="24"/>
          <w:szCs w:val="24"/>
        </w:rPr>
        <w:t>Define culture and discuss its role and importance in child welfare practice</w:t>
      </w:r>
    </w:p>
    <w:p w14:paraId="748501CC" w14:textId="0CDB62F4" w:rsidR="007773D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Experience how cultural differences can impact communication</w:t>
      </w:r>
    </w:p>
    <w:p w14:paraId="576FDCEB" w14:textId="36D8FF05" w:rsidR="00E261F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Discuss the dimensions of culture</w:t>
      </w:r>
    </w:p>
    <w:p w14:paraId="2F25D8EC" w14:textId="45383732" w:rsidR="007773DA" w:rsidRPr="00E261FA" w:rsidRDefault="007773DA" w:rsidP="007773DA">
      <w:pPr>
        <w:pStyle w:val="ListParagraph"/>
        <w:numPr>
          <w:ilvl w:val="0"/>
          <w:numId w:val="11"/>
        </w:numPr>
        <w:spacing w:after="0" w:line="240" w:lineRule="auto"/>
        <w:rPr>
          <w:rFonts w:cstheme="minorHAnsi"/>
          <w:sz w:val="24"/>
          <w:szCs w:val="24"/>
        </w:rPr>
      </w:pPr>
      <w:r w:rsidRPr="00E261FA">
        <w:rPr>
          <w:rFonts w:cstheme="minorHAnsi"/>
          <w:sz w:val="24"/>
          <w:szCs w:val="24"/>
        </w:rPr>
        <w:t xml:space="preserve">Preview </w:t>
      </w:r>
      <w:r w:rsidR="00C23302">
        <w:rPr>
          <w:rFonts w:cstheme="minorHAnsi"/>
          <w:sz w:val="24"/>
          <w:szCs w:val="24"/>
        </w:rPr>
        <w:t>element</w:t>
      </w:r>
      <w:r w:rsidRPr="00E261FA">
        <w:rPr>
          <w:rFonts w:cstheme="minorHAnsi"/>
          <w:sz w:val="24"/>
          <w:szCs w:val="24"/>
        </w:rPr>
        <w:t xml:space="preserve"> content</w:t>
      </w:r>
    </w:p>
    <w:p w14:paraId="3B864058" w14:textId="2B5C4A2E" w:rsidR="007773DA" w:rsidRPr="00E261FA" w:rsidRDefault="007773DA" w:rsidP="007773DA">
      <w:pPr>
        <w:spacing w:after="0" w:line="240" w:lineRule="auto"/>
        <w:rPr>
          <w:rFonts w:cstheme="minorHAnsi"/>
          <w:sz w:val="24"/>
          <w:szCs w:val="24"/>
        </w:rPr>
      </w:pPr>
    </w:p>
    <w:p w14:paraId="3F026084" w14:textId="207EDA73" w:rsidR="00515E05" w:rsidRDefault="00A503E9" w:rsidP="007773DA">
      <w:pPr>
        <w:spacing w:after="0" w:line="240" w:lineRule="auto"/>
        <w:rPr>
          <w:rFonts w:cstheme="minorHAnsi"/>
          <w:sz w:val="24"/>
          <w:szCs w:val="24"/>
        </w:rPr>
      </w:pPr>
      <w:r w:rsidRPr="00A503E9">
        <w:rPr>
          <w:rFonts w:cstheme="minorHAnsi"/>
          <w:sz w:val="24"/>
          <w:szCs w:val="24"/>
        </w:rPr>
        <w:t>In this Community Huddle, we spend time</w:t>
      </w:r>
      <w:r w:rsidR="00515E05">
        <w:rPr>
          <w:rFonts w:cstheme="minorHAnsi"/>
          <w:sz w:val="24"/>
          <w:szCs w:val="24"/>
        </w:rPr>
        <w:t>:</w:t>
      </w:r>
      <w:r w:rsidRPr="00A503E9">
        <w:rPr>
          <w:rFonts w:cstheme="minorHAnsi"/>
          <w:sz w:val="24"/>
          <w:szCs w:val="24"/>
        </w:rPr>
        <w:t xml:space="preserve"> </w:t>
      </w:r>
    </w:p>
    <w:p w14:paraId="10E55C22" w14:textId="4D81AFDE" w:rsidR="00963E46" w:rsidRDefault="00E261FA" w:rsidP="00515E05">
      <w:pPr>
        <w:pStyle w:val="ListParagraph"/>
        <w:numPr>
          <w:ilvl w:val="0"/>
          <w:numId w:val="12"/>
        </w:numPr>
        <w:spacing w:after="0" w:line="240" w:lineRule="auto"/>
        <w:rPr>
          <w:rFonts w:cstheme="minorHAnsi"/>
          <w:sz w:val="24"/>
          <w:szCs w:val="24"/>
        </w:rPr>
      </w:pPr>
      <w:r>
        <w:rPr>
          <w:rFonts w:cstheme="minorHAnsi"/>
          <w:sz w:val="24"/>
          <w:szCs w:val="24"/>
        </w:rPr>
        <w:t>exploring how culture has impacted your behaviors, actions, and decisions by using the life journey map that you developed during Prework</w:t>
      </w:r>
      <w:r w:rsidR="00963E46">
        <w:rPr>
          <w:rFonts w:cstheme="minorHAnsi"/>
          <w:sz w:val="24"/>
          <w:szCs w:val="24"/>
        </w:rPr>
        <w:t>.</w:t>
      </w:r>
    </w:p>
    <w:p w14:paraId="0E9699F6" w14:textId="7613DAB9" w:rsidR="00A503E9" w:rsidRDefault="00E261FA" w:rsidP="00515E05">
      <w:pPr>
        <w:pStyle w:val="ListParagraph"/>
        <w:numPr>
          <w:ilvl w:val="0"/>
          <w:numId w:val="12"/>
        </w:numPr>
        <w:spacing w:after="0" w:line="240" w:lineRule="auto"/>
        <w:rPr>
          <w:rFonts w:cstheme="minorHAnsi"/>
          <w:sz w:val="24"/>
          <w:szCs w:val="24"/>
        </w:rPr>
      </w:pPr>
      <w:r>
        <w:rPr>
          <w:rFonts w:cstheme="minorHAnsi"/>
          <w:sz w:val="24"/>
          <w:szCs w:val="24"/>
        </w:rPr>
        <w:t>exploring the impact of cultural differences on communication via an activity</w:t>
      </w:r>
      <w:r w:rsidR="00CE1B30">
        <w:rPr>
          <w:sz w:val="24"/>
          <w:szCs w:val="24"/>
        </w:rPr>
        <w:t>.</w:t>
      </w:r>
    </w:p>
    <w:p w14:paraId="37E478D0" w14:textId="541C7CBC" w:rsidR="00515E05" w:rsidRPr="00515E05" w:rsidRDefault="00963E46" w:rsidP="00515E05">
      <w:pPr>
        <w:pStyle w:val="ListParagraph"/>
        <w:numPr>
          <w:ilvl w:val="0"/>
          <w:numId w:val="12"/>
        </w:numPr>
        <w:spacing w:after="0" w:line="240" w:lineRule="auto"/>
        <w:rPr>
          <w:rFonts w:cstheme="minorHAnsi"/>
          <w:sz w:val="24"/>
          <w:szCs w:val="24"/>
        </w:rPr>
      </w:pPr>
      <w:r>
        <w:rPr>
          <w:rFonts w:cstheme="minorHAnsi"/>
          <w:sz w:val="24"/>
          <w:szCs w:val="24"/>
        </w:rPr>
        <w:t>developing an understanding of</w:t>
      </w:r>
      <w:r w:rsidR="00515E05">
        <w:rPr>
          <w:rFonts w:cstheme="minorHAnsi"/>
          <w:sz w:val="24"/>
          <w:szCs w:val="24"/>
        </w:rPr>
        <w:t xml:space="preserve"> the </w:t>
      </w:r>
      <w:r w:rsidR="00E261FA">
        <w:rPr>
          <w:rFonts w:cstheme="minorHAnsi"/>
          <w:sz w:val="24"/>
          <w:szCs w:val="24"/>
        </w:rPr>
        <w:t>dimensions of culture and their impact on your interactions with others</w:t>
      </w:r>
      <w:r w:rsidR="00515E05">
        <w:rPr>
          <w:rFonts w:cstheme="minorHAnsi"/>
          <w:sz w:val="24"/>
          <w:szCs w:val="24"/>
        </w:rPr>
        <w:t>.</w:t>
      </w:r>
    </w:p>
    <w:p w14:paraId="644E0150" w14:textId="0B4E8D83" w:rsidR="00515E05" w:rsidRDefault="00515E05" w:rsidP="007773DA">
      <w:pPr>
        <w:spacing w:after="0" w:line="240" w:lineRule="auto"/>
        <w:rPr>
          <w:rFonts w:cstheme="minorHAnsi"/>
          <w:sz w:val="24"/>
          <w:szCs w:val="24"/>
        </w:rPr>
      </w:pPr>
    </w:p>
    <w:p w14:paraId="3B2492F2" w14:textId="770107B5" w:rsidR="00CE1B30" w:rsidRDefault="00CE1B30" w:rsidP="007773DA">
      <w:pPr>
        <w:spacing w:after="0" w:line="240" w:lineRule="auto"/>
        <w:rPr>
          <w:rFonts w:cstheme="minorHAnsi"/>
          <w:sz w:val="24"/>
          <w:szCs w:val="24"/>
        </w:rPr>
      </w:pPr>
      <w:r>
        <w:rPr>
          <w:rFonts w:cstheme="minorHAnsi"/>
          <w:sz w:val="24"/>
          <w:szCs w:val="24"/>
        </w:rPr>
        <w:t xml:space="preserve">Within this Community Huddle, there </w:t>
      </w:r>
      <w:r w:rsidR="000B284C">
        <w:rPr>
          <w:rFonts w:cstheme="minorHAnsi"/>
          <w:sz w:val="24"/>
          <w:szCs w:val="24"/>
        </w:rPr>
        <w:t>is one</w:t>
      </w:r>
      <w:r>
        <w:rPr>
          <w:rFonts w:cstheme="minorHAnsi"/>
          <w:sz w:val="24"/>
          <w:szCs w:val="24"/>
        </w:rPr>
        <w:t xml:space="preserve"> short reading that your facilitator will ask you to read during the Community Huddle: </w:t>
      </w:r>
      <w:r w:rsidR="000B284C">
        <w:rPr>
          <w:rFonts w:cstheme="minorHAnsi"/>
          <w:sz w:val="24"/>
          <w:szCs w:val="24"/>
        </w:rPr>
        <w:t>High and Low Context Cultures</w:t>
      </w:r>
      <w:r w:rsidR="001A2A69">
        <w:rPr>
          <w:rFonts w:cstheme="minorHAnsi"/>
          <w:sz w:val="24"/>
          <w:szCs w:val="24"/>
        </w:rPr>
        <w:t xml:space="preserve">. You will find </w:t>
      </w:r>
      <w:r w:rsidR="000B284C">
        <w:rPr>
          <w:rFonts w:cstheme="minorHAnsi"/>
          <w:sz w:val="24"/>
          <w:szCs w:val="24"/>
        </w:rPr>
        <w:t>it</w:t>
      </w:r>
      <w:r w:rsidR="001A2A69">
        <w:rPr>
          <w:rFonts w:cstheme="minorHAnsi"/>
          <w:sz w:val="24"/>
          <w:szCs w:val="24"/>
        </w:rPr>
        <w:t xml:space="preserve"> beginning on the next page.</w:t>
      </w:r>
    </w:p>
    <w:p w14:paraId="13B6BDBC" w14:textId="6499A16C" w:rsidR="00CE1B30" w:rsidRDefault="00CE1B30" w:rsidP="007773DA">
      <w:pPr>
        <w:spacing w:after="0" w:line="240" w:lineRule="auto"/>
        <w:rPr>
          <w:rFonts w:cstheme="minorHAnsi"/>
          <w:sz w:val="24"/>
          <w:szCs w:val="24"/>
        </w:rPr>
      </w:pPr>
    </w:p>
    <w:p w14:paraId="74D29B0D" w14:textId="6AE8916B" w:rsidR="00CE1B30" w:rsidRDefault="00CE1B30">
      <w:pPr>
        <w:rPr>
          <w:rFonts w:cstheme="minorHAnsi"/>
          <w:sz w:val="24"/>
          <w:szCs w:val="24"/>
        </w:rPr>
      </w:pPr>
      <w:r>
        <w:rPr>
          <w:rFonts w:cstheme="minorHAnsi"/>
          <w:sz w:val="24"/>
          <w:szCs w:val="24"/>
        </w:rPr>
        <w:br w:type="page"/>
      </w:r>
    </w:p>
    <w:p w14:paraId="55BACB56" w14:textId="77777777" w:rsidR="000B284C" w:rsidRPr="005836FF" w:rsidRDefault="000B284C" w:rsidP="0034311D">
      <w:pPr>
        <w:spacing w:after="0" w:line="240" w:lineRule="auto"/>
        <w:jc w:val="center"/>
        <w:rPr>
          <w:rFonts w:cstheme="minorHAnsi"/>
          <w:color w:val="373D3F"/>
          <w:sz w:val="32"/>
          <w:szCs w:val="32"/>
          <w:shd w:val="clear" w:color="auto" w:fill="FFFFFF"/>
        </w:rPr>
      </w:pPr>
      <w:r w:rsidRPr="005836FF">
        <w:rPr>
          <w:rFonts w:cstheme="minorHAnsi"/>
          <w:color w:val="373D3F"/>
          <w:sz w:val="32"/>
          <w:szCs w:val="32"/>
          <w:shd w:val="clear" w:color="auto" w:fill="FFFFFF"/>
        </w:rPr>
        <w:lastRenderedPageBreak/>
        <w:t>High</w:t>
      </w:r>
      <w:r>
        <w:rPr>
          <w:rFonts w:cstheme="minorHAnsi"/>
          <w:color w:val="373D3F"/>
          <w:sz w:val="32"/>
          <w:szCs w:val="32"/>
          <w:shd w:val="clear" w:color="auto" w:fill="FFFFFF"/>
        </w:rPr>
        <w:t xml:space="preserve"> and Low</w:t>
      </w:r>
      <w:r w:rsidRPr="005836FF">
        <w:rPr>
          <w:rFonts w:cstheme="minorHAnsi"/>
          <w:color w:val="373D3F"/>
          <w:sz w:val="32"/>
          <w:szCs w:val="32"/>
          <w:shd w:val="clear" w:color="auto" w:fill="FFFFFF"/>
        </w:rPr>
        <w:t xml:space="preserve"> Context Cultures</w:t>
      </w:r>
    </w:p>
    <w:p w14:paraId="7A177FD3" w14:textId="77777777" w:rsidR="000B284C" w:rsidRPr="005836FF" w:rsidRDefault="000B284C" w:rsidP="0034311D">
      <w:pPr>
        <w:spacing w:after="0" w:line="240" w:lineRule="auto"/>
        <w:jc w:val="center"/>
        <w:rPr>
          <w:rFonts w:cstheme="minorHAnsi"/>
          <w:color w:val="373D3F"/>
          <w:sz w:val="24"/>
          <w:szCs w:val="24"/>
          <w:shd w:val="clear" w:color="auto" w:fill="FFFFFF"/>
        </w:rPr>
      </w:pPr>
    </w:p>
    <w:p w14:paraId="728FBCD5" w14:textId="77777777" w:rsidR="000B284C" w:rsidRPr="00F157E5" w:rsidRDefault="000B284C" w:rsidP="0034311D">
      <w:pPr>
        <w:spacing w:after="0" w:line="240" w:lineRule="auto"/>
        <w:rPr>
          <w:rFonts w:cstheme="minorHAnsi"/>
          <w:sz w:val="24"/>
          <w:szCs w:val="24"/>
        </w:rPr>
      </w:pPr>
      <w:r w:rsidRPr="005836FF">
        <w:rPr>
          <w:rFonts w:cstheme="minorHAnsi"/>
          <w:color w:val="373D3F"/>
          <w:sz w:val="24"/>
          <w:szCs w:val="24"/>
          <w:shd w:val="clear" w:color="auto" w:fill="FFFFFF"/>
        </w:rPr>
        <w:t xml:space="preserve">Cultural context is a concept developed by cultural anthropologist Edward T. Hall </w:t>
      </w:r>
      <w:r w:rsidRPr="005836FF">
        <w:rPr>
          <w:rFonts w:cstheme="minorHAnsi"/>
          <w:color w:val="222222"/>
          <w:sz w:val="24"/>
          <w:szCs w:val="24"/>
          <w:shd w:val="clear" w:color="auto" w:fill="FFFFFF"/>
        </w:rPr>
        <w:t>who applied his field to the understanding of cultures and intercultural communications</w:t>
      </w:r>
      <w:r w:rsidRPr="00F157E5">
        <w:rPr>
          <w:rFonts w:cstheme="minorHAnsi"/>
          <w:color w:val="222222"/>
          <w:sz w:val="24"/>
          <w:szCs w:val="24"/>
          <w:shd w:val="clear" w:color="auto" w:fill="FFFFFF"/>
        </w:rPr>
        <w:t>.</w:t>
      </w:r>
      <w:r w:rsidRPr="00F157E5">
        <w:rPr>
          <w:rFonts w:cstheme="minorHAnsi"/>
          <w:sz w:val="24"/>
          <w:szCs w:val="24"/>
        </w:rPr>
        <w:t xml:space="preserve"> </w:t>
      </w:r>
      <w:r w:rsidRPr="00F157E5">
        <w:rPr>
          <w:sz w:val="24"/>
          <w:szCs w:val="24"/>
        </w:rPr>
        <w:t>He developed a useful way to understand culture by identifying their social framework as low or high context.</w:t>
      </w:r>
    </w:p>
    <w:p w14:paraId="0F4C28E6" w14:textId="77777777" w:rsidR="000B284C" w:rsidRPr="00F157E5" w:rsidRDefault="000B284C" w:rsidP="0034311D">
      <w:pPr>
        <w:spacing w:after="0" w:line="240" w:lineRule="auto"/>
        <w:rPr>
          <w:rFonts w:cstheme="minorHAnsi"/>
          <w:sz w:val="24"/>
          <w:szCs w:val="24"/>
        </w:rPr>
      </w:pPr>
    </w:p>
    <w:p w14:paraId="77C9BA38" w14:textId="77777777" w:rsidR="000B284C" w:rsidRPr="005836FF" w:rsidRDefault="000B284C" w:rsidP="0034311D">
      <w:pPr>
        <w:shd w:val="clear" w:color="auto" w:fill="FFFFFF"/>
        <w:spacing w:after="0" w:line="240" w:lineRule="auto"/>
        <w:rPr>
          <w:rFonts w:eastAsia="Times New Roman" w:cstheme="minorHAnsi"/>
          <w:color w:val="373D3F"/>
          <w:sz w:val="24"/>
          <w:szCs w:val="24"/>
          <w:u w:val="single"/>
        </w:rPr>
      </w:pPr>
      <w:r w:rsidRPr="005836FF">
        <w:rPr>
          <w:rFonts w:eastAsia="Times New Roman" w:cstheme="minorHAnsi"/>
          <w:color w:val="373D3F"/>
          <w:sz w:val="24"/>
          <w:szCs w:val="24"/>
          <w:u w:val="single"/>
        </w:rPr>
        <w:t>High-Context Cultures</w:t>
      </w:r>
    </w:p>
    <w:p w14:paraId="10F9FF2B" w14:textId="77777777" w:rsidR="000B284C" w:rsidRPr="00C845CE" w:rsidRDefault="000B284C" w:rsidP="0034311D">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t>In high-context cultures (such as those in Japan, China, Korea, and Arab countries), communication relies heavily on non-verbal, contextual, and shared cultural meanings</w:t>
      </w:r>
      <w:r w:rsidRPr="005836FF">
        <w:rPr>
          <w:rFonts w:eastAsia="Times New Roman" w:cstheme="minorHAnsi"/>
          <w:color w:val="373D3F"/>
          <w:sz w:val="24"/>
          <w:szCs w:val="24"/>
        </w:rPr>
        <w:t xml:space="preserve"> and </w:t>
      </w:r>
      <w:r w:rsidRPr="005836FF">
        <w:rPr>
          <w:rFonts w:cstheme="minorHAnsi"/>
          <w:color w:val="373D3F"/>
          <w:sz w:val="24"/>
          <w:szCs w:val="24"/>
        </w:rPr>
        <w:t>are more likely to be intuitive, contemplative, and concerned with the collective</w:t>
      </w:r>
      <w:r w:rsidRPr="00C845CE">
        <w:rPr>
          <w:rFonts w:eastAsia="Times New Roman" w:cstheme="minorHAnsi"/>
          <w:color w:val="373D3F"/>
          <w:sz w:val="24"/>
          <w:szCs w:val="24"/>
        </w:rPr>
        <w:t>. In other words, high-context communicators attach great importance to everything that surrounds the explicit message, including interpersonal relationships, non-verbal cues, and physical and social settings. Information is transmitted not through words alone but also through non-verbal cues such as gestures, voice inflection, and facial expression, which can have different meanings in different cultures. Eye contact, for example, which is encouraged in North America, may have ambiguous meaning or be considered disrespectful in certain high-context cultures. Meaning is determined not by what is said but by how it is said and by how social implications such as the communicator’s status and position come into play.</w:t>
      </w:r>
    </w:p>
    <w:p w14:paraId="61BEBBCF" w14:textId="77777777" w:rsidR="000B284C" w:rsidRPr="005836FF" w:rsidRDefault="000B284C" w:rsidP="0034311D">
      <w:pPr>
        <w:pStyle w:val="NormalWeb"/>
        <w:shd w:val="clear" w:color="auto" w:fill="FFFFFF"/>
        <w:spacing w:before="0" w:beforeAutospacing="0" w:after="0" w:afterAutospacing="0"/>
        <w:rPr>
          <w:rFonts w:asciiTheme="minorHAnsi" w:hAnsiTheme="minorHAnsi" w:cstheme="minorHAnsi"/>
          <w:color w:val="373D3F"/>
        </w:rPr>
      </w:pPr>
    </w:p>
    <w:p w14:paraId="6D37CDF6" w14:textId="77777777" w:rsidR="000B284C" w:rsidRPr="005836FF" w:rsidRDefault="000B284C" w:rsidP="0034311D">
      <w:pPr>
        <w:pStyle w:val="NormalWeb"/>
        <w:shd w:val="clear" w:color="auto" w:fill="FFFFFF"/>
        <w:spacing w:before="0" w:beforeAutospacing="0" w:after="0" w:afterAutospacing="0"/>
        <w:rPr>
          <w:rFonts w:asciiTheme="minorHAnsi" w:hAnsiTheme="minorHAnsi" w:cstheme="minorHAnsi"/>
          <w:color w:val="373D3F"/>
        </w:rPr>
      </w:pPr>
      <w:r w:rsidRPr="005836FF">
        <w:rPr>
          <w:rFonts w:asciiTheme="minorHAnsi" w:hAnsiTheme="minorHAnsi" w:cstheme="minorHAnsi"/>
          <w:color w:val="373D3F"/>
        </w:rPr>
        <w:t>Communicators in high-context cultures pay attention to more than the words spoken – they also pay attention to interpersonal relationships, nonverbal expressions, physical settings, and social settings. In high-context cultures, communication cues are transmitted by posture, voice inflection, gestures, and facial expression. Establishing relationships is an important part of communicating and interacting. Unlike the linear communication style preferred in low-context cultures, high-context communicators may use spiral logic, circling around a topic indirectly and looking at it from many tangential or divergent viewpoints. A conclusion may be implied but not argued directly.</w:t>
      </w:r>
    </w:p>
    <w:p w14:paraId="10E54770" w14:textId="77777777" w:rsidR="000B284C" w:rsidRPr="005836FF" w:rsidRDefault="000B284C" w:rsidP="0034311D">
      <w:pPr>
        <w:shd w:val="clear" w:color="auto" w:fill="FFFFFF"/>
        <w:spacing w:after="0" w:line="240" w:lineRule="auto"/>
        <w:rPr>
          <w:rFonts w:eastAsia="Times New Roman" w:cstheme="minorHAnsi"/>
          <w:color w:val="373D3F"/>
          <w:sz w:val="24"/>
          <w:szCs w:val="24"/>
        </w:rPr>
      </w:pPr>
    </w:p>
    <w:p w14:paraId="46F24AE9" w14:textId="77777777" w:rsidR="000B284C" w:rsidRPr="005836FF" w:rsidRDefault="000B284C" w:rsidP="0034311D">
      <w:pPr>
        <w:spacing w:after="0" w:line="240" w:lineRule="auto"/>
        <w:rPr>
          <w:rFonts w:eastAsia="Times New Roman" w:cstheme="minorHAnsi"/>
          <w:color w:val="373D3F"/>
          <w:sz w:val="24"/>
          <w:szCs w:val="24"/>
        </w:rPr>
      </w:pPr>
      <w:r w:rsidRPr="00C845CE">
        <w:rPr>
          <w:rFonts w:eastAsia="Times New Roman" w:cstheme="minorHAnsi"/>
          <w:color w:val="373D3F"/>
          <w:sz w:val="24"/>
          <w:szCs w:val="24"/>
        </w:rPr>
        <w:t xml:space="preserve">Because directness may be thought of as disrespectful, discussions in high-context cultures can be circuitous, circling key issues rather than addressing them head-on. </w:t>
      </w:r>
    </w:p>
    <w:p w14:paraId="5830A176" w14:textId="77777777" w:rsidR="000B284C" w:rsidRPr="005836FF" w:rsidRDefault="000B284C" w:rsidP="0034311D">
      <w:pPr>
        <w:spacing w:after="0" w:line="240" w:lineRule="auto"/>
        <w:rPr>
          <w:rFonts w:eastAsia="Times New Roman" w:cstheme="minorHAnsi"/>
          <w:color w:val="373D3F"/>
          <w:sz w:val="24"/>
          <w:szCs w:val="24"/>
        </w:rPr>
      </w:pPr>
    </w:p>
    <w:p w14:paraId="5CAF1D62" w14:textId="77777777" w:rsidR="000B284C" w:rsidRPr="005836FF" w:rsidRDefault="000B284C" w:rsidP="0034311D">
      <w:pPr>
        <w:spacing w:after="0" w:line="240" w:lineRule="auto"/>
        <w:rPr>
          <w:rFonts w:cstheme="minorHAnsi"/>
          <w:sz w:val="24"/>
          <w:szCs w:val="24"/>
          <w:u w:val="single"/>
        </w:rPr>
      </w:pPr>
      <w:r w:rsidRPr="005836FF">
        <w:rPr>
          <w:rFonts w:cstheme="minorHAnsi"/>
          <w:sz w:val="24"/>
          <w:szCs w:val="24"/>
          <w:u w:val="single"/>
        </w:rPr>
        <w:t>Low-Context Cultures</w:t>
      </w:r>
    </w:p>
    <w:p w14:paraId="4507198F" w14:textId="77777777" w:rsidR="000B284C" w:rsidRPr="005836FF" w:rsidRDefault="000B284C" w:rsidP="0034311D">
      <w:pPr>
        <w:pStyle w:val="NormalWeb"/>
        <w:shd w:val="clear" w:color="auto" w:fill="FFFFFF"/>
        <w:spacing w:before="0" w:beforeAutospacing="0" w:after="0" w:afterAutospacing="0"/>
        <w:rPr>
          <w:rFonts w:asciiTheme="minorHAnsi" w:hAnsiTheme="minorHAnsi" w:cstheme="minorHAnsi"/>
          <w:color w:val="373D3F"/>
        </w:rPr>
      </w:pPr>
      <w:r w:rsidRPr="005836FF">
        <w:rPr>
          <w:rFonts w:asciiTheme="minorHAnsi" w:hAnsiTheme="minorHAnsi" w:cstheme="minorHAnsi"/>
          <w:color w:val="373D3F"/>
        </w:rPr>
        <w:t xml:space="preserve">Communicators in low-context cultures (such as those in North America, Scandinavia, and Germany) depend little on the context of a situation to convey their meaning. They assume that listeners know very little and must be told practically everything. </w:t>
      </w:r>
      <w:r w:rsidRPr="00C845CE">
        <w:rPr>
          <w:rFonts w:asciiTheme="minorHAnsi" w:hAnsiTheme="minorHAnsi" w:cstheme="minorHAnsi"/>
          <w:color w:val="373D3F"/>
        </w:rPr>
        <w:t>Meaning depends on what is said- the literal content of the message- rather than how it is said. Information has to be explicit and detailed for the message to be conveyed without distortion.</w:t>
      </w:r>
      <w:r w:rsidRPr="005836FF">
        <w:rPr>
          <w:rFonts w:asciiTheme="minorHAnsi" w:hAnsiTheme="minorHAnsi" w:cstheme="minorHAnsi"/>
          <w:color w:val="373D3F"/>
        </w:rPr>
        <w:t xml:space="preserve"> Low-context cultures tend to be logical, analytical, action-oriented, and concerned with the individual.</w:t>
      </w:r>
    </w:p>
    <w:p w14:paraId="3C6C5E70" w14:textId="77777777" w:rsidR="000B284C" w:rsidRPr="005836FF" w:rsidRDefault="000B284C" w:rsidP="0034311D">
      <w:pPr>
        <w:shd w:val="clear" w:color="auto" w:fill="FFFFFF"/>
        <w:spacing w:after="0" w:line="240" w:lineRule="auto"/>
        <w:rPr>
          <w:rFonts w:eastAsia="Times New Roman" w:cstheme="minorHAnsi"/>
          <w:color w:val="373D3F"/>
          <w:sz w:val="24"/>
          <w:szCs w:val="24"/>
        </w:rPr>
      </w:pPr>
    </w:p>
    <w:p w14:paraId="246FC036" w14:textId="77777777" w:rsidR="000B284C" w:rsidRPr="005836FF" w:rsidRDefault="000B284C" w:rsidP="0034311D">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t>Low-context communicators don’t need to be provided with much background information, but they do expect messages to be professional, efficient, and linear in their logic. Conclusions are explicitly stated. Effectively communicating within this culture, therefore, requires messaging that is perceived as objective, professional, and efficient</w:t>
      </w:r>
      <w:r w:rsidRPr="005836FF">
        <w:rPr>
          <w:rFonts w:eastAsia="Times New Roman" w:cstheme="minorHAnsi"/>
          <w:color w:val="373D3F"/>
          <w:sz w:val="24"/>
          <w:szCs w:val="24"/>
        </w:rPr>
        <w:t>.</w:t>
      </w:r>
    </w:p>
    <w:p w14:paraId="67D5C001" w14:textId="77777777" w:rsidR="000B284C" w:rsidRPr="00C845CE" w:rsidRDefault="000B284C" w:rsidP="0034311D">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lastRenderedPageBreak/>
        <w:t xml:space="preserve">Communicating with high-context cultures can require </w:t>
      </w:r>
      <w:r>
        <w:rPr>
          <w:rFonts w:eastAsia="Times New Roman" w:cstheme="minorHAnsi"/>
          <w:color w:val="373D3F"/>
          <w:sz w:val="24"/>
          <w:szCs w:val="24"/>
        </w:rPr>
        <w:t>those from a low-context culture</w:t>
      </w:r>
      <w:r w:rsidRPr="00C845CE">
        <w:rPr>
          <w:rFonts w:eastAsia="Times New Roman" w:cstheme="minorHAnsi"/>
          <w:color w:val="373D3F"/>
          <w:sz w:val="24"/>
          <w:szCs w:val="24"/>
        </w:rPr>
        <w:t xml:space="preserve"> to focus on politeness strategies that demonstrate your respect for readers and listeners.</w:t>
      </w:r>
    </w:p>
    <w:p w14:paraId="0E33D7E2" w14:textId="77777777" w:rsidR="000B284C" w:rsidRPr="005836FF" w:rsidRDefault="000B284C" w:rsidP="0034311D">
      <w:pPr>
        <w:spacing w:after="0" w:line="240" w:lineRule="auto"/>
        <w:rPr>
          <w:rFonts w:cstheme="minorHAnsi"/>
          <w:sz w:val="24"/>
          <w:szCs w:val="24"/>
        </w:rPr>
      </w:pPr>
    </w:p>
    <w:p w14:paraId="75EDB3B1" w14:textId="77777777" w:rsidR="000B284C" w:rsidRPr="005836FF" w:rsidRDefault="000B284C" w:rsidP="0034311D">
      <w:pPr>
        <w:spacing w:after="0" w:line="240" w:lineRule="auto"/>
        <w:rPr>
          <w:rFonts w:cstheme="minorHAnsi"/>
          <w:sz w:val="24"/>
          <w:szCs w:val="24"/>
        </w:rPr>
      </w:pPr>
      <w:r w:rsidRPr="005836FF">
        <w:rPr>
          <w:rFonts w:cstheme="minorHAnsi"/>
          <w:sz w:val="24"/>
          <w:szCs w:val="24"/>
        </w:rPr>
        <w:t>[The Above information is adapted from: Intercultural Business Communication by Confederation College (</w:t>
      </w:r>
      <w:hyperlink r:id="rId9" w:history="1">
        <w:r w:rsidRPr="005836FF">
          <w:rPr>
            <w:rStyle w:val="Hyperlink"/>
            <w:rFonts w:cstheme="minorHAnsi"/>
            <w:sz w:val="24"/>
            <w:szCs w:val="24"/>
          </w:rPr>
          <w:t>https://ecampusontario.pressbooks.pub/communications/front-matter/adaptation-statement/</w:t>
        </w:r>
      </w:hyperlink>
      <w:r w:rsidRPr="005836FF">
        <w:rPr>
          <w:rFonts w:cstheme="minorHAnsi"/>
          <w:sz w:val="24"/>
          <w:szCs w:val="24"/>
        </w:rPr>
        <w:t>), licensed under a Creative Commons Attribution-NonCommercial-ShareAlike 4.0 International License (</w:t>
      </w:r>
      <w:hyperlink r:id="rId10" w:history="1">
        <w:r w:rsidRPr="005836FF">
          <w:rPr>
            <w:rStyle w:val="Hyperlink"/>
            <w:rFonts w:cstheme="minorHAnsi"/>
            <w:sz w:val="24"/>
            <w:szCs w:val="24"/>
          </w:rPr>
          <w:t>https://creativecommons.org/licenses/by-nc-sa/4.0/</w:t>
        </w:r>
      </w:hyperlink>
      <w:r w:rsidRPr="005836FF">
        <w:rPr>
          <w:rFonts w:cstheme="minorHAnsi"/>
          <w:sz w:val="24"/>
          <w:szCs w:val="24"/>
        </w:rPr>
        <w:t xml:space="preserve">).]  </w:t>
      </w:r>
    </w:p>
    <w:p w14:paraId="3B138F27" w14:textId="77777777" w:rsidR="000B284C" w:rsidRPr="005836FF" w:rsidRDefault="000B284C" w:rsidP="0034311D">
      <w:pPr>
        <w:spacing w:after="0" w:line="240" w:lineRule="auto"/>
        <w:rPr>
          <w:rFonts w:cstheme="minorHAnsi"/>
          <w:sz w:val="24"/>
          <w:szCs w:val="24"/>
        </w:rPr>
      </w:pPr>
    </w:p>
    <w:p w14:paraId="78679CC3" w14:textId="77777777" w:rsidR="000B284C" w:rsidRPr="005836FF" w:rsidRDefault="000B284C" w:rsidP="0034311D">
      <w:pPr>
        <w:spacing w:after="0" w:line="240" w:lineRule="auto"/>
        <w:rPr>
          <w:rFonts w:cstheme="minorHAnsi"/>
          <w:sz w:val="24"/>
          <w:szCs w:val="24"/>
        </w:rPr>
      </w:pPr>
    </w:p>
    <w:p w14:paraId="39F5DDA0" w14:textId="77777777" w:rsidR="000B284C" w:rsidRPr="005836FF" w:rsidRDefault="000B284C" w:rsidP="0034311D">
      <w:pPr>
        <w:spacing w:after="0" w:line="240" w:lineRule="auto"/>
        <w:rPr>
          <w:rFonts w:cstheme="minorHAnsi"/>
          <w:sz w:val="24"/>
          <w:szCs w:val="24"/>
        </w:rPr>
      </w:pPr>
      <w:r w:rsidRPr="005836FF">
        <w:rPr>
          <w:rFonts w:cstheme="minorHAnsi"/>
          <w:sz w:val="24"/>
          <w:szCs w:val="24"/>
        </w:rPr>
        <w:t xml:space="preserve">To Summarize: </w:t>
      </w:r>
    </w:p>
    <w:p w14:paraId="28441579" w14:textId="77777777" w:rsidR="000B284C" w:rsidRPr="005836FF" w:rsidRDefault="000B284C" w:rsidP="0034311D">
      <w:pPr>
        <w:pStyle w:val="xmsonormal"/>
        <w:rPr>
          <w:rFonts w:asciiTheme="minorHAnsi" w:hAnsiTheme="minorHAnsi" w:cstheme="minorHAnsi"/>
          <w:b/>
          <w:bCs/>
          <w:i/>
          <w:iCs/>
          <w:sz w:val="24"/>
          <w:szCs w:val="24"/>
        </w:rPr>
      </w:pPr>
    </w:p>
    <w:p w14:paraId="56F88E55" w14:textId="77777777" w:rsidR="000B284C" w:rsidRPr="005836FF" w:rsidRDefault="000B284C" w:rsidP="0034311D">
      <w:pPr>
        <w:pStyle w:val="xmsonormal"/>
        <w:rPr>
          <w:rFonts w:asciiTheme="minorHAnsi" w:hAnsiTheme="minorHAnsi" w:cstheme="minorHAnsi"/>
          <w:sz w:val="24"/>
          <w:szCs w:val="24"/>
        </w:rPr>
      </w:pPr>
      <w:r w:rsidRPr="005836FF">
        <w:rPr>
          <w:rFonts w:asciiTheme="minorHAnsi" w:hAnsiTheme="minorHAnsi" w:cstheme="minorHAnsi"/>
          <w:sz w:val="24"/>
          <w:szCs w:val="24"/>
        </w:rPr>
        <w:t xml:space="preserve">A person from a </w:t>
      </w:r>
      <w:r w:rsidRPr="005836FF">
        <w:rPr>
          <w:rFonts w:asciiTheme="minorHAnsi" w:hAnsiTheme="minorHAnsi" w:cstheme="minorHAnsi"/>
          <w:b/>
          <w:bCs/>
          <w:i/>
          <w:iCs/>
          <w:sz w:val="24"/>
          <w:szCs w:val="24"/>
        </w:rPr>
        <w:t>High-Context Culture (HCC)</w:t>
      </w:r>
      <w:r w:rsidRPr="005836FF">
        <w:rPr>
          <w:rFonts w:asciiTheme="minorHAnsi" w:hAnsiTheme="minorHAnsi" w:cstheme="minorHAnsi"/>
          <w:sz w:val="24"/>
          <w:szCs w:val="24"/>
        </w:rPr>
        <w:t xml:space="preserve"> usually:</w:t>
      </w:r>
      <w:r w:rsidRPr="005836FF">
        <w:rPr>
          <w:rFonts w:asciiTheme="minorHAnsi" w:hAnsiTheme="minorHAnsi" w:cstheme="minorHAnsi"/>
          <w:sz w:val="24"/>
          <w:szCs w:val="24"/>
        </w:rPr>
        <w:br/>
      </w:r>
    </w:p>
    <w:p w14:paraId="187948BE" w14:textId="77777777" w:rsidR="000B284C" w:rsidRPr="005836FF" w:rsidRDefault="000B284C" w:rsidP="000B284C">
      <w:pPr>
        <w:pStyle w:val="xmsonormal"/>
        <w:numPr>
          <w:ilvl w:val="0"/>
          <w:numId w:val="29"/>
        </w:numPr>
        <w:rPr>
          <w:rFonts w:asciiTheme="minorHAnsi" w:hAnsiTheme="minorHAnsi" w:cstheme="minorHAnsi"/>
          <w:sz w:val="24"/>
          <w:szCs w:val="24"/>
        </w:rPr>
      </w:pPr>
      <w:r w:rsidRPr="005836FF">
        <w:rPr>
          <w:rFonts w:asciiTheme="minorHAnsi" w:hAnsiTheme="minorHAnsi" w:cstheme="minorHAnsi"/>
          <w:sz w:val="24"/>
          <w:szCs w:val="24"/>
        </w:rPr>
        <w:t>Relies on implicit communication - People of high context culture have been thought from early childhood to look for implied meaning. They believe that what is implied takes precedence over what he said. They will recognize discrepancies between actual words and intending meaning.</w:t>
      </w:r>
    </w:p>
    <w:p w14:paraId="7FE87025" w14:textId="77777777" w:rsidR="000B284C" w:rsidRPr="005836FF" w:rsidRDefault="000B284C" w:rsidP="000B284C">
      <w:pPr>
        <w:pStyle w:val="xmsonormal"/>
        <w:numPr>
          <w:ilvl w:val="0"/>
          <w:numId w:val="29"/>
        </w:numPr>
        <w:rPr>
          <w:rFonts w:asciiTheme="minorHAnsi" w:hAnsiTheme="minorHAnsi" w:cstheme="minorHAnsi"/>
          <w:sz w:val="24"/>
          <w:szCs w:val="24"/>
        </w:rPr>
      </w:pPr>
      <w:r w:rsidRPr="005836FF">
        <w:rPr>
          <w:rFonts w:asciiTheme="minorHAnsi" w:hAnsiTheme="minorHAnsi" w:cstheme="minorHAnsi"/>
          <w:sz w:val="24"/>
          <w:szCs w:val="24"/>
        </w:rPr>
        <w:t>Emphasizes nonverbal communication - Although non-verbal communication conveys meaning in every culture, people from HCC rely more heavily on non-verbal communication than people from LCC. The non-verbal communication provides “the context” for the conversation and therefore must be carefully observed for effective communication to take place.</w:t>
      </w:r>
    </w:p>
    <w:p w14:paraId="13233474" w14:textId="77777777" w:rsidR="000B284C" w:rsidRPr="005836FF" w:rsidRDefault="000B284C" w:rsidP="0034311D">
      <w:pPr>
        <w:pStyle w:val="xmsonormal"/>
        <w:rPr>
          <w:rFonts w:asciiTheme="minorHAnsi" w:hAnsiTheme="minorHAnsi" w:cstheme="minorHAnsi"/>
          <w:sz w:val="24"/>
          <w:szCs w:val="24"/>
        </w:rPr>
      </w:pPr>
      <w:bookmarkStart w:id="0" w:name="x_con"/>
      <w:bookmarkEnd w:id="0"/>
    </w:p>
    <w:p w14:paraId="48A0071A" w14:textId="77777777" w:rsidR="000B284C" w:rsidRPr="005836FF" w:rsidRDefault="000B284C" w:rsidP="0034311D">
      <w:pPr>
        <w:pStyle w:val="xmsonormal"/>
        <w:rPr>
          <w:rFonts w:asciiTheme="minorHAnsi" w:hAnsiTheme="minorHAnsi" w:cstheme="minorHAnsi"/>
          <w:sz w:val="24"/>
          <w:szCs w:val="24"/>
        </w:rPr>
      </w:pPr>
      <w:r w:rsidRPr="005836FF">
        <w:rPr>
          <w:rFonts w:asciiTheme="minorHAnsi" w:hAnsiTheme="minorHAnsi" w:cstheme="minorHAnsi"/>
          <w:sz w:val="24"/>
          <w:szCs w:val="24"/>
        </w:rPr>
        <w:t>In a high-context culture, there are many contextual elements that help people to understand the rules. As a result, much is taken for granted. This can be very confusing for person who does not understand the 'unwritten rules' of the culture.</w:t>
      </w:r>
    </w:p>
    <w:p w14:paraId="3E3D5CCB" w14:textId="77777777" w:rsidR="000B284C" w:rsidRPr="005836FF" w:rsidRDefault="000B284C" w:rsidP="0034311D">
      <w:pPr>
        <w:pStyle w:val="xmsonormal"/>
        <w:rPr>
          <w:rFonts w:asciiTheme="minorHAnsi" w:hAnsiTheme="minorHAnsi" w:cstheme="minorHAnsi"/>
          <w:sz w:val="24"/>
          <w:szCs w:val="24"/>
        </w:rPr>
      </w:pPr>
      <w:r w:rsidRPr="005836FF">
        <w:rPr>
          <w:rFonts w:asciiTheme="minorHAnsi" w:hAnsiTheme="minorHAnsi" w:cstheme="minorHAnsi"/>
          <w:sz w:val="24"/>
          <w:szCs w:val="24"/>
        </w:rPr>
        <w:t> </w:t>
      </w:r>
    </w:p>
    <w:p w14:paraId="531DA43F" w14:textId="77777777" w:rsidR="000B284C" w:rsidRPr="005836FF" w:rsidRDefault="000B284C" w:rsidP="0034311D">
      <w:pPr>
        <w:pStyle w:val="xmsonormal"/>
        <w:rPr>
          <w:rFonts w:asciiTheme="minorHAnsi" w:hAnsiTheme="minorHAnsi" w:cstheme="minorHAnsi"/>
          <w:sz w:val="24"/>
          <w:szCs w:val="24"/>
        </w:rPr>
      </w:pPr>
    </w:p>
    <w:p w14:paraId="3332F02F" w14:textId="77777777" w:rsidR="000B284C" w:rsidRPr="005836FF" w:rsidRDefault="000B284C" w:rsidP="0034311D">
      <w:pPr>
        <w:pStyle w:val="xmsonormal"/>
        <w:rPr>
          <w:rFonts w:asciiTheme="minorHAnsi" w:hAnsiTheme="minorHAnsi" w:cstheme="minorHAnsi"/>
          <w:b/>
          <w:bCs/>
          <w:sz w:val="24"/>
          <w:szCs w:val="24"/>
        </w:rPr>
      </w:pPr>
      <w:r w:rsidRPr="005836FF">
        <w:rPr>
          <w:rFonts w:asciiTheme="minorHAnsi" w:hAnsiTheme="minorHAnsi" w:cstheme="minorHAnsi"/>
          <w:sz w:val="24"/>
          <w:szCs w:val="24"/>
        </w:rPr>
        <w:t xml:space="preserve">A person from a </w:t>
      </w:r>
      <w:r w:rsidRPr="005836FF">
        <w:rPr>
          <w:rFonts w:asciiTheme="minorHAnsi" w:hAnsiTheme="minorHAnsi" w:cstheme="minorHAnsi"/>
          <w:b/>
          <w:bCs/>
          <w:i/>
          <w:iCs/>
          <w:sz w:val="24"/>
          <w:szCs w:val="24"/>
        </w:rPr>
        <w:t>Low-Context Culture (LCC)</w:t>
      </w:r>
      <w:r w:rsidRPr="005836FF">
        <w:rPr>
          <w:rFonts w:asciiTheme="minorHAnsi" w:hAnsiTheme="minorHAnsi" w:cstheme="minorHAnsi"/>
          <w:sz w:val="24"/>
          <w:szCs w:val="24"/>
        </w:rPr>
        <w:t xml:space="preserve"> usually:</w:t>
      </w:r>
      <w:r w:rsidRPr="005836FF">
        <w:rPr>
          <w:rFonts w:asciiTheme="minorHAnsi" w:hAnsiTheme="minorHAnsi" w:cstheme="minorHAnsi"/>
          <w:sz w:val="24"/>
          <w:szCs w:val="24"/>
        </w:rPr>
        <w:br/>
      </w:r>
    </w:p>
    <w:p w14:paraId="4435191C" w14:textId="77777777" w:rsidR="000B284C" w:rsidRPr="005836FF" w:rsidRDefault="000B284C" w:rsidP="000B284C">
      <w:pPr>
        <w:pStyle w:val="xmsonormal"/>
        <w:numPr>
          <w:ilvl w:val="0"/>
          <w:numId w:val="30"/>
        </w:numPr>
        <w:rPr>
          <w:rFonts w:asciiTheme="minorHAnsi" w:hAnsiTheme="minorHAnsi" w:cstheme="minorHAnsi"/>
          <w:sz w:val="24"/>
          <w:szCs w:val="24"/>
        </w:rPr>
      </w:pPr>
      <w:r w:rsidRPr="005836FF">
        <w:rPr>
          <w:rFonts w:asciiTheme="minorHAnsi" w:hAnsiTheme="minorHAnsi" w:cstheme="minorHAnsi"/>
          <w:sz w:val="24"/>
          <w:szCs w:val="24"/>
        </w:rPr>
        <w:t>Relies on explicit or lateral communication - LCC prefer that message be explicitly stated rather than simply understood by the parties involved. </w:t>
      </w:r>
    </w:p>
    <w:p w14:paraId="44111F70" w14:textId="77777777" w:rsidR="000B284C" w:rsidRPr="005836FF" w:rsidRDefault="000B284C" w:rsidP="000B284C">
      <w:pPr>
        <w:pStyle w:val="xmsonormal"/>
        <w:numPr>
          <w:ilvl w:val="0"/>
          <w:numId w:val="30"/>
        </w:numPr>
        <w:rPr>
          <w:rFonts w:asciiTheme="minorHAnsi" w:hAnsiTheme="minorHAnsi" w:cstheme="minorHAnsi"/>
          <w:sz w:val="24"/>
          <w:szCs w:val="24"/>
        </w:rPr>
      </w:pPr>
      <w:r w:rsidRPr="005836FF">
        <w:rPr>
          <w:rFonts w:asciiTheme="minorHAnsi" w:hAnsiTheme="minorHAnsi" w:cstheme="minorHAnsi"/>
          <w:sz w:val="24"/>
          <w:szCs w:val="24"/>
        </w:rPr>
        <w:t>Emphasizes verbal communication over non-verbal communication - The phrases “what you mean” and “what you say” is often repeated to children from LCC as they are growing up. Parents pay far less emphasis on communicating indirectly or non-verbally and ask their children to “speak up”. So, by the time they enter business, people from LCC have learnt to rely on words to convey exactly what they mean.</w:t>
      </w:r>
    </w:p>
    <w:p w14:paraId="5FEFE47A" w14:textId="77777777" w:rsidR="000B284C" w:rsidRPr="005836FF" w:rsidRDefault="000B284C" w:rsidP="0034311D">
      <w:pPr>
        <w:pStyle w:val="xmsonormal"/>
        <w:rPr>
          <w:rFonts w:asciiTheme="minorHAnsi" w:hAnsiTheme="minorHAnsi" w:cstheme="minorHAnsi"/>
          <w:sz w:val="24"/>
          <w:szCs w:val="24"/>
        </w:rPr>
      </w:pPr>
      <w:r w:rsidRPr="005836FF">
        <w:rPr>
          <w:rFonts w:asciiTheme="minorHAnsi" w:hAnsiTheme="minorHAnsi" w:cstheme="minorHAnsi"/>
          <w:sz w:val="24"/>
          <w:szCs w:val="24"/>
        </w:rPr>
        <w:t> </w:t>
      </w:r>
    </w:p>
    <w:p w14:paraId="111CFF87" w14:textId="3F589A66" w:rsidR="000B284C" w:rsidRPr="005836FF" w:rsidRDefault="000B284C" w:rsidP="0034311D">
      <w:pPr>
        <w:pStyle w:val="xmsonormal"/>
        <w:rPr>
          <w:rFonts w:asciiTheme="minorHAnsi" w:hAnsiTheme="minorHAnsi" w:cstheme="minorHAnsi"/>
          <w:sz w:val="24"/>
          <w:szCs w:val="24"/>
        </w:rPr>
      </w:pPr>
      <w:r w:rsidRPr="005836FF">
        <w:rPr>
          <w:rFonts w:asciiTheme="minorHAnsi" w:hAnsiTheme="minorHAnsi" w:cstheme="minorHAnsi"/>
          <w:sz w:val="24"/>
          <w:szCs w:val="24"/>
        </w:rPr>
        <w:t>In a low-context culture, very little is taken for granted. Whil</w:t>
      </w:r>
      <w:r w:rsidR="00782F4B">
        <w:rPr>
          <w:rFonts w:asciiTheme="minorHAnsi" w:hAnsiTheme="minorHAnsi" w:cstheme="minorHAnsi"/>
          <w:sz w:val="24"/>
          <w:szCs w:val="24"/>
        </w:rPr>
        <w:t>e</w:t>
      </w:r>
      <w:r w:rsidRPr="005836FF">
        <w:rPr>
          <w:rFonts w:asciiTheme="minorHAnsi" w:hAnsiTheme="minorHAnsi" w:cstheme="minorHAnsi"/>
          <w:sz w:val="24"/>
          <w:szCs w:val="24"/>
        </w:rPr>
        <w:t xml:space="preserve"> this means that more explanation is needed, it also means there is less chance of misunderstanding particularly when visitors are present.</w:t>
      </w:r>
    </w:p>
    <w:p w14:paraId="2083A467" w14:textId="77777777" w:rsidR="000B284C" w:rsidRPr="005836FF" w:rsidRDefault="000B284C" w:rsidP="0034311D">
      <w:pPr>
        <w:pStyle w:val="xmsonormal"/>
        <w:rPr>
          <w:rFonts w:asciiTheme="minorHAnsi" w:hAnsiTheme="minorHAnsi" w:cstheme="minorHAnsi"/>
          <w:sz w:val="24"/>
          <w:szCs w:val="24"/>
        </w:rPr>
      </w:pPr>
    </w:p>
    <w:p w14:paraId="7546CC65" w14:textId="77777777" w:rsidR="000B284C" w:rsidRPr="005836FF" w:rsidRDefault="000B284C" w:rsidP="0034311D">
      <w:pPr>
        <w:spacing w:after="0" w:line="240" w:lineRule="auto"/>
        <w:rPr>
          <w:rFonts w:cstheme="minorHAnsi"/>
          <w:sz w:val="24"/>
          <w:szCs w:val="24"/>
        </w:rPr>
        <w:sectPr w:rsidR="000B284C" w:rsidRPr="005836FF">
          <w:headerReference w:type="default" r:id="rId11"/>
          <w:footerReference w:type="default" r:id="rId12"/>
          <w:pgSz w:w="12240" w:h="15840"/>
          <w:pgMar w:top="1440" w:right="1440" w:bottom="1440" w:left="1440" w:header="720" w:footer="720" w:gutter="0"/>
          <w:cols w:space="720"/>
          <w:docGrid w:linePitch="360"/>
        </w:sectPr>
      </w:pPr>
    </w:p>
    <w:p w14:paraId="381C3BBF" w14:textId="77777777" w:rsidR="000B284C" w:rsidRPr="005836FF" w:rsidRDefault="000B284C" w:rsidP="0034311D">
      <w:pPr>
        <w:spacing w:after="0" w:line="240" w:lineRule="auto"/>
        <w:jc w:val="center"/>
        <w:rPr>
          <w:rFonts w:cstheme="minorHAnsi"/>
          <w:sz w:val="32"/>
          <w:szCs w:val="32"/>
        </w:rPr>
      </w:pPr>
      <w:r w:rsidRPr="005836FF">
        <w:rPr>
          <w:rFonts w:cstheme="minorHAnsi"/>
          <w:sz w:val="32"/>
          <w:szCs w:val="32"/>
        </w:rPr>
        <w:lastRenderedPageBreak/>
        <w:t>Dimensions of Culture</w:t>
      </w:r>
    </w:p>
    <w:p w14:paraId="2E2CEE5F" w14:textId="77777777" w:rsidR="000B284C" w:rsidRPr="005836FF" w:rsidRDefault="000B284C" w:rsidP="0034311D">
      <w:pPr>
        <w:spacing w:after="0" w:line="240" w:lineRule="auto"/>
        <w:jc w:val="center"/>
        <w:rPr>
          <w:rFonts w:cstheme="minorHAnsi"/>
          <w:sz w:val="24"/>
          <w:szCs w:val="24"/>
        </w:rPr>
      </w:pPr>
    </w:p>
    <w:tbl>
      <w:tblPr>
        <w:tblW w:w="13040" w:type="dxa"/>
        <w:tblCellMar>
          <w:left w:w="0" w:type="dxa"/>
          <w:right w:w="0" w:type="dxa"/>
        </w:tblCellMar>
        <w:tblLook w:val="0420" w:firstRow="1" w:lastRow="0" w:firstColumn="0" w:lastColumn="0" w:noHBand="0" w:noVBand="1"/>
      </w:tblPr>
      <w:tblGrid>
        <w:gridCol w:w="3500"/>
        <w:gridCol w:w="5040"/>
        <w:gridCol w:w="4500"/>
      </w:tblGrid>
      <w:tr w:rsidR="000B284C" w:rsidRPr="005836FF" w14:paraId="18323876" w14:textId="77777777" w:rsidTr="0034311D">
        <w:trPr>
          <w:trHeight w:val="559"/>
        </w:trPr>
        <w:tc>
          <w:tcPr>
            <w:tcW w:w="35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CC18024" w14:textId="77777777" w:rsidR="000B284C" w:rsidRPr="005649D8" w:rsidRDefault="000B284C" w:rsidP="0034311D">
            <w:pPr>
              <w:spacing w:after="0" w:line="240" w:lineRule="auto"/>
              <w:rPr>
                <w:rFonts w:cstheme="minorHAnsi"/>
                <w:sz w:val="24"/>
                <w:szCs w:val="24"/>
              </w:rPr>
            </w:pPr>
            <w:r w:rsidRPr="005649D8">
              <w:rPr>
                <w:rFonts w:cstheme="minorHAnsi"/>
                <w:b/>
                <w:bCs/>
                <w:sz w:val="24"/>
                <w:szCs w:val="24"/>
              </w:rPr>
              <w:t>Factor</w:t>
            </w:r>
          </w:p>
        </w:tc>
        <w:tc>
          <w:tcPr>
            <w:tcW w:w="50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65D9F72" w14:textId="77777777" w:rsidR="000B284C" w:rsidRPr="005649D8" w:rsidRDefault="000B284C" w:rsidP="0034311D">
            <w:pPr>
              <w:spacing w:after="0" w:line="240" w:lineRule="auto"/>
              <w:rPr>
                <w:rFonts w:cstheme="minorHAnsi"/>
                <w:sz w:val="24"/>
                <w:szCs w:val="24"/>
              </w:rPr>
            </w:pPr>
            <w:r w:rsidRPr="005649D8">
              <w:rPr>
                <w:rFonts w:cstheme="minorHAnsi"/>
                <w:b/>
                <w:bCs/>
                <w:sz w:val="24"/>
                <w:szCs w:val="24"/>
              </w:rPr>
              <w:t>High-Context Culture</w:t>
            </w:r>
          </w:p>
        </w:tc>
        <w:tc>
          <w:tcPr>
            <w:tcW w:w="45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0BAC55D" w14:textId="77777777" w:rsidR="000B284C" w:rsidRPr="005649D8" w:rsidRDefault="000B284C" w:rsidP="0034311D">
            <w:pPr>
              <w:spacing w:after="0" w:line="240" w:lineRule="auto"/>
              <w:rPr>
                <w:rFonts w:cstheme="minorHAnsi"/>
                <w:sz w:val="24"/>
                <w:szCs w:val="24"/>
              </w:rPr>
            </w:pPr>
            <w:r w:rsidRPr="005649D8">
              <w:rPr>
                <w:rFonts w:cstheme="minorHAnsi"/>
                <w:b/>
                <w:bCs/>
                <w:sz w:val="24"/>
                <w:szCs w:val="24"/>
              </w:rPr>
              <w:t>Low-Context Culture</w:t>
            </w:r>
          </w:p>
        </w:tc>
      </w:tr>
      <w:tr w:rsidR="000B284C" w:rsidRPr="005836FF" w14:paraId="18A0F937" w14:textId="77777777" w:rsidTr="0034311D">
        <w:trPr>
          <w:trHeight w:val="1029"/>
        </w:trPr>
        <w:tc>
          <w:tcPr>
            <w:tcW w:w="35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9ACB8C5"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Overtness of messages</w:t>
            </w:r>
          </w:p>
        </w:tc>
        <w:tc>
          <w:tcPr>
            <w:tcW w:w="50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3941DB"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Many covert and implicit messages, with use of metaphor and reading between the lines</w:t>
            </w:r>
          </w:p>
        </w:tc>
        <w:tc>
          <w:tcPr>
            <w:tcW w:w="45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A06072"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Many over and explicit messages that are simple and clear</w:t>
            </w:r>
          </w:p>
        </w:tc>
      </w:tr>
      <w:tr w:rsidR="000B284C" w:rsidRPr="005836FF" w14:paraId="12C9D859" w14:textId="77777777" w:rsidTr="0034311D">
        <w:trPr>
          <w:trHeight w:val="907"/>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28579EF"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Use of non-verbal communication</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5A3C68E"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Much nonverbal communication</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704EB75"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 xml:space="preserve">More focus on verbal communication than body language </w:t>
            </w:r>
          </w:p>
        </w:tc>
      </w:tr>
      <w:tr w:rsidR="000B284C" w:rsidRPr="005836FF" w14:paraId="3450763B" w14:textId="77777777" w:rsidTr="0034311D">
        <w:trPr>
          <w:trHeight w:val="559"/>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7D9716"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Expression of reaction</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11A0F25"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Reserved, inward reactions</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FC3C45A"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Visible, external, outward reaction</w:t>
            </w:r>
          </w:p>
        </w:tc>
      </w:tr>
      <w:tr w:rsidR="000B284C" w:rsidRPr="005836FF" w14:paraId="272E8A8D" w14:textId="77777777" w:rsidTr="0034311D">
        <w:trPr>
          <w:trHeight w:val="925"/>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DD47E7E"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 xml:space="preserve">Cohesion and separation of groups </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C055F12"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Strong distinction between in-group and outgroup. Strong sense of family</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51D1153"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Flexible and open grouping patterns, changing as needed</w:t>
            </w:r>
          </w:p>
        </w:tc>
      </w:tr>
      <w:tr w:rsidR="000B284C" w:rsidRPr="005836FF" w14:paraId="3FDF3960" w14:textId="77777777" w:rsidTr="0034311D">
        <w:trPr>
          <w:trHeight w:val="965"/>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85FE31"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 xml:space="preserve">People bonds </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27575C5"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Strong people bonds with affiliation to family and community</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33C37C"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Fragile bonds between people and little sense of loyalty</w:t>
            </w:r>
          </w:p>
        </w:tc>
      </w:tr>
      <w:tr w:rsidR="000B284C" w:rsidRPr="005836FF" w14:paraId="3DB3F337" w14:textId="77777777" w:rsidTr="0034311D">
        <w:trPr>
          <w:trHeight w:val="862"/>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1A8DCBB"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 xml:space="preserve">Level of commitment to relationships </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628EF5C" w14:textId="2E547FC0" w:rsidR="000B284C" w:rsidRPr="005649D8" w:rsidRDefault="000B284C" w:rsidP="0034311D">
            <w:pPr>
              <w:spacing w:after="0" w:line="240" w:lineRule="auto"/>
              <w:rPr>
                <w:rFonts w:cstheme="minorHAnsi"/>
                <w:sz w:val="24"/>
                <w:szCs w:val="24"/>
              </w:rPr>
            </w:pPr>
            <w:r w:rsidRPr="005649D8">
              <w:rPr>
                <w:rFonts w:cstheme="minorHAnsi"/>
                <w:sz w:val="24"/>
                <w:szCs w:val="24"/>
              </w:rPr>
              <w:t>High</w:t>
            </w:r>
            <w:r w:rsidR="00782F4B">
              <w:rPr>
                <w:rFonts w:cstheme="minorHAnsi"/>
                <w:sz w:val="24"/>
                <w:szCs w:val="24"/>
              </w:rPr>
              <w:t xml:space="preserve"> </w:t>
            </w:r>
            <w:r w:rsidRPr="005649D8">
              <w:rPr>
                <w:rFonts w:cstheme="minorHAnsi"/>
                <w:sz w:val="24"/>
                <w:szCs w:val="24"/>
              </w:rPr>
              <w:t xml:space="preserve">commitment to long-term relationships. Relationship more important than task </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B739F53"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 xml:space="preserve">Low commitment to relationships. Task more important than relationship </w:t>
            </w:r>
          </w:p>
        </w:tc>
      </w:tr>
      <w:tr w:rsidR="000B284C" w:rsidRPr="005836FF" w14:paraId="782BB521" w14:textId="77777777" w:rsidTr="0034311D">
        <w:trPr>
          <w:trHeight w:val="907"/>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866A6F"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Flexibility of time</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EADFBEB"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Time is open and flexible. Process is more important than product</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3A626CF" w14:textId="77777777" w:rsidR="000B284C" w:rsidRPr="005649D8" w:rsidRDefault="000B284C" w:rsidP="0034311D">
            <w:pPr>
              <w:spacing w:after="0" w:line="240" w:lineRule="auto"/>
              <w:rPr>
                <w:rFonts w:cstheme="minorHAnsi"/>
                <w:sz w:val="24"/>
                <w:szCs w:val="24"/>
              </w:rPr>
            </w:pPr>
            <w:r w:rsidRPr="005649D8">
              <w:rPr>
                <w:rFonts w:cstheme="minorHAnsi"/>
                <w:sz w:val="24"/>
                <w:szCs w:val="24"/>
              </w:rPr>
              <w:t>Time is highly organized. Product is more important than process</w:t>
            </w:r>
          </w:p>
        </w:tc>
      </w:tr>
    </w:tbl>
    <w:p w14:paraId="3FD09C56" w14:textId="77777777" w:rsidR="000B284C" w:rsidRPr="005836FF" w:rsidRDefault="000B284C" w:rsidP="0034311D">
      <w:pPr>
        <w:spacing w:after="0" w:line="240" w:lineRule="auto"/>
        <w:rPr>
          <w:rFonts w:cstheme="minorHAnsi"/>
          <w:sz w:val="24"/>
          <w:szCs w:val="24"/>
        </w:rPr>
      </w:pPr>
    </w:p>
    <w:p w14:paraId="452C2024" w14:textId="77777777" w:rsidR="000B284C" w:rsidRDefault="000B284C" w:rsidP="00CE1B30">
      <w:pPr>
        <w:spacing w:after="0" w:line="240" w:lineRule="auto"/>
        <w:jc w:val="center"/>
        <w:rPr>
          <w:rFonts w:cstheme="minorHAnsi"/>
          <w:b/>
          <w:bCs/>
          <w:sz w:val="32"/>
          <w:szCs w:val="32"/>
        </w:rPr>
        <w:sectPr w:rsidR="000B284C" w:rsidSect="000B284C">
          <w:headerReference w:type="default" r:id="rId13"/>
          <w:footerReference w:type="default" r:id="rId14"/>
          <w:pgSz w:w="15840" w:h="12240" w:orient="landscape"/>
          <w:pgMar w:top="1440" w:right="1440" w:bottom="1440" w:left="1440" w:header="720" w:footer="720" w:gutter="0"/>
          <w:cols w:space="720"/>
          <w:docGrid w:linePitch="360"/>
        </w:sectPr>
      </w:pPr>
    </w:p>
    <w:p w14:paraId="47E70CEF" w14:textId="507387CA" w:rsidR="001A2A69" w:rsidRPr="001A2A69" w:rsidRDefault="00C23302" w:rsidP="001A2A69">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Element</w:t>
      </w:r>
      <w:r w:rsidR="001A2A69" w:rsidRPr="001A2A69">
        <w:rPr>
          <w:rFonts w:asciiTheme="minorHAnsi" w:hAnsiTheme="minorHAnsi" w:cstheme="minorHAnsi"/>
          <w:b/>
          <w:bCs/>
          <w:color w:val="auto"/>
          <w:sz w:val="24"/>
          <w:szCs w:val="24"/>
        </w:rPr>
        <w:t xml:space="preserve"> Content Preview</w:t>
      </w:r>
      <w:r w:rsidR="001A2A69">
        <w:rPr>
          <w:rFonts w:asciiTheme="minorHAnsi" w:hAnsiTheme="minorHAnsi" w:cstheme="minorHAnsi"/>
          <w:b/>
          <w:bCs/>
          <w:color w:val="auto"/>
          <w:sz w:val="24"/>
          <w:szCs w:val="24"/>
        </w:rPr>
        <w:t>: What’s Next</w:t>
      </w:r>
    </w:p>
    <w:p w14:paraId="05E818E0" w14:textId="77777777" w:rsidR="001A2A69" w:rsidRPr="001A2A69" w:rsidRDefault="001A2A69" w:rsidP="001A2A69">
      <w:pPr>
        <w:pStyle w:val="BodyText1"/>
        <w:spacing w:before="0" w:after="0"/>
        <w:ind w:left="0"/>
        <w:rPr>
          <w:rFonts w:asciiTheme="minorHAnsi" w:hAnsiTheme="minorHAnsi" w:cstheme="minorHAnsi"/>
          <w:color w:val="auto"/>
          <w:sz w:val="24"/>
          <w:szCs w:val="24"/>
        </w:rPr>
      </w:pPr>
    </w:p>
    <w:p w14:paraId="50784E31" w14:textId="71BFCD91"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Packet 1: </w:t>
      </w:r>
      <w:r w:rsidR="00360AE1" w:rsidRPr="00705706">
        <w:rPr>
          <w:rFonts w:asciiTheme="minorHAnsi" w:hAnsiTheme="minorHAnsi" w:cstheme="minorHAnsi"/>
          <w:color w:val="auto"/>
          <w:sz w:val="24"/>
          <w:szCs w:val="24"/>
        </w:rPr>
        <w:t>NASW Code of Ethics and Application to Child Welfare Work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 xml:space="preserve">Child welfare work requires compliance with numerous standards and practices. Above all, our work must be ethical. </w:t>
      </w:r>
      <w:r w:rsidR="00705706" w:rsidRPr="00705706">
        <w:rPr>
          <w:rStyle w:val="contentpasted0"/>
          <w:rFonts w:asciiTheme="minorHAnsi" w:hAnsiTheme="minorHAnsi" w:cstheme="minorHAnsi"/>
          <w:color w:val="auto"/>
          <w:sz w:val="24"/>
          <w:szCs w:val="24"/>
        </w:rPr>
        <w:t>We’ll examine the National Association of Social Worker (NASW) Code of Ethics, which outlines the core values, ethical principles, and standards that should guide our child welfare practice.</w:t>
      </w:r>
    </w:p>
    <w:p w14:paraId="325C9427" w14:textId="7F800289"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Packet 2: </w:t>
      </w:r>
      <w:r w:rsidR="00360AE1" w:rsidRPr="00705706">
        <w:rPr>
          <w:rFonts w:asciiTheme="minorHAnsi" w:hAnsiTheme="minorHAnsi" w:cstheme="minorHAnsi"/>
          <w:color w:val="auto"/>
          <w:sz w:val="24"/>
          <w:szCs w:val="24"/>
        </w:rPr>
        <w:t>Standards and Indicators of Cultural Competence and Cultural Humility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Child welfare professionals should be able to respond respectfully and effectively to a diverse variety of people in a manner that recognizes, affirms, protects, and preserves the dignity of each person they interact with. We’ll explore cultural competence and humility as these standards are particularly important since children of color are overrepresented in almost every part of the welfare system.</w:t>
      </w:r>
    </w:p>
    <w:p w14:paraId="1F411256" w14:textId="6B95BB6C" w:rsidR="00360AE1"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Prework for Community Huddle 2 – </w:t>
      </w:r>
      <w:r w:rsidR="00705706" w:rsidRPr="00705706">
        <w:rPr>
          <w:rFonts w:asciiTheme="minorHAnsi" w:hAnsiTheme="minorHAnsi" w:cstheme="minorHAnsi"/>
          <w:color w:val="auto"/>
          <w:sz w:val="24"/>
          <w:szCs w:val="24"/>
        </w:rPr>
        <w:t>To better understand cultural competence and cultural humility, you will be asked to create a short story based on personal life events</w:t>
      </w:r>
      <w:r w:rsidR="00705706">
        <w:rPr>
          <w:rFonts w:asciiTheme="minorHAnsi" w:hAnsiTheme="minorHAnsi" w:cstheme="minorHAnsi"/>
          <w:color w:val="auto"/>
          <w:sz w:val="24"/>
          <w:szCs w:val="24"/>
        </w:rPr>
        <w:t>.</w:t>
      </w:r>
    </w:p>
    <w:p w14:paraId="61870224" w14:textId="6A440A34" w:rsidR="00360AE1"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Community Huddle 2 – </w:t>
      </w:r>
      <w:r w:rsidR="00705706" w:rsidRPr="00705706">
        <w:rPr>
          <w:rFonts w:asciiTheme="minorHAnsi" w:hAnsiTheme="minorHAnsi" w:cstheme="minorHAnsi"/>
          <w:color w:val="auto"/>
          <w:sz w:val="24"/>
          <w:szCs w:val="24"/>
        </w:rPr>
        <w:t>One aspect of cultural humility involves critical self-reflection, or objectively evaluating your own personal preferences and/or biases. This Community Huddle will allow you to practice interacting with and listening to personal “stories.” The exercise allows you to develop empathy as you will feel what it is like to be vulnerable with others, and you will begin to uncover the mindsets and skillsets needed for your work with families</w:t>
      </w:r>
      <w:r w:rsidR="00705706">
        <w:rPr>
          <w:rFonts w:asciiTheme="minorHAnsi" w:hAnsiTheme="minorHAnsi" w:cstheme="minorHAnsi"/>
          <w:color w:val="auto"/>
          <w:sz w:val="24"/>
          <w:szCs w:val="24"/>
        </w:rPr>
        <w:t>.</w:t>
      </w:r>
      <w:r w:rsidRPr="00705706">
        <w:rPr>
          <w:rFonts w:asciiTheme="minorHAnsi" w:hAnsiTheme="minorHAnsi" w:cstheme="minorHAnsi"/>
          <w:color w:val="auto"/>
          <w:sz w:val="24"/>
          <w:szCs w:val="24"/>
        </w:rPr>
        <w:t xml:space="preserve"> </w:t>
      </w:r>
    </w:p>
    <w:p w14:paraId="24AC7AA8" w14:textId="4F48635A"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Packet 3</w:t>
      </w:r>
      <w:r w:rsidR="00782F4B" w:rsidRPr="00705706">
        <w:rPr>
          <w:rFonts w:asciiTheme="minorHAnsi" w:hAnsiTheme="minorHAnsi" w:cstheme="minorHAnsi"/>
          <w:color w:val="auto"/>
          <w:sz w:val="24"/>
          <w:szCs w:val="24"/>
        </w:rPr>
        <w:t xml:space="preserve">: </w:t>
      </w:r>
      <w:r w:rsidR="00360AE1" w:rsidRPr="00705706">
        <w:rPr>
          <w:rFonts w:asciiTheme="minorHAnsi" w:hAnsiTheme="minorHAnsi" w:cstheme="minorHAnsi"/>
          <w:color w:val="auto"/>
          <w:sz w:val="24"/>
          <w:szCs w:val="24"/>
        </w:rPr>
        <w:t>Ethnography as a Tool for Understanding Context and Culture and Minimizing Bias</w:t>
      </w:r>
      <w:r w:rsidR="00782F4B" w:rsidRPr="00705706">
        <w:rPr>
          <w:rFonts w:asciiTheme="minorHAnsi" w:hAnsiTheme="minorHAnsi" w:cstheme="minorHAnsi"/>
          <w:color w:val="auto"/>
          <w:sz w:val="24"/>
          <w:szCs w:val="24"/>
        </w:rPr>
        <w:t xml:space="preserve">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Ethnography is a practice that relies on careful observation and considerate conversation to understand the “lived experience” of individuals. Another goal of ethnography is to recognize and minimize potential biases, like microaggressions. You will learn to understand cultural norms and practices by examining the individual’s content (environment) and activities and by listening to both verbal and nonverbal cues in conversations</w:t>
      </w:r>
      <w:r w:rsidR="00705706">
        <w:rPr>
          <w:rFonts w:asciiTheme="minorHAnsi" w:hAnsiTheme="minorHAnsi" w:cstheme="minorHAnsi"/>
          <w:color w:val="auto"/>
          <w:sz w:val="24"/>
          <w:szCs w:val="24"/>
        </w:rPr>
        <w:t>.</w:t>
      </w:r>
    </w:p>
    <w:p w14:paraId="00CF9D36" w14:textId="7B8222F6" w:rsidR="001A2A69" w:rsidRPr="00705706" w:rsidRDefault="00360AE1" w:rsidP="00360AE1">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Packet 4</w:t>
      </w:r>
      <w:r w:rsidR="00782F4B" w:rsidRPr="00705706">
        <w:rPr>
          <w:rFonts w:asciiTheme="minorHAnsi" w:hAnsiTheme="minorHAnsi" w:cstheme="minorHAnsi"/>
          <w:color w:val="auto"/>
          <w:sz w:val="24"/>
          <w:szCs w:val="24"/>
        </w:rPr>
        <w:t>:</w:t>
      </w:r>
      <w:r w:rsidRPr="00705706">
        <w:rPr>
          <w:rFonts w:asciiTheme="minorHAnsi" w:hAnsiTheme="minorHAnsi" w:cstheme="minorHAnsi"/>
          <w:color w:val="auto"/>
          <w:sz w:val="24"/>
          <w:szCs w:val="24"/>
        </w:rPr>
        <w:t xml:space="preserve"> Application Activity</w:t>
      </w:r>
      <w:r w:rsidR="00782F4B" w:rsidRPr="00705706">
        <w:rPr>
          <w:rFonts w:asciiTheme="minorHAnsi" w:hAnsiTheme="minorHAnsi" w:cstheme="minorHAnsi"/>
          <w:color w:val="auto"/>
          <w:sz w:val="24"/>
          <w:szCs w:val="24"/>
        </w:rPr>
        <w:t xml:space="preserve"> –</w:t>
      </w:r>
      <w:r w:rsidR="001A2A69"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To demonstrate your understanding of cultural competence and cultural humility, you’ll be asked to apply the skills of ethnography to a case scenario. You will read the scenario and prepare interview questions as if you were a child welfare professional working with the family.</w:t>
      </w:r>
    </w:p>
    <w:p w14:paraId="37CEE122" w14:textId="27185434" w:rsidR="001A2A69"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Community Huddle 3 – </w:t>
      </w:r>
      <w:r w:rsidR="00705706" w:rsidRPr="00705706">
        <w:rPr>
          <w:rFonts w:asciiTheme="minorHAnsi" w:hAnsiTheme="minorHAnsi" w:cstheme="minorHAnsi"/>
          <w:color w:val="auto"/>
          <w:sz w:val="24"/>
          <w:szCs w:val="24"/>
        </w:rPr>
        <w:t>In this Community Huddle, you will discuss with fellow learners how you applied the concepts learned in this element to the approach you took in the case scenario application activity. We’ll explore remaining questions and share any particularly enlightening messages</w:t>
      </w:r>
      <w:r w:rsidR="00705706">
        <w:rPr>
          <w:rFonts w:asciiTheme="minorHAnsi" w:hAnsiTheme="minorHAnsi" w:cstheme="minorHAnsi"/>
          <w:color w:val="auto"/>
          <w:sz w:val="24"/>
          <w:szCs w:val="24"/>
        </w:rPr>
        <w:t>.</w:t>
      </w:r>
    </w:p>
    <w:p w14:paraId="54B1E690" w14:textId="3AD55478" w:rsidR="001A2A69" w:rsidRPr="00705706" w:rsidRDefault="001A2A69" w:rsidP="00360AE1">
      <w:pPr>
        <w:spacing w:after="0" w:line="240" w:lineRule="auto"/>
        <w:rPr>
          <w:rFonts w:cstheme="minorHAnsi"/>
          <w:sz w:val="24"/>
          <w:szCs w:val="24"/>
        </w:rPr>
      </w:pPr>
    </w:p>
    <w:p w14:paraId="5F97A119" w14:textId="63899F1D" w:rsidR="00963E46" w:rsidRDefault="001A2A69" w:rsidP="007773DA">
      <w:pPr>
        <w:spacing w:after="0" w:line="240" w:lineRule="auto"/>
        <w:rPr>
          <w:rFonts w:cstheme="minorHAnsi"/>
          <w:sz w:val="24"/>
          <w:szCs w:val="24"/>
        </w:rPr>
      </w:pPr>
      <w:r>
        <w:rPr>
          <w:rFonts w:cstheme="minorHAnsi"/>
          <w:sz w:val="24"/>
          <w:szCs w:val="24"/>
        </w:rPr>
        <w:t>Use the space below to j</w:t>
      </w:r>
      <w:r w:rsidR="00963E46">
        <w:rPr>
          <w:rFonts w:cstheme="minorHAnsi"/>
          <w:sz w:val="24"/>
          <w:szCs w:val="24"/>
        </w:rPr>
        <w:t>ot down any personal take-aways from Community Huddle</w:t>
      </w:r>
      <w:r>
        <w:rPr>
          <w:rFonts w:cstheme="minorHAnsi"/>
          <w:sz w:val="24"/>
          <w:szCs w:val="24"/>
        </w:rPr>
        <w:t xml:space="preserve"> 1</w:t>
      </w:r>
      <w:r w:rsidR="00963E46">
        <w:rPr>
          <w:rFonts w:cstheme="minorHAnsi"/>
          <w:sz w:val="24"/>
          <w:szCs w:val="24"/>
        </w:rPr>
        <w:t>.</w:t>
      </w:r>
    </w:p>
    <w:p w14:paraId="31A9F90C" w14:textId="77777777" w:rsidR="003B1A37" w:rsidRDefault="003B1A37" w:rsidP="007773D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3B1A37" w:rsidRPr="005B7936" w14:paraId="11CA5EAB" w14:textId="77777777" w:rsidTr="00B50974">
        <w:trPr>
          <w:jc w:val="center"/>
        </w:trPr>
        <w:tc>
          <w:tcPr>
            <w:tcW w:w="270" w:type="dxa"/>
            <w:tcBorders>
              <w:right w:val="single" w:sz="4" w:space="0" w:color="auto"/>
            </w:tcBorders>
          </w:tcPr>
          <w:p w14:paraId="21B5983A" w14:textId="77777777" w:rsidR="003B1A37" w:rsidRPr="005B7936" w:rsidRDefault="003B1A37"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E9DAB88" w14:textId="2C66D427" w:rsidR="003B1A37" w:rsidRPr="005B7936" w:rsidRDefault="003B1A37" w:rsidP="0034311D">
            <w:pPr>
              <w:spacing w:after="0" w:line="240" w:lineRule="auto"/>
              <w:rPr>
                <w:rFonts w:cstheme="minorHAnsi"/>
                <w:sz w:val="24"/>
                <w:szCs w:val="24"/>
              </w:rPr>
            </w:pPr>
          </w:p>
        </w:tc>
      </w:tr>
      <w:tr w:rsidR="003B1A37" w:rsidRPr="005B7936" w14:paraId="5E25B2CB" w14:textId="77777777" w:rsidTr="00B50974">
        <w:trPr>
          <w:jc w:val="center"/>
        </w:trPr>
        <w:tc>
          <w:tcPr>
            <w:tcW w:w="270" w:type="dxa"/>
            <w:tcBorders>
              <w:right w:val="single" w:sz="4" w:space="0" w:color="auto"/>
            </w:tcBorders>
          </w:tcPr>
          <w:p w14:paraId="1B9E8CEE" w14:textId="77777777" w:rsidR="003B1A37" w:rsidRPr="005B7936" w:rsidRDefault="003B1A37"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2C9152E4" w14:textId="77777777" w:rsidR="003B1A37" w:rsidRPr="005B7936" w:rsidRDefault="003B1A37" w:rsidP="0034311D">
            <w:pPr>
              <w:spacing w:after="0" w:line="240" w:lineRule="auto"/>
              <w:rPr>
                <w:rFonts w:cstheme="minorHAnsi"/>
                <w:sz w:val="24"/>
                <w:szCs w:val="24"/>
              </w:rPr>
            </w:pPr>
          </w:p>
        </w:tc>
      </w:tr>
      <w:tr w:rsidR="003B1A37" w:rsidRPr="005B7936" w14:paraId="466C5183" w14:textId="77777777" w:rsidTr="00B50974">
        <w:trPr>
          <w:jc w:val="center"/>
        </w:trPr>
        <w:tc>
          <w:tcPr>
            <w:tcW w:w="270" w:type="dxa"/>
            <w:tcBorders>
              <w:right w:val="single" w:sz="4" w:space="0" w:color="auto"/>
            </w:tcBorders>
          </w:tcPr>
          <w:p w14:paraId="6748F7E6" w14:textId="77777777" w:rsidR="003B1A37" w:rsidRPr="005B7936" w:rsidRDefault="003B1A37"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755B30CE" w14:textId="77777777" w:rsidR="003B1A37" w:rsidRPr="005B7936" w:rsidRDefault="003B1A37" w:rsidP="0034311D">
            <w:pPr>
              <w:spacing w:after="0" w:line="240" w:lineRule="auto"/>
              <w:rPr>
                <w:rFonts w:cstheme="minorHAnsi"/>
                <w:sz w:val="24"/>
                <w:szCs w:val="24"/>
              </w:rPr>
            </w:pPr>
          </w:p>
        </w:tc>
      </w:tr>
      <w:tr w:rsidR="003B1A37" w:rsidRPr="005B7936" w14:paraId="5E1EED7C" w14:textId="77777777" w:rsidTr="00B50974">
        <w:trPr>
          <w:trHeight w:val="783"/>
          <w:jc w:val="center"/>
        </w:trPr>
        <w:tc>
          <w:tcPr>
            <w:tcW w:w="270" w:type="dxa"/>
            <w:tcBorders>
              <w:right w:val="single" w:sz="4" w:space="0" w:color="auto"/>
            </w:tcBorders>
          </w:tcPr>
          <w:p w14:paraId="447FE009" w14:textId="77777777" w:rsidR="003B1A37" w:rsidRPr="005B7936" w:rsidRDefault="003B1A37"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8C2A41D" w14:textId="77777777" w:rsidR="003B1A37" w:rsidRPr="005B7936" w:rsidRDefault="003B1A37" w:rsidP="0034311D">
            <w:pPr>
              <w:spacing w:after="0" w:line="240" w:lineRule="auto"/>
              <w:rPr>
                <w:rFonts w:cstheme="minorHAnsi"/>
                <w:sz w:val="24"/>
                <w:szCs w:val="24"/>
              </w:rPr>
            </w:pPr>
          </w:p>
        </w:tc>
      </w:tr>
    </w:tbl>
    <w:p w14:paraId="57A087F0" w14:textId="3970B8BC" w:rsidR="00141D25" w:rsidRPr="00782F4B" w:rsidRDefault="00141D25" w:rsidP="00141D25">
      <w:pPr>
        <w:spacing w:after="0" w:line="240" w:lineRule="auto"/>
        <w:rPr>
          <w:rFonts w:cstheme="minorHAnsi"/>
          <w:b/>
          <w:bCs/>
          <w:sz w:val="24"/>
          <w:szCs w:val="24"/>
          <w:u w:val="single"/>
        </w:rPr>
      </w:pPr>
      <w:r w:rsidRPr="00782F4B">
        <w:rPr>
          <w:rFonts w:cstheme="minorHAnsi"/>
          <w:b/>
          <w:bCs/>
          <w:color w:val="000000"/>
          <w:sz w:val="24"/>
          <w:szCs w:val="24"/>
          <w:u w:val="single"/>
        </w:rPr>
        <w:lastRenderedPageBreak/>
        <w:t>Packet</w:t>
      </w:r>
      <w:r w:rsidR="00657133" w:rsidRPr="00782F4B">
        <w:rPr>
          <w:rFonts w:cstheme="minorHAnsi"/>
          <w:b/>
          <w:bCs/>
          <w:color w:val="000000"/>
          <w:sz w:val="24"/>
          <w:szCs w:val="24"/>
          <w:u w:val="single"/>
        </w:rPr>
        <w:t xml:space="preserve"> 1</w:t>
      </w:r>
      <w:r w:rsidRPr="00782F4B">
        <w:rPr>
          <w:rFonts w:cstheme="minorHAnsi"/>
          <w:b/>
          <w:bCs/>
          <w:color w:val="000000"/>
          <w:sz w:val="24"/>
          <w:szCs w:val="24"/>
          <w:u w:val="single"/>
        </w:rPr>
        <w:t xml:space="preserve">: </w:t>
      </w:r>
      <w:r w:rsidR="00782F4B" w:rsidRPr="00782F4B">
        <w:rPr>
          <w:rFonts w:cstheme="minorHAnsi"/>
          <w:b/>
          <w:bCs/>
          <w:sz w:val="24"/>
          <w:szCs w:val="24"/>
          <w:u w:val="single"/>
        </w:rPr>
        <w:t>NASW Code of Ethics and Application to Child Welfare Work</w:t>
      </w:r>
    </w:p>
    <w:p w14:paraId="448BF760" w14:textId="77777777" w:rsidR="00141D25" w:rsidRPr="00D14342" w:rsidRDefault="00141D25" w:rsidP="00141D25">
      <w:pPr>
        <w:spacing w:after="0" w:line="240" w:lineRule="auto"/>
        <w:rPr>
          <w:b/>
          <w:bCs/>
          <w:sz w:val="24"/>
          <w:szCs w:val="24"/>
        </w:rPr>
      </w:pPr>
    </w:p>
    <w:p w14:paraId="1DEB7753" w14:textId="38C75036" w:rsidR="00AF5DF5" w:rsidRDefault="00141D25" w:rsidP="00141D25">
      <w:pPr>
        <w:spacing w:after="0" w:line="240" w:lineRule="auto"/>
        <w:rPr>
          <w:sz w:val="24"/>
          <w:szCs w:val="24"/>
        </w:rPr>
      </w:pPr>
      <w:r w:rsidRPr="00D14342">
        <w:rPr>
          <w:sz w:val="24"/>
          <w:szCs w:val="24"/>
        </w:rPr>
        <w:t xml:space="preserve">In </w:t>
      </w:r>
      <w:r w:rsidR="004C4C55">
        <w:rPr>
          <w:sz w:val="24"/>
          <w:szCs w:val="24"/>
        </w:rPr>
        <w:t>the</w:t>
      </w:r>
      <w:r w:rsidRPr="00D14342">
        <w:rPr>
          <w:sz w:val="24"/>
          <w:szCs w:val="24"/>
        </w:rPr>
        <w:t xml:space="preserve"> </w:t>
      </w:r>
      <w:r w:rsidR="00782F4B">
        <w:rPr>
          <w:rFonts w:cstheme="minorHAnsi"/>
          <w:sz w:val="24"/>
          <w:szCs w:val="24"/>
        </w:rPr>
        <w:t>NASW Code of Ethics and Application to Child Welfare Work</w:t>
      </w:r>
      <w:r>
        <w:rPr>
          <w:sz w:val="24"/>
          <w:szCs w:val="24"/>
        </w:rPr>
        <w:t xml:space="preserve"> packet</w:t>
      </w:r>
      <w:r w:rsidRPr="00D14342">
        <w:rPr>
          <w:sz w:val="24"/>
          <w:szCs w:val="24"/>
        </w:rPr>
        <w:t xml:space="preserve">, you are asked to </w:t>
      </w:r>
      <w:r>
        <w:rPr>
          <w:sz w:val="24"/>
          <w:szCs w:val="24"/>
        </w:rPr>
        <w:t xml:space="preserve">(1) </w:t>
      </w:r>
      <w:r w:rsidR="00AF5DF5" w:rsidRPr="006540D8">
        <w:rPr>
          <w:sz w:val="24"/>
          <w:szCs w:val="24"/>
        </w:rPr>
        <w:t xml:space="preserve">write three </w:t>
      </w:r>
      <w:r w:rsidR="00AF5DF5">
        <w:rPr>
          <w:sz w:val="24"/>
          <w:szCs w:val="24"/>
        </w:rPr>
        <w:t xml:space="preserve">specific, practical </w:t>
      </w:r>
      <w:r w:rsidR="00AF5DF5" w:rsidRPr="006540D8">
        <w:rPr>
          <w:sz w:val="24"/>
          <w:szCs w:val="24"/>
        </w:rPr>
        <w:t xml:space="preserve">actions </w:t>
      </w:r>
      <w:r w:rsidR="00AF5DF5">
        <w:rPr>
          <w:sz w:val="24"/>
          <w:szCs w:val="24"/>
        </w:rPr>
        <w:t>that you</w:t>
      </w:r>
      <w:r w:rsidR="00AF5DF5" w:rsidRPr="006540D8">
        <w:rPr>
          <w:sz w:val="24"/>
          <w:szCs w:val="24"/>
        </w:rPr>
        <w:t xml:space="preserve"> can take </w:t>
      </w:r>
      <w:r w:rsidR="00AF5DF5">
        <w:rPr>
          <w:sz w:val="24"/>
          <w:szCs w:val="24"/>
        </w:rPr>
        <w:t xml:space="preserve">in your role as a child welfare professional </w:t>
      </w:r>
      <w:r w:rsidR="00AF5DF5" w:rsidRPr="006540D8">
        <w:rPr>
          <w:sz w:val="24"/>
          <w:szCs w:val="24"/>
        </w:rPr>
        <w:t>based on the NASW core value “Dignity and Worth of the Person”</w:t>
      </w:r>
      <w:r w:rsidR="00AF5DF5">
        <w:rPr>
          <w:sz w:val="24"/>
          <w:szCs w:val="24"/>
        </w:rPr>
        <w:t xml:space="preserve"> at the conclusion of the first video</w:t>
      </w:r>
      <w:r>
        <w:rPr>
          <w:sz w:val="24"/>
          <w:szCs w:val="24"/>
        </w:rPr>
        <w:t xml:space="preserve">, (2) </w:t>
      </w:r>
      <w:r w:rsidR="00AF5DF5" w:rsidRPr="006540D8">
        <w:rPr>
          <w:sz w:val="24"/>
          <w:szCs w:val="24"/>
        </w:rPr>
        <w:t xml:space="preserve">write three </w:t>
      </w:r>
      <w:r w:rsidR="00AF5DF5">
        <w:rPr>
          <w:sz w:val="24"/>
          <w:szCs w:val="24"/>
        </w:rPr>
        <w:t xml:space="preserve">specific, practical </w:t>
      </w:r>
      <w:r w:rsidR="00AF5DF5" w:rsidRPr="006540D8">
        <w:rPr>
          <w:sz w:val="24"/>
          <w:szCs w:val="24"/>
        </w:rPr>
        <w:t xml:space="preserve">actions </w:t>
      </w:r>
      <w:r w:rsidR="00AF5DF5">
        <w:rPr>
          <w:sz w:val="24"/>
          <w:szCs w:val="24"/>
        </w:rPr>
        <w:t>that you</w:t>
      </w:r>
      <w:r w:rsidR="00AF5DF5" w:rsidRPr="006540D8">
        <w:rPr>
          <w:sz w:val="24"/>
          <w:szCs w:val="24"/>
        </w:rPr>
        <w:t xml:space="preserve"> can take </w:t>
      </w:r>
      <w:r w:rsidR="00AF5DF5">
        <w:rPr>
          <w:sz w:val="24"/>
          <w:szCs w:val="24"/>
        </w:rPr>
        <w:t xml:space="preserve">in your role as a child welfare professional </w:t>
      </w:r>
      <w:r w:rsidR="00AF5DF5" w:rsidRPr="006540D8">
        <w:rPr>
          <w:sz w:val="24"/>
          <w:szCs w:val="24"/>
        </w:rPr>
        <w:t>based on the NASW core value “</w:t>
      </w:r>
      <w:r w:rsidR="00AF5DF5">
        <w:rPr>
          <w:sz w:val="24"/>
          <w:szCs w:val="24"/>
        </w:rPr>
        <w:t>Importance of Human Relationships” at the conclusion of the second video</w:t>
      </w:r>
      <w:r>
        <w:rPr>
          <w:sz w:val="24"/>
          <w:szCs w:val="24"/>
        </w:rPr>
        <w:t xml:space="preserve">, and (3) </w:t>
      </w:r>
      <w:r w:rsidR="00AF5DF5">
        <w:rPr>
          <w:sz w:val="24"/>
          <w:szCs w:val="24"/>
        </w:rPr>
        <w:t>write a personal reflection</w:t>
      </w:r>
      <w:r>
        <w:rPr>
          <w:sz w:val="24"/>
          <w:szCs w:val="24"/>
        </w:rPr>
        <w:t xml:space="preserve">. Use </w:t>
      </w:r>
      <w:r w:rsidR="00EC7DBF">
        <w:rPr>
          <w:sz w:val="24"/>
          <w:szCs w:val="24"/>
        </w:rPr>
        <w:t>the sections starting below</w:t>
      </w:r>
      <w:r>
        <w:rPr>
          <w:sz w:val="24"/>
          <w:szCs w:val="24"/>
        </w:rPr>
        <w:t xml:space="preserve"> to record your activities as you complete the online packet</w:t>
      </w:r>
      <w:r w:rsidRPr="00D14342">
        <w:rPr>
          <w:sz w:val="24"/>
          <w:szCs w:val="24"/>
        </w:rPr>
        <w:t>.</w:t>
      </w:r>
    </w:p>
    <w:p w14:paraId="28C9B0BA" w14:textId="77777777" w:rsidR="00AF5DF5" w:rsidRDefault="00AF5DF5" w:rsidP="00141D25">
      <w:pPr>
        <w:spacing w:after="0" w:line="240" w:lineRule="auto"/>
        <w:rPr>
          <w:sz w:val="24"/>
          <w:szCs w:val="24"/>
        </w:rPr>
      </w:pPr>
    </w:p>
    <w:p w14:paraId="00595BA8" w14:textId="7EBDE2B7" w:rsidR="00EC7DBF" w:rsidRDefault="00AF5DF5" w:rsidP="00141D25">
      <w:pPr>
        <w:spacing w:after="0" w:line="240" w:lineRule="auto"/>
        <w:rPr>
          <w:sz w:val="24"/>
          <w:szCs w:val="24"/>
        </w:rPr>
      </w:pPr>
      <w:r>
        <w:rPr>
          <w:sz w:val="24"/>
          <w:szCs w:val="24"/>
        </w:rPr>
        <w:t xml:space="preserve">In the box below, </w:t>
      </w:r>
      <w:r w:rsidRPr="006540D8">
        <w:rPr>
          <w:sz w:val="24"/>
          <w:szCs w:val="24"/>
        </w:rPr>
        <w:t xml:space="preserve">write three </w:t>
      </w:r>
      <w:r>
        <w:rPr>
          <w:sz w:val="24"/>
          <w:szCs w:val="24"/>
        </w:rPr>
        <w:t xml:space="preserve">specific, practical </w:t>
      </w:r>
      <w:r w:rsidRPr="006540D8">
        <w:rPr>
          <w:sz w:val="24"/>
          <w:szCs w:val="24"/>
        </w:rPr>
        <w:t xml:space="preserve">actions </w:t>
      </w:r>
      <w:r>
        <w:rPr>
          <w:sz w:val="24"/>
          <w:szCs w:val="24"/>
        </w:rPr>
        <w:t>that you</w:t>
      </w:r>
      <w:r w:rsidRPr="006540D8">
        <w:rPr>
          <w:sz w:val="24"/>
          <w:szCs w:val="24"/>
        </w:rPr>
        <w:t xml:space="preserve"> can take </w:t>
      </w:r>
      <w:r>
        <w:rPr>
          <w:sz w:val="24"/>
          <w:szCs w:val="24"/>
        </w:rPr>
        <w:t xml:space="preserve">in your role as a child welfare professional </w:t>
      </w:r>
      <w:r w:rsidRPr="006540D8">
        <w:rPr>
          <w:sz w:val="24"/>
          <w:szCs w:val="24"/>
        </w:rPr>
        <w:t>based on the NASW core value “Dignity and Worth of the Person”</w:t>
      </w:r>
      <w:r>
        <w:rPr>
          <w:sz w:val="24"/>
          <w:szCs w:val="24"/>
        </w:rPr>
        <w:t xml:space="preserve"> at the conclusion of the first video. (L</w:t>
      </w:r>
      <w:r w:rsidRPr="006540D8">
        <w:rPr>
          <w:sz w:val="24"/>
          <w:szCs w:val="24"/>
        </w:rPr>
        <w:t xml:space="preserve">ink to the NASW Code: </w:t>
      </w:r>
      <w:hyperlink r:id="rId15" w:history="1">
        <w:r w:rsidRPr="006540D8">
          <w:rPr>
            <w:rStyle w:val="Hyperlink"/>
            <w:sz w:val="24"/>
            <w:szCs w:val="24"/>
          </w:rPr>
          <w:t>https://www.socialworkers.org/About/Ethics/Code-of-Ethics/Code-of-Ethics-English</w:t>
        </w:r>
      </w:hyperlink>
      <w:r>
        <w:rPr>
          <w:sz w:val="24"/>
          <w:szCs w:val="24"/>
        </w:rPr>
        <w:t>).</w:t>
      </w:r>
    </w:p>
    <w:p w14:paraId="49C36C2E" w14:textId="04E82D66" w:rsidR="00EC7DBF" w:rsidRDefault="00EC7DBF" w:rsidP="00141D2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B1A37" w:rsidRPr="005B7936" w14:paraId="45C06768" w14:textId="77777777" w:rsidTr="000B2F71">
        <w:trPr>
          <w:jc w:val="center"/>
        </w:trPr>
        <w:tc>
          <w:tcPr>
            <w:tcW w:w="270" w:type="dxa"/>
            <w:tcBorders>
              <w:right w:val="single" w:sz="4" w:space="0" w:color="auto"/>
            </w:tcBorders>
          </w:tcPr>
          <w:p w14:paraId="19BF7389" w14:textId="77777777" w:rsidR="003B1A37" w:rsidRPr="005B7936" w:rsidRDefault="003B1A37"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36560C8" w14:textId="181E095F" w:rsidR="003B1A37" w:rsidRDefault="003B1A37" w:rsidP="0034311D">
            <w:pPr>
              <w:spacing w:after="0" w:line="240" w:lineRule="auto"/>
              <w:rPr>
                <w:rFonts w:cstheme="minorHAnsi"/>
                <w:sz w:val="24"/>
                <w:szCs w:val="24"/>
              </w:rPr>
            </w:pPr>
          </w:p>
          <w:p w14:paraId="0601F891" w14:textId="77777777" w:rsidR="003B1A37" w:rsidRDefault="003B1A37" w:rsidP="0034311D">
            <w:pPr>
              <w:spacing w:after="0" w:line="240" w:lineRule="auto"/>
              <w:rPr>
                <w:rFonts w:cstheme="minorHAnsi"/>
                <w:sz w:val="24"/>
                <w:szCs w:val="24"/>
              </w:rPr>
            </w:pPr>
          </w:p>
          <w:p w14:paraId="60C0210A" w14:textId="7FE59915" w:rsidR="003B1A37" w:rsidRPr="005B7936" w:rsidRDefault="003B1A37" w:rsidP="0034311D">
            <w:pPr>
              <w:spacing w:after="0" w:line="240" w:lineRule="auto"/>
              <w:rPr>
                <w:rFonts w:cstheme="minorHAnsi"/>
                <w:sz w:val="24"/>
                <w:szCs w:val="24"/>
              </w:rPr>
            </w:pPr>
          </w:p>
        </w:tc>
      </w:tr>
      <w:tr w:rsidR="003B1A37" w:rsidRPr="005B7936" w14:paraId="519741CA" w14:textId="77777777" w:rsidTr="000B2F71">
        <w:trPr>
          <w:jc w:val="center"/>
        </w:trPr>
        <w:tc>
          <w:tcPr>
            <w:tcW w:w="270" w:type="dxa"/>
            <w:tcBorders>
              <w:right w:val="single" w:sz="4" w:space="0" w:color="auto"/>
            </w:tcBorders>
          </w:tcPr>
          <w:p w14:paraId="014BD468" w14:textId="77777777" w:rsidR="003B1A37" w:rsidRPr="005B7936" w:rsidRDefault="003B1A37"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5520422B" w14:textId="77777777" w:rsidR="003B1A37" w:rsidRPr="005B7936" w:rsidRDefault="003B1A37" w:rsidP="0034311D">
            <w:pPr>
              <w:spacing w:after="0" w:line="240" w:lineRule="auto"/>
              <w:rPr>
                <w:rFonts w:cstheme="minorHAnsi"/>
                <w:sz w:val="24"/>
                <w:szCs w:val="24"/>
              </w:rPr>
            </w:pPr>
          </w:p>
        </w:tc>
      </w:tr>
      <w:tr w:rsidR="003B1A37" w:rsidRPr="005B7936" w14:paraId="2B21B63E" w14:textId="77777777" w:rsidTr="000B2F71">
        <w:trPr>
          <w:jc w:val="center"/>
        </w:trPr>
        <w:tc>
          <w:tcPr>
            <w:tcW w:w="270" w:type="dxa"/>
            <w:tcBorders>
              <w:right w:val="single" w:sz="4" w:space="0" w:color="auto"/>
            </w:tcBorders>
          </w:tcPr>
          <w:p w14:paraId="32C3C357" w14:textId="77777777" w:rsidR="003B1A37" w:rsidRPr="005B7936" w:rsidRDefault="003B1A37"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1B29BC18" w14:textId="77777777" w:rsidR="003B1A37" w:rsidRPr="005B7936" w:rsidRDefault="003B1A37" w:rsidP="0034311D">
            <w:pPr>
              <w:spacing w:after="0" w:line="240" w:lineRule="auto"/>
              <w:rPr>
                <w:rFonts w:cstheme="minorHAnsi"/>
                <w:sz w:val="24"/>
                <w:szCs w:val="24"/>
              </w:rPr>
            </w:pPr>
          </w:p>
        </w:tc>
      </w:tr>
      <w:tr w:rsidR="003B1A37" w:rsidRPr="005B7936" w14:paraId="607BE5E2" w14:textId="77777777" w:rsidTr="00AF5DF5">
        <w:trPr>
          <w:trHeight w:val="972"/>
          <w:jc w:val="center"/>
        </w:trPr>
        <w:tc>
          <w:tcPr>
            <w:tcW w:w="270" w:type="dxa"/>
            <w:tcBorders>
              <w:right w:val="single" w:sz="4" w:space="0" w:color="auto"/>
            </w:tcBorders>
          </w:tcPr>
          <w:p w14:paraId="475933FA" w14:textId="77777777" w:rsidR="003B1A37" w:rsidRPr="005B7936" w:rsidRDefault="003B1A37"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2E09E27" w14:textId="6C483B30" w:rsidR="003B1A37" w:rsidRDefault="003B1A37" w:rsidP="0034311D">
            <w:pPr>
              <w:spacing w:after="0" w:line="240" w:lineRule="auto"/>
              <w:rPr>
                <w:rFonts w:cstheme="minorHAnsi"/>
                <w:sz w:val="24"/>
                <w:szCs w:val="24"/>
              </w:rPr>
            </w:pPr>
          </w:p>
          <w:p w14:paraId="2A1387C4" w14:textId="4A4C3043" w:rsidR="00AF5DF5" w:rsidRDefault="00AF5DF5" w:rsidP="0034311D">
            <w:pPr>
              <w:spacing w:after="0" w:line="240" w:lineRule="auto"/>
              <w:rPr>
                <w:rFonts w:cstheme="minorHAnsi"/>
                <w:sz w:val="24"/>
                <w:szCs w:val="24"/>
              </w:rPr>
            </w:pPr>
          </w:p>
          <w:p w14:paraId="67E44DCF" w14:textId="77777777" w:rsidR="00AF5DF5" w:rsidRDefault="00AF5DF5" w:rsidP="0034311D">
            <w:pPr>
              <w:spacing w:after="0" w:line="240" w:lineRule="auto"/>
              <w:rPr>
                <w:rFonts w:cstheme="minorHAnsi"/>
                <w:sz w:val="24"/>
                <w:szCs w:val="24"/>
              </w:rPr>
            </w:pPr>
          </w:p>
          <w:p w14:paraId="6F5FE0BE" w14:textId="77777777" w:rsidR="00AF5DF5" w:rsidRDefault="00AF5DF5" w:rsidP="0034311D">
            <w:pPr>
              <w:spacing w:after="0" w:line="240" w:lineRule="auto"/>
              <w:rPr>
                <w:rFonts w:cstheme="minorHAnsi"/>
                <w:sz w:val="24"/>
                <w:szCs w:val="24"/>
              </w:rPr>
            </w:pPr>
          </w:p>
          <w:p w14:paraId="442BD44A" w14:textId="3E201203" w:rsidR="00AF5DF5" w:rsidRPr="005B7936" w:rsidRDefault="00AF5DF5" w:rsidP="0034311D">
            <w:pPr>
              <w:spacing w:after="0" w:line="240" w:lineRule="auto"/>
              <w:rPr>
                <w:rFonts w:cstheme="minorHAnsi"/>
                <w:sz w:val="24"/>
                <w:szCs w:val="24"/>
              </w:rPr>
            </w:pPr>
          </w:p>
        </w:tc>
      </w:tr>
    </w:tbl>
    <w:p w14:paraId="5A2265DD" w14:textId="77777777" w:rsidR="003B1A37" w:rsidRDefault="003B1A37" w:rsidP="00141D25">
      <w:pPr>
        <w:spacing w:after="0" w:line="240" w:lineRule="auto"/>
        <w:rPr>
          <w:sz w:val="24"/>
          <w:szCs w:val="24"/>
        </w:rPr>
      </w:pPr>
    </w:p>
    <w:p w14:paraId="02801240" w14:textId="029F6B69" w:rsidR="001A2A69" w:rsidRDefault="00AF5DF5" w:rsidP="000B2F71">
      <w:pPr>
        <w:spacing w:after="0" w:line="240" w:lineRule="auto"/>
        <w:ind w:right="-90"/>
        <w:rPr>
          <w:sz w:val="24"/>
          <w:szCs w:val="24"/>
        </w:rPr>
      </w:pPr>
      <w:r>
        <w:rPr>
          <w:sz w:val="24"/>
          <w:szCs w:val="24"/>
        </w:rPr>
        <w:t xml:space="preserve">In the box below, </w:t>
      </w:r>
      <w:r w:rsidRPr="006540D8">
        <w:rPr>
          <w:sz w:val="24"/>
          <w:szCs w:val="24"/>
        </w:rPr>
        <w:t xml:space="preserve">write three </w:t>
      </w:r>
      <w:r>
        <w:rPr>
          <w:sz w:val="24"/>
          <w:szCs w:val="24"/>
        </w:rPr>
        <w:t xml:space="preserve">specific, practical </w:t>
      </w:r>
      <w:r w:rsidRPr="006540D8">
        <w:rPr>
          <w:sz w:val="24"/>
          <w:szCs w:val="24"/>
        </w:rPr>
        <w:t xml:space="preserve">actions </w:t>
      </w:r>
      <w:r>
        <w:rPr>
          <w:sz w:val="24"/>
          <w:szCs w:val="24"/>
        </w:rPr>
        <w:t>that you</w:t>
      </w:r>
      <w:r w:rsidRPr="006540D8">
        <w:rPr>
          <w:sz w:val="24"/>
          <w:szCs w:val="24"/>
        </w:rPr>
        <w:t xml:space="preserve"> can take </w:t>
      </w:r>
      <w:r>
        <w:rPr>
          <w:sz w:val="24"/>
          <w:szCs w:val="24"/>
        </w:rPr>
        <w:t xml:space="preserve">in your role as a child welfare professional </w:t>
      </w:r>
      <w:r w:rsidRPr="006540D8">
        <w:rPr>
          <w:sz w:val="24"/>
          <w:szCs w:val="24"/>
        </w:rPr>
        <w:t>based on the NASW core value “</w:t>
      </w:r>
      <w:r>
        <w:rPr>
          <w:sz w:val="24"/>
          <w:szCs w:val="24"/>
        </w:rPr>
        <w:t>Importance of Human Relationships</w:t>
      </w:r>
      <w:r w:rsidRPr="006540D8">
        <w:rPr>
          <w:sz w:val="24"/>
          <w:szCs w:val="24"/>
        </w:rPr>
        <w:t>”</w:t>
      </w:r>
      <w:r>
        <w:rPr>
          <w:sz w:val="24"/>
          <w:szCs w:val="24"/>
        </w:rPr>
        <w:t xml:space="preserve"> at the conclusion of the first video. (L</w:t>
      </w:r>
      <w:r w:rsidRPr="006540D8">
        <w:rPr>
          <w:sz w:val="24"/>
          <w:szCs w:val="24"/>
        </w:rPr>
        <w:t xml:space="preserve">ink to the NASW Code: </w:t>
      </w:r>
      <w:hyperlink r:id="rId16" w:history="1">
        <w:r w:rsidRPr="006540D8">
          <w:rPr>
            <w:rStyle w:val="Hyperlink"/>
            <w:sz w:val="24"/>
            <w:szCs w:val="24"/>
          </w:rPr>
          <w:t>https://www.socialworkers.org/About/Ethics/Code-of-Ethics/Code-of-Ethics-English</w:t>
        </w:r>
      </w:hyperlink>
      <w:r>
        <w:rPr>
          <w:sz w:val="24"/>
          <w:szCs w:val="24"/>
        </w:rPr>
        <w:t>)</w:t>
      </w:r>
      <w:r w:rsidR="00EC7DBF">
        <w:rPr>
          <w:sz w:val="24"/>
          <w:szCs w:val="24"/>
        </w:rPr>
        <w:t>.</w:t>
      </w:r>
    </w:p>
    <w:p w14:paraId="16D16CC8" w14:textId="789F7B6F" w:rsidR="00EC7DBF" w:rsidRDefault="00EC7DBF"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599211E8" w14:textId="77777777" w:rsidTr="0034311D">
        <w:trPr>
          <w:jc w:val="center"/>
        </w:trPr>
        <w:tc>
          <w:tcPr>
            <w:tcW w:w="270" w:type="dxa"/>
            <w:tcBorders>
              <w:right w:val="single" w:sz="4" w:space="0" w:color="auto"/>
            </w:tcBorders>
          </w:tcPr>
          <w:p w14:paraId="3C15096F" w14:textId="77777777" w:rsidR="000B2F71" w:rsidRPr="005B7936" w:rsidRDefault="000B2F71"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15FF6F7" w14:textId="4C3DC931" w:rsidR="00AF5DF5" w:rsidRPr="005B7936" w:rsidRDefault="00AF5DF5" w:rsidP="0034311D">
            <w:pPr>
              <w:spacing w:after="0" w:line="240" w:lineRule="auto"/>
              <w:rPr>
                <w:rFonts w:cstheme="minorHAnsi"/>
                <w:sz w:val="24"/>
                <w:szCs w:val="24"/>
              </w:rPr>
            </w:pPr>
          </w:p>
        </w:tc>
      </w:tr>
      <w:tr w:rsidR="000B2F71" w:rsidRPr="005B7936" w14:paraId="1DE210EE" w14:textId="77777777" w:rsidTr="0034311D">
        <w:trPr>
          <w:jc w:val="center"/>
        </w:trPr>
        <w:tc>
          <w:tcPr>
            <w:tcW w:w="270" w:type="dxa"/>
            <w:tcBorders>
              <w:right w:val="single" w:sz="4" w:space="0" w:color="auto"/>
            </w:tcBorders>
          </w:tcPr>
          <w:p w14:paraId="53C5E99E"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6AA02CC2" w14:textId="77777777" w:rsidR="000B2F71" w:rsidRPr="005B7936" w:rsidRDefault="000B2F71" w:rsidP="0034311D">
            <w:pPr>
              <w:spacing w:after="0" w:line="240" w:lineRule="auto"/>
              <w:rPr>
                <w:rFonts w:cstheme="minorHAnsi"/>
                <w:sz w:val="24"/>
                <w:szCs w:val="24"/>
              </w:rPr>
            </w:pPr>
          </w:p>
        </w:tc>
      </w:tr>
      <w:tr w:rsidR="000B2F71" w:rsidRPr="005B7936" w14:paraId="2B6ADB15" w14:textId="77777777" w:rsidTr="0034311D">
        <w:trPr>
          <w:jc w:val="center"/>
        </w:trPr>
        <w:tc>
          <w:tcPr>
            <w:tcW w:w="270" w:type="dxa"/>
            <w:tcBorders>
              <w:right w:val="single" w:sz="4" w:space="0" w:color="auto"/>
            </w:tcBorders>
          </w:tcPr>
          <w:p w14:paraId="04B03702"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773AF235" w14:textId="77777777" w:rsidR="000B2F71" w:rsidRPr="005B7936" w:rsidRDefault="000B2F71" w:rsidP="0034311D">
            <w:pPr>
              <w:spacing w:after="0" w:line="240" w:lineRule="auto"/>
              <w:rPr>
                <w:rFonts w:cstheme="minorHAnsi"/>
                <w:sz w:val="24"/>
                <w:szCs w:val="24"/>
              </w:rPr>
            </w:pPr>
          </w:p>
        </w:tc>
      </w:tr>
      <w:tr w:rsidR="000B2F71" w:rsidRPr="005B7936" w14:paraId="54352FA7" w14:textId="77777777" w:rsidTr="00AF5DF5">
        <w:trPr>
          <w:trHeight w:val="1971"/>
          <w:jc w:val="center"/>
        </w:trPr>
        <w:tc>
          <w:tcPr>
            <w:tcW w:w="270" w:type="dxa"/>
            <w:tcBorders>
              <w:right w:val="single" w:sz="4" w:space="0" w:color="auto"/>
            </w:tcBorders>
          </w:tcPr>
          <w:p w14:paraId="3D6389F9"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461283C" w14:textId="77777777" w:rsidR="000B2F71" w:rsidRDefault="000B2F71" w:rsidP="0034311D">
            <w:pPr>
              <w:spacing w:after="0" w:line="240" w:lineRule="auto"/>
              <w:rPr>
                <w:rFonts w:cstheme="minorHAnsi"/>
                <w:sz w:val="24"/>
                <w:szCs w:val="24"/>
              </w:rPr>
            </w:pPr>
          </w:p>
          <w:p w14:paraId="3EB59117" w14:textId="77777777" w:rsidR="00AF5DF5" w:rsidRDefault="00AF5DF5" w:rsidP="0034311D">
            <w:pPr>
              <w:spacing w:after="0" w:line="240" w:lineRule="auto"/>
              <w:rPr>
                <w:rFonts w:cstheme="minorHAnsi"/>
                <w:sz w:val="24"/>
                <w:szCs w:val="24"/>
              </w:rPr>
            </w:pPr>
          </w:p>
          <w:p w14:paraId="5408F7A5" w14:textId="77777777" w:rsidR="00AF5DF5" w:rsidRDefault="00AF5DF5" w:rsidP="0034311D">
            <w:pPr>
              <w:spacing w:after="0" w:line="240" w:lineRule="auto"/>
              <w:rPr>
                <w:rFonts w:cstheme="minorHAnsi"/>
                <w:sz w:val="24"/>
                <w:szCs w:val="24"/>
              </w:rPr>
            </w:pPr>
          </w:p>
          <w:p w14:paraId="6E361E42" w14:textId="77777777" w:rsidR="00AF5DF5" w:rsidRDefault="00AF5DF5" w:rsidP="0034311D">
            <w:pPr>
              <w:spacing w:after="0" w:line="240" w:lineRule="auto"/>
              <w:rPr>
                <w:rFonts w:cstheme="minorHAnsi"/>
                <w:sz w:val="24"/>
                <w:szCs w:val="24"/>
              </w:rPr>
            </w:pPr>
          </w:p>
          <w:p w14:paraId="32B2C891" w14:textId="77777777" w:rsidR="00AF5DF5" w:rsidRDefault="00AF5DF5" w:rsidP="0034311D">
            <w:pPr>
              <w:spacing w:after="0" w:line="240" w:lineRule="auto"/>
              <w:rPr>
                <w:rFonts w:cstheme="minorHAnsi"/>
                <w:sz w:val="24"/>
                <w:szCs w:val="24"/>
              </w:rPr>
            </w:pPr>
          </w:p>
          <w:p w14:paraId="1D6FFCF6" w14:textId="77777777" w:rsidR="00AF5DF5" w:rsidRDefault="00AF5DF5" w:rsidP="0034311D">
            <w:pPr>
              <w:spacing w:after="0" w:line="240" w:lineRule="auto"/>
              <w:rPr>
                <w:rFonts w:cstheme="minorHAnsi"/>
                <w:sz w:val="24"/>
                <w:szCs w:val="24"/>
              </w:rPr>
            </w:pPr>
          </w:p>
          <w:p w14:paraId="2EB0EB07" w14:textId="0FC5418A" w:rsidR="00AF5DF5" w:rsidRPr="005B7936" w:rsidRDefault="00AF5DF5" w:rsidP="0034311D">
            <w:pPr>
              <w:spacing w:after="0" w:line="240" w:lineRule="auto"/>
              <w:rPr>
                <w:rFonts w:cstheme="minorHAnsi"/>
                <w:sz w:val="24"/>
                <w:szCs w:val="24"/>
              </w:rPr>
            </w:pPr>
          </w:p>
        </w:tc>
      </w:tr>
    </w:tbl>
    <w:p w14:paraId="787AD84A" w14:textId="77777777" w:rsidR="000B2F71" w:rsidRDefault="000B2F71" w:rsidP="007773DA">
      <w:pPr>
        <w:spacing w:after="0" w:line="240" w:lineRule="auto"/>
        <w:rPr>
          <w:rFonts w:cstheme="minorHAnsi"/>
          <w:sz w:val="24"/>
          <w:szCs w:val="24"/>
        </w:rPr>
      </w:pPr>
    </w:p>
    <w:p w14:paraId="63CC6CF8" w14:textId="7CA9DB6D" w:rsidR="00EC7DBF" w:rsidRDefault="00EC7DBF" w:rsidP="007773DA">
      <w:pPr>
        <w:spacing w:after="0" w:line="240" w:lineRule="auto"/>
        <w:rPr>
          <w:rFonts w:cstheme="minorHAnsi"/>
          <w:sz w:val="24"/>
          <w:szCs w:val="24"/>
        </w:rPr>
      </w:pPr>
    </w:p>
    <w:p w14:paraId="6C831828" w14:textId="626E9CB4" w:rsidR="00EC7DBF" w:rsidRDefault="00DF5B86" w:rsidP="007773DA">
      <w:pPr>
        <w:spacing w:after="0" w:line="240" w:lineRule="auto"/>
        <w:rPr>
          <w:sz w:val="24"/>
          <w:szCs w:val="24"/>
        </w:rPr>
      </w:pPr>
      <w:r>
        <w:rPr>
          <w:sz w:val="24"/>
          <w:szCs w:val="24"/>
        </w:rPr>
        <w:lastRenderedPageBreak/>
        <w:t>Personal Reflection</w:t>
      </w:r>
      <w:r w:rsidR="00EC7DBF">
        <w:rPr>
          <w:sz w:val="24"/>
          <w:szCs w:val="24"/>
        </w:rPr>
        <w:t xml:space="preserve">: </w:t>
      </w:r>
      <w:r>
        <w:rPr>
          <w:sz w:val="24"/>
          <w:szCs w:val="24"/>
        </w:rPr>
        <w:t>Reflect on the other values and principles, and think about how they might apply to your work as a child welfare professional. Which are you most interested in exploring?</w:t>
      </w:r>
    </w:p>
    <w:p w14:paraId="31446B79" w14:textId="3288E034" w:rsidR="00DE0A1C" w:rsidRDefault="00DE0A1C"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1C6A44F6" w14:textId="77777777" w:rsidTr="0034311D">
        <w:trPr>
          <w:jc w:val="center"/>
        </w:trPr>
        <w:tc>
          <w:tcPr>
            <w:tcW w:w="270" w:type="dxa"/>
            <w:tcBorders>
              <w:right w:val="single" w:sz="4" w:space="0" w:color="auto"/>
            </w:tcBorders>
          </w:tcPr>
          <w:p w14:paraId="6CEF34ED" w14:textId="77777777" w:rsidR="000B2F71" w:rsidRPr="005B7936" w:rsidRDefault="000B2F71"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FCE67A0" w14:textId="67E244A5" w:rsidR="000B2F71" w:rsidRPr="005B7936" w:rsidRDefault="000B2F71" w:rsidP="0034311D">
            <w:pPr>
              <w:spacing w:after="0" w:line="240" w:lineRule="auto"/>
              <w:rPr>
                <w:rFonts w:cstheme="minorHAnsi"/>
                <w:sz w:val="24"/>
                <w:szCs w:val="24"/>
              </w:rPr>
            </w:pPr>
          </w:p>
        </w:tc>
      </w:tr>
      <w:tr w:rsidR="000B2F71" w:rsidRPr="005B7936" w14:paraId="66DF7EA5" w14:textId="77777777" w:rsidTr="0034311D">
        <w:trPr>
          <w:jc w:val="center"/>
        </w:trPr>
        <w:tc>
          <w:tcPr>
            <w:tcW w:w="270" w:type="dxa"/>
            <w:tcBorders>
              <w:right w:val="single" w:sz="4" w:space="0" w:color="auto"/>
            </w:tcBorders>
          </w:tcPr>
          <w:p w14:paraId="33E4510F"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59066F0F" w14:textId="77777777" w:rsidR="000B2F71" w:rsidRPr="005B7936" w:rsidRDefault="000B2F71" w:rsidP="0034311D">
            <w:pPr>
              <w:spacing w:after="0" w:line="240" w:lineRule="auto"/>
              <w:rPr>
                <w:rFonts w:cstheme="minorHAnsi"/>
                <w:sz w:val="24"/>
                <w:szCs w:val="24"/>
              </w:rPr>
            </w:pPr>
          </w:p>
        </w:tc>
      </w:tr>
      <w:tr w:rsidR="000B2F71" w:rsidRPr="005B7936" w14:paraId="462AEAB9" w14:textId="77777777" w:rsidTr="0034311D">
        <w:trPr>
          <w:jc w:val="center"/>
        </w:trPr>
        <w:tc>
          <w:tcPr>
            <w:tcW w:w="270" w:type="dxa"/>
            <w:tcBorders>
              <w:right w:val="single" w:sz="4" w:space="0" w:color="auto"/>
            </w:tcBorders>
          </w:tcPr>
          <w:p w14:paraId="270A64DF"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54CC8C30" w14:textId="77777777" w:rsidR="000B2F71" w:rsidRPr="005B7936" w:rsidRDefault="000B2F71" w:rsidP="0034311D">
            <w:pPr>
              <w:spacing w:after="0" w:line="240" w:lineRule="auto"/>
              <w:rPr>
                <w:rFonts w:cstheme="minorHAnsi"/>
                <w:sz w:val="24"/>
                <w:szCs w:val="24"/>
              </w:rPr>
            </w:pPr>
          </w:p>
        </w:tc>
      </w:tr>
      <w:tr w:rsidR="000B2F71" w:rsidRPr="005B7936" w14:paraId="44EEA164" w14:textId="77777777" w:rsidTr="000B2F71">
        <w:trPr>
          <w:trHeight w:val="4221"/>
          <w:jc w:val="center"/>
        </w:trPr>
        <w:tc>
          <w:tcPr>
            <w:tcW w:w="270" w:type="dxa"/>
            <w:tcBorders>
              <w:right w:val="single" w:sz="4" w:space="0" w:color="auto"/>
            </w:tcBorders>
          </w:tcPr>
          <w:p w14:paraId="777B9A83"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BE39597" w14:textId="77777777" w:rsidR="000B2F71" w:rsidRPr="005B7936" w:rsidRDefault="000B2F71" w:rsidP="0034311D">
            <w:pPr>
              <w:spacing w:after="0" w:line="240" w:lineRule="auto"/>
              <w:rPr>
                <w:rFonts w:cstheme="minorHAnsi"/>
                <w:sz w:val="24"/>
                <w:szCs w:val="24"/>
              </w:rPr>
            </w:pPr>
          </w:p>
        </w:tc>
      </w:tr>
    </w:tbl>
    <w:p w14:paraId="46EF3714" w14:textId="6220DFB7" w:rsidR="00DE0A1C" w:rsidRDefault="00DE0A1C" w:rsidP="007773DA">
      <w:pPr>
        <w:spacing w:after="0" w:line="240" w:lineRule="auto"/>
        <w:rPr>
          <w:sz w:val="24"/>
          <w:szCs w:val="24"/>
        </w:rPr>
      </w:pPr>
    </w:p>
    <w:p w14:paraId="1EC24717" w14:textId="684F689C" w:rsidR="00DE0A1C" w:rsidRDefault="00DE0A1C" w:rsidP="007773DA">
      <w:pPr>
        <w:spacing w:after="0" w:line="240" w:lineRule="auto"/>
        <w:rPr>
          <w:sz w:val="24"/>
          <w:szCs w:val="24"/>
        </w:rPr>
      </w:pPr>
      <w:r>
        <w:rPr>
          <w:sz w:val="24"/>
          <w:szCs w:val="24"/>
        </w:rPr>
        <w:t xml:space="preserve">Space for any additional notes or questions about the </w:t>
      </w:r>
      <w:r w:rsidR="00DF5B86">
        <w:rPr>
          <w:sz w:val="24"/>
          <w:szCs w:val="24"/>
        </w:rPr>
        <w:t>NASW Code of Ethics and application to your child welfare practice</w:t>
      </w:r>
      <w:r>
        <w:rPr>
          <w:sz w:val="24"/>
          <w:szCs w:val="24"/>
        </w:rPr>
        <w:t xml:space="preserve"> that you’d like to capture for discussion with your agency supervisor or coach.</w:t>
      </w:r>
    </w:p>
    <w:p w14:paraId="584510E6" w14:textId="77777777" w:rsidR="000B2F71" w:rsidRDefault="000B2F71"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18A990C6" w14:textId="77777777" w:rsidTr="0034311D">
        <w:trPr>
          <w:jc w:val="center"/>
        </w:trPr>
        <w:tc>
          <w:tcPr>
            <w:tcW w:w="270" w:type="dxa"/>
            <w:tcBorders>
              <w:right w:val="single" w:sz="4" w:space="0" w:color="auto"/>
            </w:tcBorders>
          </w:tcPr>
          <w:p w14:paraId="5FDCC8D4" w14:textId="77777777" w:rsidR="000B2F71" w:rsidRPr="005B7936" w:rsidRDefault="000B2F71"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41159AA" w14:textId="6E706B5E" w:rsidR="000B2F71" w:rsidRPr="005B7936" w:rsidRDefault="000B2F71" w:rsidP="0034311D">
            <w:pPr>
              <w:spacing w:after="0" w:line="240" w:lineRule="auto"/>
              <w:rPr>
                <w:rFonts w:cstheme="minorHAnsi"/>
                <w:sz w:val="24"/>
                <w:szCs w:val="24"/>
              </w:rPr>
            </w:pPr>
          </w:p>
        </w:tc>
      </w:tr>
      <w:tr w:rsidR="000B2F71" w:rsidRPr="005B7936" w14:paraId="66846E1B" w14:textId="77777777" w:rsidTr="0034311D">
        <w:trPr>
          <w:jc w:val="center"/>
        </w:trPr>
        <w:tc>
          <w:tcPr>
            <w:tcW w:w="270" w:type="dxa"/>
            <w:tcBorders>
              <w:right w:val="single" w:sz="4" w:space="0" w:color="auto"/>
            </w:tcBorders>
          </w:tcPr>
          <w:p w14:paraId="3C23B061"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403258C6" w14:textId="77777777" w:rsidR="000B2F71" w:rsidRPr="005B7936" w:rsidRDefault="000B2F71" w:rsidP="0034311D">
            <w:pPr>
              <w:spacing w:after="0" w:line="240" w:lineRule="auto"/>
              <w:rPr>
                <w:rFonts w:cstheme="minorHAnsi"/>
                <w:sz w:val="24"/>
                <w:szCs w:val="24"/>
              </w:rPr>
            </w:pPr>
          </w:p>
        </w:tc>
      </w:tr>
      <w:tr w:rsidR="000B2F71" w:rsidRPr="005B7936" w14:paraId="0D171E13" w14:textId="77777777" w:rsidTr="0034311D">
        <w:trPr>
          <w:jc w:val="center"/>
        </w:trPr>
        <w:tc>
          <w:tcPr>
            <w:tcW w:w="270" w:type="dxa"/>
            <w:tcBorders>
              <w:right w:val="single" w:sz="4" w:space="0" w:color="auto"/>
            </w:tcBorders>
          </w:tcPr>
          <w:p w14:paraId="0180FB46"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4C344A67" w14:textId="77777777" w:rsidR="000B2F71" w:rsidRPr="005B7936" w:rsidRDefault="000B2F71" w:rsidP="0034311D">
            <w:pPr>
              <w:spacing w:after="0" w:line="240" w:lineRule="auto"/>
              <w:rPr>
                <w:rFonts w:cstheme="minorHAnsi"/>
                <w:sz w:val="24"/>
                <w:szCs w:val="24"/>
              </w:rPr>
            </w:pPr>
          </w:p>
        </w:tc>
      </w:tr>
      <w:tr w:rsidR="000B2F71" w:rsidRPr="005B7936" w14:paraId="1470C97A" w14:textId="77777777" w:rsidTr="0034311D">
        <w:trPr>
          <w:trHeight w:val="3879"/>
          <w:jc w:val="center"/>
        </w:trPr>
        <w:tc>
          <w:tcPr>
            <w:tcW w:w="270" w:type="dxa"/>
            <w:tcBorders>
              <w:right w:val="single" w:sz="4" w:space="0" w:color="auto"/>
            </w:tcBorders>
          </w:tcPr>
          <w:p w14:paraId="4AE976E0"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9823D26" w14:textId="77777777" w:rsidR="000B2F71" w:rsidRPr="005B7936" w:rsidRDefault="000B2F71" w:rsidP="0034311D">
            <w:pPr>
              <w:spacing w:after="0" w:line="240" w:lineRule="auto"/>
              <w:rPr>
                <w:rFonts w:cstheme="minorHAnsi"/>
                <w:sz w:val="24"/>
                <w:szCs w:val="24"/>
              </w:rPr>
            </w:pPr>
          </w:p>
        </w:tc>
      </w:tr>
    </w:tbl>
    <w:p w14:paraId="7066E469" w14:textId="62A7F131" w:rsidR="00DE0A1C" w:rsidRDefault="00DE0A1C" w:rsidP="007773DA">
      <w:pPr>
        <w:spacing w:after="0" w:line="240" w:lineRule="auto"/>
        <w:rPr>
          <w:sz w:val="24"/>
          <w:szCs w:val="24"/>
        </w:rPr>
      </w:pPr>
    </w:p>
    <w:p w14:paraId="3D029122" w14:textId="77777777" w:rsidR="00DF5B86" w:rsidRDefault="00DF5B86">
      <w:pPr>
        <w:rPr>
          <w:rFonts w:cstheme="minorHAnsi"/>
          <w:b/>
          <w:bCs/>
          <w:color w:val="000000"/>
          <w:sz w:val="24"/>
          <w:szCs w:val="24"/>
          <w:u w:val="single"/>
        </w:rPr>
      </w:pPr>
      <w:r>
        <w:rPr>
          <w:rFonts w:cstheme="minorHAnsi"/>
          <w:b/>
          <w:bCs/>
          <w:color w:val="000000"/>
          <w:sz w:val="24"/>
          <w:szCs w:val="24"/>
          <w:u w:val="single"/>
        </w:rPr>
        <w:br w:type="page"/>
      </w:r>
    </w:p>
    <w:p w14:paraId="437D0B4D" w14:textId="78C6AC87" w:rsidR="00DE0A1C" w:rsidRPr="00742EA3" w:rsidRDefault="00DE0A1C" w:rsidP="00DE0A1C">
      <w:pPr>
        <w:spacing w:after="0" w:line="240" w:lineRule="auto"/>
        <w:rPr>
          <w:rFonts w:cstheme="minorHAnsi"/>
          <w:b/>
          <w:bCs/>
          <w:sz w:val="24"/>
          <w:szCs w:val="24"/>
          <w:u w:val="single"/>
        </w:rPr>
      </w:pPr>
      <w:r>
        <w:rPr>
          <w:rFonts w:cstheme="minorHAnsi"/>
          <w:b/>
          <w:bCs/>
          <w:color w:val="000000"/>
          <w:sz w:val="24"/>
          <w:szCs w:val="24"/>
          <w:u w:val="single"/>
        </w:rPr>
        <w:lastRenderedPageBreak/>
        <w:t>Packet</w:t>
      </w:r>
      <w:r w:rsidR="00657133">
        <w:rPr>
          <w:rFonts w:cstheme="minorHAnsi"/>
          <w:b/>
          <w:bCs/>
          <w:color w:val="000000"/>
          <w:sz w:val="24"/>
          <w:szCs w:val="24"/>
          <w:u w:val="single"/>
        </w:rPr>
        <w:t xml:space="preserve"> 2</w:t>
      </w:r>
      <w:r>
        <w:rPr>
          <w:rFonts w:cstheme="minorHAnsi"/>
          <w:b/>
          <w:bCs/>
          <w:color w:val="000000"/>
          <w:sz w:val="24"/>
          <w:szCs w:val="24"/>
          <w:u w:val="single"/>
        </w:rPr>
        <w:t xml:space="preserve">: </w:t>
      </w:r>
      <w:r w:rsidR="00DF5B86" w:rsidRPr="00DF5B86">
        <w:rPr>
          <w:rFonts w:cstheme="minorHAnsi"/>
          <w:b/>
          <w:bCs/>
          <w:sz w:val="24"/>
          <w:szCs w:val="24"/>
          <w:u w:val="single"/>
        </w:rPr>
        <w:t>Standards and Indicators of Cultural Competence and Cultural Humility</w:t>
      </w:r>
    </w:p>
    <w:p w14:paraId="2F276B6E" w14:textId="6A583CC3" w:rsidR="00DE0A1C" w:rsidRDefault="00DE0A1C" w:rsidP="00DE0A1C">
      <w:pPr>
        <w:spacing w:after="0" w:line="240" w:lineRule="auto"/>
        <w:rPr>
          <w:b/>
          <w:bCs/>
          <w:sz w:val="24"/>
          <w:szCs w:val="24"/>
        </w:rPr>
      </w:pPr>
    </w:p>
    <w:p w14:paraId="424F5B4C" w14:textId="0A445A30" w:rsidR="00710630" w:rsidRDefault="00FE5A85" w:rsidP="00DE0A1C">
      <w:pPr>
        <w:spacing w:after="0" w:line="240" w:lineRule="auto"/>
        <w:rPr>
          <w:sz w:val="24"/>
          <w:szCs w:val="24"/>
        </w:rPr>
      </w:pPr>
      <w:r w:rsidRPr="00AA43FC">
        <w:rPr>
          <w:sz w:val="24"/>
          <w:szCs w:val="24"/>
        </w:rPr>
        <w:t>Understanding the cultural context is critical to our work in child welfare. Our actions as a child welfare professional can be impacted by how we adapt to a family’s culture.</w:t>
      </w:r>
      <w:r w:rsidR="00710630" w:rsidRPr="00AA43FC">
        <w:rPr>
          <w:sz w:val="24"/>
          <w:szCs w:val="24"/>
        </w:rPr>
        <w:t xml:space="preserve"> In this packet we examine the NASW </w:t>
      </w:r>
      <w:r w:rsidR="00AA43FC">
        <w:rPr>
          <w:sz w:val="24"/>
          <w:szCs w:val="24"/>
        </w:rPr>
        <w:t xml:space="preserve">Code of Ethics and the </w:t>
      </w:r>
      <w:r w:rsidR="00710630" w:rsidRPr="00AA43FC">
        <w:rPr>
          <w:sz w:val="24"/>
          <w:szCs w:val="24"/>
        </w:rPr>
        <w:t xml:space="preserve">Standards </w:t>
      </w:r>
      <w:r w:rsidR="00AA43FC">
        <w:rPr>
          <w:sz w:val="24"/>
          <w:szCs w:val="24"/>
        </w:rPr>
        <w:t xml:space="preserve">and Indicators </w:t>
      </w:r>
      <w:r w:rsidR="00710630" w:rsidRPr="00AA43FC">
        <w:rPr>
          <w:sz w:val="24"/>
          <w:szCs w:val="24"/>
        </w:rPr>
        <w:t>for Cultural Competence</w:t>
      </w:r>
      <w:r w:rsidR="00AA43FC">
        <w:rPr>
          <w:sz w:val="24"/>
          <w:szCs w:val="24"/>
        </w:rPr>
        <w:t xml:space="preserve"> in Social Work Practice</w:t>
      </w:r>
      <w:r w:rsidR="00710630" w:rsidRPr="00AA43FC">
        <w:rPr>
          <w:sz w:val="24"/>
          <w:szCs w:val="24"/>
        </w:rPr>
        <w:t xml:space="preserve">, </w:t>
      </w:r>
      <w:r w:rsidR="00A90DA8">
        <w:rPr>
          <w:sz w:val="24"/>
          <w:szCs w:val="24"/>
        </w:rPr>
        <w:t xml:space="preserve">and </w:t>
      </w:r>
      <w:r w:rsidR="00710630" w:rsidRPr="00AA43FC">
        <w:rPr>
          <w:sz w:val="24"/>
          <w:szCs w:val="24"/>
        </w:rPr>
        <w:t xml:space="preserve">explore cultural competence, cultural humility, and </w:t>
      </w:r>
      <w:r w:rsidR="00AA43FC" w:rsidRPr="00AA43FC">
        <w:rPr>
          <w:sz w:val="24"/>
          <w:szCs w:val="24"/>
        </w:rPr>
        <w:t>privilege.</w:t>
      </w:r>
    </w:p>
    <w:p w14:paraId="47B1FCCE" w14:textId="123C4521" w:rsidR="00AA43FC" w:rsidRDefault="00AA43FC" w:rsidP="00DE0A1C">
      <w:pPr>
        <w:spacing w:after="0" w:line="240" w:lineRule="auto"/>
        <w:rPr>
          <w:sz w:val="24"/>
          <w:szCs w:val="24"/>
        </w:rPr>
      </w:pPr>
    </w:p>
    <w:p w14:paraId="2D34B1BF" w14:textId="5CC94CCA" w:rsidR="00AA43FC" w:rsidRPr="00AA43FC" w:rsidRDefault="00AA43FC" w:rsidP="00DE0A1C">
      <w:pPr>
        <w:spacing w:after="0" w:line="240" w:lineRule="auto"/>
        <w:rPr>
          <w:sz w:val="24"/>
          <w:szCs w:val="24"/>
        </w:rPr>
      </w:pPr>
      <w:r>
        <w:rPr>
          <w:sz w:val="24"/>
          <w:szCs w:val="24"/>
        </w:rPr>
        <w:t xml:space="preserve">The full text of the Code of Ethics is available at: </w:t>
      </w:r>
      <w:hyperlink r:id="rId17" w:history="1">
        <w:r w:rsidRPr="006540D8">
          <w:rPr>
            <w:rStyle w:val="Hyperlink"/>
            <w:sz w:val="24"/>
            <w:szCs w:val="24"/>
          </w:rPr>
          <w:t>https://www.socialworkers.org/About/Ethics/Code-of-Ethics/Code-of-Ethics-English</w:t>
        </w:r>
      </w:hyperlink>
    </w:p>
    <w:p w14:paraId="3F90E04E" w14:textId="77777777" w:rsidR="00FE5A85" w:rsidRPr="00AA43FC" w:rsidRDefault="00FE5A85" w:rsidP="00DE0A1C">
      <w:pPr>
        <w:spacing w:after="0" w:line="240" w:lineRule="auto"/>
        <w:rPr>
          <w:sz w:val="24"/>
          <w:szCs w:val="24"/>
        </w:rPr>
      </w:pPr>
    </w:p>
    <w:p w14:paraId="33DCB0FB" w14:textId="3B109C8E" w:rsidR="00DE0A1C" w:rsidRDefault="00AA43FC" w:rsidP="00DE0A1C">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w:t>
      </w:r>
      <w:r w:rsidR="00BB2FCA">
        <w:rPr>
          <w:sz w:val="24"/>
          <w:szCs w:val="24"/>
        </w:rPr>
        <w:t xml:space="preserve"> </w:t>
      </w:r>
      <w:r w:rsidR="00DE0A1C">
        <w:rPr>
          <w:sz w:val="24"/>
          <w:szCs w:val="24"/>
        </w:rPr>
        <w:t xml:space="preserve">reflections </w:t>
      </w:r>
      <w:r>
        <w:rPr>
          <w:sz w:val="24"/>
          <w:szCs w:val="24"/>
        </w:rPr>
        <w:t>for discussion with your agency supervisor or coach.</w:t>
      </w:r>
    </w:p>
    <w:p w14:paraId="3BB5C606" w14:textId="77777777" w:rsidR="000B2F71"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35E69A62" w14:textId="77777777" w:rsidTr="0034311D">
        <w:trPr>
          <w:jc w:val="center"/>
        </w:trPr>
        <w:tc>
          <w:tcPr>
            <w:tcW w:w="270" w:type="dxa"/>
            <w:tcBorders>
              <w:right w:val="single" w:sz="4" w:space="0" w:color="auto"/>
            </w:tcBorders>
          </w:tcPr>
          <w:p w14:paraId="7C1727C9" w14:textId="77777777" w:rsidR="000B2F71" w:rsidRPr="005B7936" w:rsidRDefault="000B2F71"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06911D7" w14:textId="77777777" w:rsidR="000B2F71" w:rsidRDefault="000B2F71" w:rsidP="0034311D">
            <w:pPr>
              <w:spacing w:after="0" w:line="240" w:lineRule="auto"/>
              <w:rPr>
                <w:rFonts w:cstheme="minorHAnsi"/>
                <w:sz w:val="24"/>
                <w:szCs w:val="24"/>
              </w:rPr>
            </w:pPr>
          </w:p>
          <w:p w14:paraId="59DE0805" w14:textId="69D3F7E5" w:rsidR="000B2F71" w:rsidRPr="005B7936" w:rsidRDefault="000B2F71" w:rsidP="0034311D">
            <w:pPr>
              <w:spacing w:after="0" w:line="240" w:lineRule="auto"/>
              <w:rPr>
                <w:rFonts w:cstheme="minorHAnsi"/>
                <w:sz w:val="24"/>
                <w:szCs w:val="24"/>
              </w:rPr>
            </w:pPr>
          </w:p>
        </w:tc>
      </w:tr>
      <w:tr w:rsidR="000B2F71" w:rsidRPr="005B7936" w14:paraId="2B9FD1CE" w14:textId="77777777" w:rsidTr="0034311D">
        <w:trPr>
          <w:jc w:val="center"/>
        </w:trPr>
        <w:tc>
          <w:tcPr>
            <w:tcW w:w="270" w:type="dxa"/>
            <w:tcBorders>
              <w:right w:val="single" w:sz="4" w:space="0" w:color="auto"/>
            </w:tcBorders>
          </w:tcPr>
          <w:p w14:paraId="6ABD7F69"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02CDC8DF" w14:textId="77777777" w:rsidR="000B2F71" w:rsidRPr="005B7936" w:rsidRDefault="000B2F71" w:rsidP="0034311D">
            <w:pPr>
              <w:spacing w:after="0" w:line="240" w:lineRule="auto"/>
              <w:rPr>
                <w:rFonts w:cstheme="minorHAnsi"/>
                <w:sz w:val="24"/>
                <w:szCs w:val="24"/>
              </w:rPr>
            </w:pPr>
          </w:p>
        </w:tc>
      </w:tr>
      <w:tr w:rsidR="000B2F71" w:rsidRPr="005B7936" w14:paraId="6DDA8AF4" w14:textId="77777777" w:rsidTr="0034311D">
        <w:trPr>
          <w:jc w:val="center"/>
        </w:trPr>
        <w:tc>
          <w:tcPr>
            <w:tcW w:w="270" w:type="dxa"/>
            <w:tcBorders>
              <w:right w:val="single" w:sz="4" w:space="0" w:color="auto"/>
            </w:tcBorders>
          </w:tcPr>
          <w:p w14:paraId="2D40878F"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1F9D3A84" w14:textId="77777777" w:rsidR="000B2F71" w:rsidRPr="005B7936" w:rsidRDefault="000B2F71" w:rsidP="0034311D">
            <w:pPr>
              <w:spacing w:after="0" w:line="240" w:lineRule="auto"/>
              <w:rPr>
                <w:rFonts w:cstheme="minorHAnsi"/>
                <w:sz w:val="24"/>
                <w:szCs w:val="24"/>
              </w:rPr>
            </w:pPr>
          </w:p>
        </w:tc>
      </w:tr>
      <w:tr w:rsidR="000B2F71" w:rsidRPr="005B7936" w14:paraId="06C67802" w14:textId="77777777" w:rsidTr="00A90DA8">
        <w:trPr>
          <w:trHeight w:val="7137"/>
          <w:jc w:val="center"/>
        </w:trPr>
        <w:tc>
          <w:tcPr>
            <w:tcW w:w="270" w:type="dxa"/>
            <w:tcBorders>
              <w:right w:val="single" w:sz="4" w:space="0" w:color="auto"/>
            </w:tcBorders>
          </w:tcPr>
          <w:p w14:paraId="7411AAE6"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4D627EC" w14:textId="77777777" w:rsidR="000B2F71" w:rsidRPr="005B7936" w:rsidRDefault="000B2F71" w:rsidP="0034311D">
            <w:pPr>
              <w:spacing w:after="0" w:line="240" w:lineRule="auto"/>
              <w:rPr>
                <w:rFonts w:cstheme="minorHAnsi"/>
                <w:sz w:val="24"/>
                <w:szCs w:val="24"/>
              </w:rPr>
            </w:pPr>
          </w:p>
        </w:tc>
      </w:tr>
    </w:tbl>
    <w:p w14:paraId="413AEC93" w14:textId="77777777" w:rsidR="00A90DA8" w:rsidRDefault="00A90DA8" w:rsidP="00657133">
      <w:pPr>
        <w:spacing w:after="0" w:line="240" w:lineRule="auto"/>
        <w:rPr>
          <w:rFonts w:cstheme="minorHAnsi"/>
          <w:b/>
          <w:bCs/>
          <w:color w:val="000000"/>
          <w:sz w:val="24"/>
          <w:szCs w:val="24"/>
          <w:u w:val="single"/>
        </w:rPr>
      </w:pPr>
    </w:p>
    <w:p w14:paraId="28400506" w14:textId="442BEB9D" w:rsidR="00657133" w:rsidRPr="00742EA3" w:rsidRDefault="00A90DA8" w:rsidP="00657133">
      <w:pPr>
        <w:spacing w:after="0" w:line="240" w:lineRule="auto"/>
        <w:rPr>
          <w:rFonts w:cstheme="minorHAnsi"/>
          <w:b/>
          <w:bCs/>
          <w:sz w:val="24"/>
          <w:szCs w:val="24"/>
          <w:u w:val="single"/>
        </w:rPr>
      </w:pPr>
      <w:r>
        <w:rPr>
          <w:rFonts w:cstheme="minorHAnsi"/>
          <w:b/>
          <w:bCs/>
          <w:color w:val="000000"/>
          <w:sz w:val="24"/>
          <w:szCs w:val="24"/>
          <w:u w:val="single"/>
        </w:rPr>
        <w:lastRenderedPageBreak/>
        <w:t>Prework for Community Huddle 2</w:t>
      </w:r>
    </w:p>
    <w:p w14:paraId="3B0D7B11" w14:textId="2FF39FC8" w:rsidR="00657133" w:rsidRDefault="00657133" w:rsidP="00657133">
      <w:pPr>
        <w:spacing w:after="0" w:line="240" w:lineRule="auto"/>
        <w:rPr>
          <w:b/>
          <w:bCs/>
          <w:sz w:val="24"/>
          <w:szCs w:val="24"/>
        </w:rPr>
      </w:pPr>
    </w:p>
    <w:p w14:paraId="30458889" w14:textId="5CCBCA86" w:rsidR="00A3715D" w:rsidRPr="00A3715D" w:rsidRDefault="00A3715D" w:rsidP="00A3715D">
      <w:pPr>
        <w:spacing w:after="0" w:line="240" w:lineRule="auto"/>
        <w:jc w:val="center"/>
        <w:rPr>
          <w:rFonts w:eastAsia="Arial" w:cstheme="minorHAnsi"/>
          <w:b/>
          <w:bCs/>
          <w:sz w:val="24"/>
          <w:szCs w:val="24"/>
        </w:rPr>
      </w:pPr>
      <w:r w:rsidRPr="00A3715D">
        <w:rPr>
          <w:rFonts w:eastAsia="Arial" w:cstheme="minorHAnsi"/>
          <w:b/>
          <w:bCs/>
          <w:sz w:val="24"/>
          <w:szCs w:val="24"/>
        </w:rPr>
        <w:t>Share Your Stor</w:t>
      </w:r>
      <w:r>
        <w:rPr>
          <w:rFonts w:eastAsia="Arial" w:cstheme="minorHAnsi"/>
          <w:b/>
          <w:bCs/>
          <w:sz w:val="24"/>
          <w:szCs w:val="24"/>
        </w:rPr>
        <w:t>y</w:t>
      </w:r>
      <w:r w:rsidRPr="00A3715D">
        <w:rPr>
          <w:rFonts w:eastAsia="Arial" w:cstheme="minorHAnsi"/>
          <w:b/>
          <w:bCs/>
          <w:sz w:val="24"/>
          <w:szCs w:val="24"/>
        </w:rPr>
        <w:t xml:space="preserve"> </w:t>
      </w:r>
      <w:r>
        <w:rPr>
          <w:rFonts w:eastAsia="Arial" w:cstheme="minorHAnsi"/>
          <w:b/>
          <w:bCs/>
          <w:sz w:val="24"/>
          <w:szCs w:val="24"/>
        </w:rPr>
        <w:t>A</w:t>
      </w:r>
      <w:r w:rsidRPr="00A3715D">
        <w:rPr>
          <w:rFonts w:eastAsia="Arial" w:cstheme="minorHAnsi"/>
          <w:b/>
          <w:bCs/>
          <w:sz w:val="24"/>
          <w:szCs w:val="24"/>
        </w:rPr>
        <w:t>ctivity</w:t>
      </w:r>
    </w:p>
    <w:p w14:paraId="44058D4F" w14:textId="77777777" w:rsidR="00A3715D" w:rsidRPr="00A3715D" w:rsidRDefault="00A3715D" w:rsidP="00657133">
      <w:pPr>
        <w:spacing w:after="0" w:line="240" w:lineRule="auto"/>
        <w:rPr>
          <w:b/>
          <w:bCs/>
          <w:sz w:val="24"/>
          <w:szCs w:val="24"/>
        </w:rPr>
      </w:pPr>
    </w:p>
    <w:p w14:paraId="2229B1E9" w14:textId="2B352EB2" w:rsidR="00A5659B" w:rsidRDefault="00A5659B" w:rsidP="00657133">
      <w:pPr>
        <w:spacing w:after="0" w:line="240" w:lineRule="auto"/>
        <w:rPr>
          <w:sz w:val="24"/>
          <w:szCs w:val="24"/>
        </w:rPr>
      </w:pPr>
      <w:r>
        <w:rPr>
          <w:sz w:val="24"/>
          <w:szCs w:val="24"/>
        </w:rPr>
        <w:t xml:space="preserve">In preparation for Community Huddle 2, you are asked to create an outline of a story from one point in your life journey map or from another impactful circumstance. </w:t>
      </w:r>
    </w:p>
    <w:p w14:paraId="37BEE47A" w14:textId="77777777" w:rsidR="00A5659B" w:rsidRDefault="00A5659B" w:rsidP="00657133">
      <w:pPr>
        <w:spacing w:after="0" w:line="240" w:lineRule="auto"/>
        <w:rPr>
          <w:sz w:val="24"/>
          <w:szCs w:val="24"/>
        </w:rPr>
      </w:pPr>
    </w:p>
    <w:p w14:paraId="0F370462" w14:textId="42DB9D26" w:rsidR="00657133" w:rsidRDefault="00A5659B" w:rsidP="00657133">
      <w:pPr>
        <w:spacing w:after="0" w:line="240" w:lineRule="auto"/>
        <w:rPr>
          <w:sz w:val="24"/>
          <w:szCs w:val="24"/>
        </w:rPr>
      </w:pPr>
      <w:r>
        <w:rPr>
          <w:sz w:val="24"/>
          <w:szCs w:val="24"/>
        </w:rPr>
        <w:t>The story should be about one of the following three topics:</w:t>
      </w:r>
    </w:p>
    <w:p w14:paraId="4CAFE8D6" w14:textId="3989FD2C" w:rsidR="00657133" w:rsidRDefault="00A5659B" w:rsidP="00A5659B">
      <w:pPr>
        <w:pStyle w:val="ListParagraph"/>
        <w:numPr>
          <w:ilvl w:val="0"/>
          <w:numId w:val="31"/>
        </w:numPr>
        <w:spacing w:after="0" w:line="240" w:lineRule="auto"/>
        <w:rPr>
          <w:sz w:val="24"/>
          <w:szCs w:val="24"/>
        </w:rPr>
      </w:pPr>
      <w:r>
        <w:rPr>
          <w:sz w:val="24"/>
          <w:szCs w:val="24"/>
        </w:rPr>
        <w:t>Your childhood</w:t>
      </w:r>
    </w:p>
    <w:p w14:paraId="7DC24D2F" w14:textId="20EDEF3D" w:rsidR="00A5659B" w:rsidRDefault="00A5659B" w:rsidP="00A5659B">
      <w:pPr>
        <w:pStyle w:val="ListParagraph"/>
        <w:numPr>
          <w:ilvl w:val="0"/>
          <w:numId w:val="31"/>
        </w:numPr>
        <w:spacing w:after="0" w:line="240" w:lineRule="auto"/>
        <w:rPr>
          <w:sz w:val="24"/>
          <w:szCs w:val="24"/>
        </w:rPr>
      </w:pPr>
      <w:r>
        <w:rPr>
          <w:sz w:val="24"/>
          <w:szCs w:val="24"/>
        </w:rPr>
        <w:t>Your first experience as the “only one” like you</w:t>
      </w:r>
    </w:p>
    <w:p w14:paraId="62FFC289" w14:textId="25B5FBF6" w:rsidR="00A5659B" w:rsidRDefault="00A5659B" w:rsidP="00A5659B">
      <w:pPr>
        <w:pStyle w:val="ListParagraph"/>
        <w:numPr>
          <w:ilvl w:val="0"/>
          <w:numId w:val="31"/>
        </w:numPr>
        <w:spacing w:after="0" w:line="240" w:lineRule="auto"/>
        <w:rPr>
          <w:sz w:val="24"/>
          <w:szCs w:val="24"/>
        </w:rPr>
      </w:pPr>
      <w:r>
        <w:rPr>
          <w:sz w:val="24"/>
          <w:szCs w:val="24"/>
        </w:rPr>
        <w:t>Your experience in a foreign country or unfamiliar environment</w:t>
      </w:r>
    </w:p>
    <w:p w14:paraId="518FD2CD" w14:textId="5D762B6A" w:rsidR="00C025FD" w:rsidRDefault="00C025FD" w:rsidP="00C025FD">
      <w:pPr>
        <w:spacing w:after="0" w:line="240" w:lineRule="auto"/>
        <w:rPr>
          <w:sz w:val="24"/>
          <w:szCs w:val="24"/>
        </w:rPr>
      </w:pPr>
    </w:p>
    <w:p w14:paraId="196C77AC" w14:textId="3117AA61" w:rsidR="00C025FD" w:rsidRDefault="00C025FD" w:rsidP="00C025FD">
      <w:pPr>
        <w:spacing w:after="0" w:line="240" w:lineRule="auto"/>
        <w:rPr>
          <w:sz w:val="24"/>
          <w:szCs w:val="24"/>
        </w:rPr>
      </w:pPr>
      <w:r>
        <w:rPr>
          <w:sz w:val="24"/>
          <w:szCs w:val="24"/>
        </w:rPr>
        <w:t xml:space="preserve">Below, </w:t>
      </w:r>
      <w:proofErr w:type="gramStart"/>
      <w:r>
        <w:rPr>
          <w:sz w:val="24"/>
          <w:szCs w:val="24"/>
        </w:rPr>
        <w:t>make</w:t>
      </w:r>
      <w:proofErr w:type="gramEnd"/>
      <w:r>
        <w:rPr>
          <w:sz w:val="24"/>
          <w:szCs w:val="24"/>
        </w:rPr>
        <w:t xml:space="preserve"> an outline of some of the key points you will share with a partner during Community Huddle 2. Also, make note of your feelings and emotions in the space below.</w:t>
      </w:r>
    </w:p>
    <w:p w14:paraId="73F021B4" w14:textId="5E49E7C1" w:rsidR="00C025FD" w:rsidRDefault="00C025FD" w:rsidP="00C025FD">
      <w:pPr>
        <w:spacing w:after="0" w:line="240" w:lineRule="auto"/>
        <w:rPr>
          <w:sz w:val="24"/>
          <w:szCs w:val="24"/>
        </w:rPr>
      </w:pPr>
    </w:p>
    <w:p w14:paraId="13842D4A" w14:textId="4E4AF077" w:rsidR="00657133" w:rsidRDefault="00C025FD" w:rsidP="00C025FD">
      <w:pPr>
        <w:rPr>
          <w:sz w:val="24"/>
          <w:szCs w:val="24"/>
        </w:rPr>
      </w:pPr>
      <w:r w:rsidRPr="0000524E">
        <w:rPr>
          <w:b/>
          <w:bCs/>
          <w:sz w:val="24"/>
          <w:szCs w:val="24"/>
        </w:rPr>
        <w:t xml:space="preserve">Please be ready to share </w:t>
      </w:r>
      <w:r>
        <w:rPr>
          <w:b/>
          <w:bCs/>
          <w:sz w:val="24"/>
          <w:szCs w:val="24"/>
        </w:rPr>
        <w:t>your outline</w:t>
      </w:r>
      <w:r w:rsidRPr="0000524E">
        <w:rPr>
          <w:b/>
          <w:bCs/>
          <w:sz w:val="24"/>
          <w:szCs w:val="24"/>
        </w:rPr>
        <w:t xml:space="preserve"> at </w:t>
      </w:r>
      <w:r>
        <w:rPr>
          <w:b/>
          <w:bCs/>
          <w:sz w:val="24"/>
          <w:szCs w:val="24"/>
        </w:rPr>
        <w:t>the</w:t>
      </w:r>
      <w:r w:rsidRPr="0000524E">
        <w:rPr>
          <w:b/>
          <w:bCs/>
          <w:sz w:val="24"/>
          <w:szCs w:val="24"/>
        </w:rPr>
        <w:t xml:space="preserve"> Community Huddle.</w:t>
      </w:r>
      <w:r>
        <w:rPr>
          <w:b/>
          <w:bCs/>
          <w:sz w:val="24"/>
          <w:szCs w:val="24"/>
        </w:rPr>
        <w:t xml:space="preserve"> </w:t>
      </w:r>
    </w:p>
    <w:tbl>
      <w:tblPr>
        <w:tblW w:w="9900" w:type="dxa"/>
        <w:jc w:val="center"/>
        <w:tblLayout w:type="fixed"/>
        <w:tblLook w:val="01E0" w:firstRow="1" w:lastRow="1" w:firstColumn="1" w:lastColumn="1" w:noHBand="0" w:noVBand="0"/>
      </w:tblPr>
      <w:tblGrid>
        <w:gridCol w:w="270"/>
        <w:gridCol w:w="9630"/>
      </w:tblGrid>
      <w:tr w:rsidR="000B2F71" w:rsidRPr="005B7936" w14:paraId="5AC7A1A1" w14:textId="77777777" w:rsidTr="0034311D">
        <w:trPr>
          <w:jc w:val="center"/>
        </w:trPr>
        <w:tc>
          <w:tcPr>
            <w:tcW w:w="270" w:type="dxa"/>
            <w:tcBorders>
              <w:right w:val="single" w:sz="4" w:space="0" w:color="auto"/>
            </w:tcBorders>
          </w:tcPr>
          <w:p w14:paraId="1EB62C66" w14:textId="77777777" w:rsidR="000B2F71" w:rsidRPr="005B7936" w:rsidRDefault="000B2F71"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DD202A5" w14:textId="4ECDDA97" w:rsidR="000B2F71" w:rsidRDefault="00C025FD" w:rsidP="00C025FD">
            <w:pPr>
              <w:spacing w:after="0" w:line="240" w:lineRule="auto"/>
              <w:jc w:val="center"/>
              <w:rPr>
                <w:rFonts w:cstheme="minorHAnsi"/>
                <w:sz w:val="24"/>
                <w:szCs w:val="24"/>
              </w:rPr>
            </w:pPr>
            <w:r w:rsidRPr="00C025FD">
              <w:rPr>
                <w:b/>
                <w:bCs/>
                <w:sz w:val="24"/>
                <w:szCs w:val="24"/>
              </w:rPr>
              <w:t>Outline of the key points in my story</w:t>
            </w:r>
          </w:p>
          <w:p w14:paraId="0CBC599F" w14:textId="77777777" w:rsidR="000B2F71" w:rsidRDefault="000B2F71" w:rsidP="0034311D">
            <w:pPr>
              <w:spacing w:after="0" w:line="240" w:lineRule="auto"/>
              <w:rPr>
                <w:rFonts w:cstheme="minorHAnsi"/>
                <w:sz w:val="24"/>
                <w:szCs w:val="24"/>
              </w:rPr>
            </w:pPr>
          </w:p>
          <w:p w14:paraId="30C6EEE5" w14:textId="7AFFBDEB" w:rsidR="000B2F71" w:rsidRPr="005B7936" w:rsidRDefault="000B2F71" w:rsidP="0034311D">
            <w:pPr>
              <w:spacing w:after="0" w:line="240" w:lineRule="auto"/>
              <w:rPr>
                <w:rFonts w:cstheme="minorHAnsi"/>
                <w:sz w:val="24"/>
                <w:szCs w:val="24"/>
              </w:rPr>
            </w:pPr>
          </w:p>
        </w:tc>
      </w:tr>
      <w:tr w:rsidR="000B2F71" w:rsidRPr="005B7936" w14:paraId="45DC2261" w14:textId="77777777" w:rsidTr="0034311D">
        <w:trPr>
          <w:jc w:val="center"/>
        </w:trPr>
        <w:tc>
          <w:tcPr>
            <w:tcW w:w="270" w:type="dxa"/>
            <w:tcBorders>
              <w:right w:val="single" w:sz="4" w:space="0" w:color="auto"/>
            </w:tcBorders>
          </w:tcPr>
          <w:p w14:paraId="3790808B"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3DA03348" w14:textId="77777777" w:rsidR="000B2F71" w:rsidRPr="005B7936" w:rsidRDefault="000B2F71" w:rsidP="0034311D">
            <w:pPr>
              <w:spacing w:after="0" w:line="240" w:lineRule="auto"/>
              <w:rPr>
                <w:rFonts w:cstheme="minorHAnsi"/>
                <w:sz w:val="24"/>
                <w:szCs w:val="24"/>
              </w:rPr>
            </w:pPr>
          </w:p>
        </w:tc>
      </w:tr>
      <w:tr w:rsidR="000B2F71" w:rsidRPr="005B7936" w14:paraId="1DF64344" w14:textId="77777777" w:rsidTr="0034311D">
        <w:trPr>
          <w:jc w:val="center"/>
        </w:trPr>
        <w:tc>
          <w:tcPr>
            <w:tcW w:w="270" w:type="dxa"/>
            <w:tcBorders>
              <w:right w:val="single" w:sz="4" w:space="0" w:color="auto"/>
            </w:tcBorders>
          </w:tcPr>
          <w:p w14:paraId="291FB92F"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411000AA" w14:textId="77777777" w:rsidR="000B2F71" w:rsidRPr="005B7936" w:rsidRDefault="000B2F71" w:rsidP="0034311D">
            <w:pPr>
              <w:spacing w:after="0" w:line="240" w:lineRule="auto"/>
              <w:rPr>
                <w:rFonts w:cstheme="minorHAnsi"/>
                <w:sz w:val="24"/>
                <w:szCs w:val="24"/>
              </w:rPr>
            </w:pPr>
          </w:p>
        </w:tc>
      </w:tr>
      <w:tr w:rsidR="000B2F71" w:rsidRPr="005B7936" w14:paraId="216B1963" w14:textId="77777777" w:rsidTr="00A3715D">
        <w:trPr>
          <w:trHeight w:val="3339"/>
          <w:jc w:val="center"/>
        </w:trPr>
        <w:tc>
          <w:tcPr>
            <w:tcW w:w="270" w:type="dxa"/>
            <w:tcBorders>
              <w:right w:val="single" w:sz="4" w:space="0" w:color="auto"/>
            </w:tcBorders>
          </w:tcPr>
          <w:p w14:paraId="0B7F4273"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C24F8D7" w14:textId="77777777" w:rsidR="000B2F71" w:rsidRPr="005B7936" w:rsidRDefault="000B2F71" w:rsidP="0034311D">
            <w:pPr>
              <w:spacing w:after="0" w:line="240" w:lineRule="auto"/>
              <w:rPr>
                <w:rFonts w:cstheme="minorHAnsi"/>
                <w:sz w:val="24"/>
                <w:szCs w:val="24"/>
              </w:rPr>
            </w:pPr>
          </w:p>
        </w:tc>
      </w:tr>
    </w:tbl>
    <w:p w14:paraId="50CA37AA" w14:textId="4A183BAD" w:rsidR="00657133" w:rsidRDefault="00657133" w:rsidP="00657133">
      <w:pPr>
        <w:spacing w:after="0" w:line="240" w:lineRule="auto"/>
        <w:rPr>
          <w:sz w:val="24"/>
          <w:szCs w:val="24"/>
        </w:rPr>
      </w:pPr>
    </w:p>
    <w:p w14:paraId="69811892" w14:textId="3D21CB9F" w:rsidR="00657133" w:rsidRDefault="00C025FD" w:rsidP="00657133">
      <w:pPr>
        <w:spacing w:after="0" w:line="240" w:lineRule="auto"/>
        <w:rPr>
          <w:sz w:val="24"/>
          <w:szCs w:val="24"/>
        </w:rPr>
      </w:pPr>
      <w:r>
        <w:rPr>
          <w:sz w:val="24"/>
          <w:szCs w:val="24"/>
        </w:rPr>
        <w:t>Make note of your feelings and emotions in the box below</w:t>
      </w:r>
      <w:r w:rsidR="00657133">
        <w:rPr>
          <w:sz w:val="24"/>
          <w:szCs w:val="24"/>
        </w:rPr>
        <w:t>.</w:t>
      </w:r>
    </w:p>
    <w:p w14:paraId="13FB7E8F" w14:textId="77777777" w:rsidR="000B2F71"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618176D7" w14:textId="77777777" w:rsidTr="0034311D">
        <w:trPr>
          <w:jc w:val="center"/>
        </w:trPr>
        <w:tc>
          <w:tcPr>
            <w:tcW w:w="270" w:type="dxa"/>
            <w:tcBorders>
              <w:right w:val="single" w:sz="4" w:space="0" w:color="auto"/>
            </w:tcBorders>
          </w:tcPr>
          <w:p w14:paraId="19F161FA" w14:textId="77777777" w:rsidR="000B2F71" w:rsidRPr="005B7936" w:rsidRDefault="000B2F71"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C486CC4" w14:textId="4025EB83" w:rsidR="000B2F71" w:rsidRPr="005B7936" w:rsidRDefault="000B2F71" w:rsidP="0034311D">
            <w:pPr>
              <w:spacing w:after="0" w:line="240" w:lineRule="auto"/>
              <w:rPr>
                <w:rFonts w:cstheme="minorHAnsi"/>
                <w:sz w:val="24"/>
                <w:szCs w:val="24"/>
              </w:rPr>
            </w:pPr>
          </w:p>
        </w:tc>
      </w:tr>
      <w:tr w:rsidR="000B2F71" w:rsidRPr="005B7936" w14:paraId="2C5DA1AF" w14:textId="77777777" w:rsidTr="0034311D">
        <w:trPr>
          <w:jc w:val="center"/>
        </w:trPr>
        <w:tc>
          <w:tcPr>
            <w:tcW w:w="270" w:type="dxa"/>
            <w:tcBorders>
              <w:right w:val="single" w:sz="4" w:space="0" w:color="auto"/>
            </w:tcBorders>
          </w:tcPr>
          <w:p w14:paraId="3EB8F591"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58B17EE3" w14:textId="77777777" w:rsidR="000B2F71" w:rsidRPr="005B7936" w:rsidRDefault="000B2F71" w:rsidP="0034311D">
            <w:pPr>
              <w:spacing w:after="0" w:line="240" w:lineRule="auto"/>
              <w:rPr>
                <w:rFonts w:cstheme="minorHAnsi"/>
                <w:sz w:val="24"/>
                <w:szCs w:val="24"/>
              </w:rPr>
            </w:pPr>
          </w:p>
        </w:tc>
      </w:tr>
      <w:tr w:rsidR="000B2F71" w:rsidRPr="005B7936" w14:paraId="7D396A06" w14:textId="77777777" w:rsidTr="0034311D">
        <w:trPr>
          <w:jc w:val="center"/>
        </w:trPr>
        <w:tc>
          <w:tcPr>
            <w:tcW w:w="270" w:type="dxa"/>
            <w:tcBorders>
              <w:right w:val="single" w:sz="4" w:space="0" w:color="auto"/>
            </w:tcBorders>
          </w:tcPr>
          <w:p w14:paraId="1F107A89"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5639A9F1" w14:textId="77777777" w:rsidR="000B2F71" w:rsidRPr="005B7936" w:rsidRDefault="000B2F71" w:rsidP="0034311D">
            <w:pPr>
              <w:spacing w:after="0" w:line="240" w:lineRule="auto"/>
              <w:rPr>
                <w:rFonts w:cstheme="minorHAnsi"/>
                <w:sz w:val="24"/>
                <w:szCs w:val="24"/>
              </w:rPr>
            </w:pPr>
          </w:p>
        </w:tc>
      </w:tr>
      <w:tr w:rsidR="000B2F71" w:rsidRPr="005B7936" w14:paraId="47272E75" w14:textId="77777777" w:rsidTr="00C025FD">
        <w:trPr>
          <w:trHeight w:val="1098"/>
          <w:jc w:val="center"/>
        </w:trPr>
        <w:tc>
          <w:tcPr>
            <w:tcW w:w="270" w:type="dxa"/>
            <w:tcBorders>
              <w:right w:val="single" w:sz="4" w:space="0" w:color="auto"/>
            </w:tcBorders>
          </w:tcPr>
          <w:p w14:paraId="1EA56277" w14:textId="77777777" w:rsidR="000B2F71" w:rsidRPr="005B7936" w:rsidRDefault="000B2F71"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9BF337D" w14:textId="77777777" w:rsidR="000B2F71" w:rsidRPr="005B7936" w:rsidRDefault="000B2F71" w:rsidP="0034311D">
            <w:pPr>
              <w:spacing w:after="0" w:line="240" w:lineRule="auto"/>
              <w:rPr>
                <w:rFonts w:cstheme="minorHAnsi"/>
                <w:sz w:val="24"/>
                <w:szCs w:val="24"/>
              </w:rPr>
            </w:pPr>
          </w:p>
        </w:tc>
      </w:tr>
    </w:tbl>
    <w:p w14:paraId="2EC06DC7" w14:textId="77777777" w:rsidR="00657133" w:rsidRDefault="00657133" w:rsidP="00657133">
      <w:pPr>
        <w:spacing w:after="0" w:line="240" w:lineRule="auto"/>
        <w:rPr>
          <w:rFonts w:cstheme="minorHAnsi"/>
          <w:sz w:val="24"/>
          <w:szCs w:val="24"/>
        </w:rPr>
      </w:pPr>
    </w:p>
    <w:p w14:paraId="664C4512" w14:textId="60AA95D3" w:rsidR="0000524E" w:rsidRPr="00D92B14" w:rsidRDefault="0000524E" w:rsidP="007773DA">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Community Huddle 2</w:t>
      </w:r>
    </w:p>
    <w:p w14:paraId="0BA0203F" w14:textId="1901BE39" w:rsidR="0000524E" w:rsidRPr="00D92B14" w:rsidRDefault="0000524E" w:rsidP="007773DA">
      <w:pPr>
        <w:spacing w:after="0" w:line="240" w:lineRule="auto"/>
        <w:rPr>
          <w:rFonts w:cstheme="minorHAnsi"/>
          <w:color w:val="000000"/>
          <w:sz w:val="24"/>
          <w:szCs w:val="24"/>
        </w:rPr>
      </w:pPr>
    </w:p>
    <w:p w14:paraId="10791299"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the workbook introduction, you learned that the Foundational Elements include Community Huddles as a way to discuss learning and build connections and community with your cohort colleagues. </w:t>
      </w:r>
    </w:p>
    <w:p w14:paraId="0FCB3C98" w14:textId="77777777" w:rsidR="0000524E" w:rsidRPr="00D92B14" w:rsidRDefault="0000524E" w:rsidP="0000524E">
      <w:pPr>
        <w:spacing w:after="0" w:line="240" w:lineRule="auto"/>
        <w:rPr>
          <w:rFonts w:cstheme="minorHAnsi"/>
          <w:sz w:val="24"/>
          <w:szCs w:val="24"/>
        </w:rPr>
      </w:pPr>
    </w:p>
    <w:p w14:paraId="02E051DD"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the </w:t>
      </w:r>
      <w:r w:rsidRPr="00D92B14">
        <w:rPr>
          <w:rFonts w:cstheme="minorHAnsi"/>
          <w:i/>
          <w:iCs/>
          <w:sz w:val="24"/>
          <w:szCs w:val="24"/>
        </w:rPr>
        <w:t xml:space="preserve">Welcome to the WiLearn Program </w:t>
      </w:r>
      <w:r w:rsidRPr="00D92B14">
        <w:rPr>
          <w:rFonts w:cstheme="minorHAnsi"/>
          <w:sz w:val="24"/>
          <w:szCs w:val="24"/>
        </w:rPr>
        <w:t xml:space="preserve">enrollment email that you received from WCWPDS. </w:t>
      </w:r>
    </w:p>
    <w:p w14:paraId="72B13910" w14:textId="77777777" w:rsidR="0000524E" w:rsidRPr="00D92B14" w:rsidRDefault="0000524E" w:rsidP="0000524E">
      <w:pPr>
        <w:spacing w:after="0" w:line="240" w:lineRule="auto"/>
        <w:rPr>
          <w:rFonts w:cstheme="minorHAnsi"/>
          <w:sz w:val="24"/>
          <w:szCs w:val="24"/>
        </w:rPr>
      </w:pPr>
    </w:p>
    <w:p w14:paraId="13E71A59" w14:textId="67E5B1C1"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sidR="00D021CC">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3EA725E" w14:textId="77777777" w:rsidR="0000524E" w:rsidRPr="00D92B14" w:rsidRDefault="0000524E" w:rsidP="0000524E">
      <w:pPr>
        <w:spacing w:after="0" w:line="240" w:lineRule="auto"/>
        <w:rPr>
          <w:rFonts w:cstheme="minorHAnsi"/>
          <w:sz w:val="24"/>
          <w:szCs w:val="24"/>
        </w:rPr>
      </w:pPr>
    </w:p>
    <w:p w14:paraId="7432562A" w14:textId="77777777" w:rsidR="0000524E" w:rsidRPr="00676095" w:rsidRDefault="0000524E" w:rsidP="0000524E">
      <w:pPr>
        <w:spacing w:after="0" w:line="240" w:lineRule="auto"/>
        <w:rPr>
          <w:rFonts w:cstheme="minorHAnsi"/>
          <w:sz w:val="24"/>
          <w:szCs w:val="24"/>
        </w:rPr>
      </w:pPr>
      <w:r w:rsidRPr="00676095">
        <w:rPr>
          <w:rFonts w:cstheme="minorHAnsi"/>
          <w:sz w:val="24"/>
          <w:szCs w:val="24"/>
        </w:rPr>
        <w:t>During this Community Huddle, we will:</w:t>
      </w:r>
    </w:p>
    <w:p w14:paraId="4A20772D" w14:textId="45B47121" w:rsidR="0000524E" w:rsidRDefault="00082C96" w:rsidP="0000524E">
      <w:pPr>
        <w:pStyle w:val="ListParagraph"/>
        <w:numPr>
          <w:ilvl w:val="0"/>
          <w:numId w:val="11"/>
        </w:numPr>
        <w:spacing w:after="0" w:line="240" w:lineRule="auto"/>
        <w:rPr>
          <w:rFonts w:cstheme="minorHAnsi"/>
          <w:sz w:val="24"/>
          <w:szCs w:val="24"/>
        </w:rPr>
      </w:pPr>
      <w:r>
        <w:rPr>
          <w:rFonts w:cstheme="minorHAnsi"/>
          <w:sz w:val="24"/>
          <w:szCs w:val="24"/>
        </w:rPr>
        <w:t>Share your stories from</w:t>
      </w:r>
      <w:r w:rsidR="00E5773A">
        <w:rPr>
          <w:rFonts w:cstheme="minorHAnsi"/>
          <w:sz w:val="24"/>
          <w:szCs w:val="24"/>
        </w:rPr>
        <w:t xml:space="preserve"> </w:t>
      </w:r>
      <w:r w:rsidR="00E5773A" w:rsidRPr="00D92B14">
        <w:rPr>
          <w:rFonts w:cstheme="minorHAnsi"/>
          <w:sz w:val="24"/>
          <w:szCs w:val="24"/>
        </w:rPr>
        <w:t xml:space="preserve">the </w:t>
      </w:r>
      <w:r w:rsidR="00E5773A">
        <w:rPr>
          <w:rFonts w:cstheme="minorHAnsi"/>
          <w:sz w:val="24"/>
          <w:szCs w:val="24"/>
        </w:rPr>
        <w:t>Share Your Story</w:t>
      </w:r>
      <w:r w:rsidR="00E5773A" w:rsidRPr="00D92B14">
        <w:rPr>
          <w:rFonts w:cstheme="minorHAnsi"/>
          <w:sz w:val="24"/>
          <w:szCs w:val="24"/>
        </w:rPr>
        <w:t xml:space="preserve"> </w:t>
      </w:r>
      <w:r w:rsidR="00E5773A">
        <w:rPr>
          <w:rFonts w:cstheme="minorHAnsi"/>
          <w:sz w:val="24"/>
          <w:szCs w:val="24"/>
        </w:rPr>
        <w:t xml:space="preserve">activity </w:t>
      </w:r>
      <w:r>
        <w:rPr>
          <w:rFonts w:cstheme="minorHAnsi"/>
          <w:sz w:val="24"/>
          <w:szCs w:val="24"/>
        </w:rPr>
        <w:t>in Prework to Community Huddle 2</w:t>
      </w:r>
    </w:p>
    <w:p w14:paraId="5A88E52B" w14:textId="4EDB43FC" w:rsidR="0000524E" w:rsidRPr="00676095" w:rsidRDefault="00676095" w:rsidP="0000524E">
      <w:pPr>
        <w:pStyle w:val="ListParagraph"/>
        <w:numPr>
          <w:ilvl w:val="0"/>
          <w:numId w:val="11"/>
        </w:numPr>
        <w:spacing w:after="0" w:line="240" w:lineRule="auto"/>
        <w:rPr>
          <w:rFonts w:cstheme="minorHAnsi"/>
          <w:sz w:val="24"/>
          <w:szCs w:val="24"/>
        </w:rPr>
      </w:pPr>
      <w:r w:rsidRPr="00676095">
        <w:rPr>
          <w:rFonts w:cstheme="minorHAnsi"/>
          <w:sz w:val="24"/>
          <w:szCs w:val="24"/>
        </w:rPr>
        <w:t>Learn more about the demographics of the families we serve</w:t>
      </w:r>
    </w:p>
    <w:p w14:paraId="52001352" w14:textId="68AFAABD" w:rsidR="0000524E" w:rsidRPr="00676095" w:rsidRDefault="00676095" w:rsidP="0000524E">
      <w:pPr>
        <w:pStyle w:val="ListParagraph"/>
        <w:numPr>
          <w:ilvl w:val="0"/>
          <w:numId w:val="11"/>
        </w:numPr>
        <w:spacing w:after="0" w:line="240" w:lineRule="auto"/>
        <w:rPr>
          <w:rFonts w:cstheme="minorHAnsi"/>
          <w:sz w:val="24"/>
          <w:szCs w:val="24"/>
        </w:rPr>
      </w:pPr>
      <w:r w:rsidRPr="00676095">
        <w:rPr>
          <w:rFonts w:cstheme="minorHAnsi"/>
          <w:sz w:val="24"/>
          <w:szCs w:val="24"/>
        </w:rPr>
        <w:t xml:space="preserve">Preview </w:t>
      </w:r>
      <w:r w:rsidR="00C23302">
        <w:rPr>
          <w:rFonts w:cstheme="minorHAnsi"/>
          <w:sz w:val="24"/>
          <w:szCs w:val="24"/>
        </w:rPr>
        <w:t>element</w:t>
      </w:r>
      <w:r w:rsidRPr="00676095">
        <w:rPr>
          <w:rFonts w:cstheme="minorHAnsi"/>
          <w:sz w:val="24"/>
          <w:szCs w:val="24"/>
        </w:rPr>
        <w:t xml:space="preserve"> content</w:t>
      </w:r>
    </w:p>
    <w:p w14:paraId="67F20C33" w14:textId="3366B8D8" w:rsidR="0000524E" w:rsidRPr="00D92B14" w:rsidRDefault="0000524E" w:rsidP="0000524E">
      <w:pPr>
        <w:spacing w:after="0" w:line="240" w:lineRule="auto"/>
        <w:rPr>
          <w:rFonts w:cstheme="minorHAnsi"/>
          <w:sz w:val="24"/>
          <w:szCs w:val="24"/>
        </w:rPr>
      </w:pPr>
    </w:p>
    <w:p w14:paraId="4BCAF172"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this Community Huddle, we spend time: </w:t>
      </w:r>
    </w:p>
    <w:p w14:paraId="5741456E" w14:textId="283B5EB3" w:rsidR="00676095" w:rsidRPr="00676095" w:rsidRDefault="00676095" w:rsidP="0000524E">
      <w:pPr>
        <w:pStyle w:val="ListParagraph"/>
        <w:numPr>
          <w:ilvl w:val="0"/>
          <w:numId w:val="12"/>
        </w:numPr>
        <w:spacing w:after="0" w:line="240" w:lineRule="auto"/>
        <w:rPr>
          <w:rFonts w:cstheme="minorHAnsi"/>
          <w:sz w:val="24"/>
          <w:szCs w:val="24"/>
        </w:rPr>
      </w:pPr>
      <w:r w:rsidRPr="00676095">
        <w:rPr>
          <w:rFonts w:cstheme="minorHAnsi"/>
          <w:sz w:val="24"/>
          <w:szCs w:val="24"/>
        </w:rPr>
        <w:t xml:space="preserve">reflecting on the </w:t>
      </w:r>
      <w:r>
        <w:rPr>
          <w:rFonts w:cstheme="minorHAnsi"/>
          <w:sz w:val="24"/>
          <w:szCs w:val="24"/>
        </w:rPr>
        <w:t xml:space="preserve">impact of the </w:t>
      </w:r>
      <w:r w:rsidRPr="00676095">
        <w:rPr>
          <w:rFonts w:cstheme="minorHAnsi"/>
          <w:sz w:val="24"/>
          <w:szCs w:val="24"/>
        </w:rPr>
        <w:t>NASW standards, values, and principles and privilege</w:t>
      </w:r>
      <w:r>
        <w:rPr>
          <w:rFonts w:cstheme="minorHAnsi"/>
          <w:sz w:val="24"/>
          <w:szCs w:val="24"/>
        </w:rPr>
        <w:t xml:space="preserve"> on your practice as a child welfare professional</w:t>
      </w:r>
      <w:r w:rsidR="00E5773A">
        <w:rPr>
          <w:rFonts w:cstheme="minorHAnsi"/>
          <w:sz w:val="24"/>
          <w:szCs w:val="24"/>
        </w:rPr>
        <w:t>.</w:t>
      </w:r>
      <w:r>
        <w:rPr>
          <w:rFonts w:cstheme="minorHAnsi"/>
          <w:sz w:val="24"/>
          <w:szCs w:val="24"/>
        </w:rPr>
        <w:t xml:space="preserve"> </w:t>
      </w:r>
    </w:p>
    <w:p w14:paraId="439D71FD" w14:textId="70EDDB5C" w:rsidR="0000524E" w:rsidRPr="00D92B14" w:rsidRDefault="00E5773A" w:rsidP="0000524E">
      <w:pPr>
        <w:pStyle w:val="ListParagraph"/>
        <w:numPr>
          <w:ilvl w:val="0"/>
          <w:numId w:val="12"/>
        </w:numPr>
        <w:spacing w:after="0" w:line="240" w:lineRule="auto"/>
        <w:rPr>
          <w:rFonts w:cstheme="minorHAnsi"/>
          <w:sz w:val="24"/>
          <w:szCs w:val="24"/>
        </w:rPr>
      </w:pPr>
      <w:r>
        <w:rPr>
          <w:rFonts w:cstheme="minorHAnsi"/>
          <w:sz w:val="24"/>
          <w:szCs w:val="24"/>
        </w:rPr>
        <w:t>d</w:t>
      </w:r>
      <w:r w:rsidRPr="00676095">
        <w:rPr>
          <w:rFonts w:cstheme="minorHAnsi"/>
          <w:sz w:val="24"/>
          <w:szCs w:val="24"/>
        </w:rPr>
        <w:t>ebrief</w:t>
      </w:r>
      <w:r w:rsidR="00082C96">
        <w:rPr>
          <w:rFonts w:cstheme="minorHAnsi"/>
          <w:sz w:val="24"/>
          <w:szCs w:val="24"/>
        </w:rPr>
        <w:t>ing</w:t>
      </w:r>
      <w:r w:rsidRPr="00676095">
        <w:rPr>
          <w:rFonts w:cstheme="minorHAnsi"/>
          <w:sz w:val="24"/>
          <w:szCs w:val="24"/>
        </w:rPr>
        <w:t xml:space="preserve"> the Share Your Story activity</w:t>
      </w:r>
      <w:r>
        <w:rPr>
          <w:rFonts w:cstheme="minorHAnsi"/>
          <w:sz w:val="24"/>
          <w:szCs w:val="24"/>
        </w:rPr>
        <w:t xml:space="preserve"> and consider</w:t>
      </w:r>
      <w:r w:rsidR="00082C96">
        <w:rPr>
          <w:rFonts w:cstheme="minorHAnsi"/>
          <w:sz w:val="24"/>
          <w:szCs w:val="24"/>
        </w:rPr>
        <w:t>ing</w:t>
      </w:r>
      <w:r>
        <w:rPr>
          <w:rFonts w:cstheme="minorHAnsi"/>
          <w:sz w:val="24"/>
          <w:szCs w:val="24"/>
        </w:rPr>
        <w:t xml:space="preserve"> how it applies to the families with whom you work</w:t>
      </w:r>
      <w:r w:rsidR="0000524E" w:rsidRPr="00D92B14">
        <w:rPr>
          <w:rFonts w:cstheme="minorHAnsi"/>
          <w:sz w:val="24"/>
          <w:szCs w:val="24"/>
        </w:rPr>
        <w:t>.</w:t>
      </w:r>
    </w:p>
    <w:p w14:paraId="0238B160" w14:textId="0DADAA8C" w:rsidR="00D92B14" w:rsidRPr="00D92B14" w:rsidRDefault="00E5773A" w:rsidP="0000524E">
      <w:pPr>
        <w:pStyle w:val="ListParagraph"/>
        <w:numPr>
          <w:ilvl w:val="0"/>
          <w:numId w:val="12"/>
        </w:numPr>
        <w:spacing w:after="0" w:line="240" w:lineRule="auto"/>
        <w:rPr>
          <w:rFonts w:cstheme="minorHAnsi"/>
          <w:sz w:val="24"/>
          <w:szCs w:val="24"/>
        </w:rPr>
      </w:pPr>
      <w:r>
        <w:rPr>
          <w:rFonts w:cstheme="minorHAnsi"/>
          <w:sz w:val="24"/>
          <w:szCs w:val="24"/>
        </w:rPr>
        <w:t>reviewing r</w:t>
      </w:r>
      <w:r w:rsidRPr="00E5773A">
        <w:rPr>
          <w:rFonts w:cstheme="minorHAnsi"/>
          <w:sz w:val="24"/>
          <w:szCs w:val="24"/>
        </w:rPr>
        <w:t xml:space="preserve">acial and </w:t>
      </w:r>
      <w:r>
        <w:rPr>
          <w:rFonts w:cstheme="minorHAnsi"/>
          <w:sz w:val="24"/>
          <w:szCs w:val="24"/>
        </w:rPr>
        <w:t>e</w:t>
      </w:r>
      <w:r w:rsidRPr="00E5773A">
        <w:rPr>
          <w:rFonts w:cstheme="minorHAnsi"/>
          <w:sz w:val="24"/>
          <w:szCs w:val="24"/>
        </w:rPr>
        <w:t xml:space="preserve">thnic </w:t>
      </w:r>
      <w:r>
        <w:rPr>
          <w:rFonts w:cstheme="minorHAnsi"/>
          <w:sz w:val="24"/>
          <w:szCs w:val="24"/>
        </w:rPr>
        <w:t>d</w:t>
      </w:r>
      <w:r w:rsidRPr="00E5773A">
        <w:rPr>
          <w:rFonts w:cstheme="minorHAnsi"/>
          <w:sz w:val="24"/>
          <w:szCs w:val="24"/>
        </w:rPr>
        <w:t xml:space="preserve">isproportionality in Wisconsin’s Child Welfare System </w:t>
      </w:r>
      <w:r>
        <w:rPr>
          <w:rFonts w:cstheme="minorHAnsi"/>
          <w:sz w:val="24"/>
          <w:szCs w:val="24"/>
        </w:rPr>
        <w:t xml:space="preserve">and </w:t>
      </w:r>
      <w:r w:rsidR="00D92B14" w:rsidRPr="00E5773A">
        <w:rPr>
          <w:rFonts w:cstheme="minorHAnsi"/>
          <w:sz w:val="24"/>
          <w:szCs w:val="24"/>
        </w:rPr>
        <w:t xml:space="preserve">discussing </w:t>
      </w:r>
      <w:r>
        <w:rPr>
          <w:rFonts w:cstheme="minorHAnsi"/>
          <w:sz w:val="24"/>
          <w:szCs w:val="24"/>
        </w:rPr>
        <w:t>its implications for your work with families</w:t>
      </w:r>
      <w:r w:rsidR="00D92B14" w:rsidRPr="00D92B14">
        <w:rPr>
          <w:rFonts w:cstheme="minorHAnsi"/>
          <w:sz w:val="24"/>
          <w:szCs w:val="24"/>
        </w:rPr>
        <w:t>.</w:t>
      </w:r>
    </w:p>
    <w:p w14:paraId="72EB400F" w14:textId="119DC605" w:rsidR="0000524E" w:rsidRDefault="0000524E" w:rsidP="007773DA">
      <w:pPr>
        <w:spacing w:after="0" w:line="240" w:lineRule="auto"/>
        <w:rPr>
          <w:rFonts w:cstheme="minorHAnsi"/>
          <w:sz w:val="24"/>
          <w:szCs w:val="24"/>
        </w:rPr>
      </w:pPr>
    </w:p>
    <w:p w14:paraId="7449087A" w14:textId="77777777" w:rsidR="005B7936" w:rsidRDefault="005B7936" w:rsidP="005B7936">
      <w:pPr>
        <w:spacing w:after="0" w:line="240" w:lineRule="auto"/>
        <w:jc w:val="center"/>
        <w:rPr>
          <w:rFonts w:cstheme="minorHAnsi"/>
          <w:b/>
          <w:bCs/>
          <w:sz w:val="24"/>
          <w:szCs w:val="24"/>
        </w:rPr>
      </w:pPr>
    </w:p>
    <w:p w14:paraId="5D3C2B18" w14:textId="4E02F9F1" w:rsidR="003C29BA" w:rsidRDefault="003C29BA" w:rsidP="003C29BA">
      <w:pPr>
        <w:spacing w:after="0" w:line="240" w:lineRule="auto"/>
        <w:rPr>
          <w:rFonts w:cstheme="minorHAnsi"/>
          <w:sz w:val="24"/>
          <w:szCs w:val="24"/>
        </w:rPr>
      </w:pPr>
      <w:r>
        <w:rPr>
          <w:rFonts w:cstheme="minorHAnsi"/>
          <w:sz w:val="24"/>
          <w:szCs w:val="24"/>
        </w:rPr>
        <w:t>Within this Community Huddle, there is one short reading that your facilitator will ask you to read during the Community Huddle: Racial and Ethnic Disproportionality in Wisconsin’s Child Welfare System. You will find it beginning on the next page.</w:t>
      </w:r>
    </w:p>
    <w:p w14:paraId="6F466A5F" w14:textId="5348D195" w:rsidR="005B7936" w:rsidRPr="005B7936" w:rsidRDefault="005B7936" w:rsidP="005B7936">
      <w:pPr>
        <w:pStyle w:val="BodyText1"/>
        <w:spacing w:before="0" w:after="0"/>
        <w:ind w:left="0"/>
        <w:rPr>
          <w:rFonts w:asciiTheme="minorHAnsi" w:hAnsiTheme="minorHAnsi" w:cstheme="minorHAnsi"/>
          <w:sz w:val="24"/>
          <w:szCs w:val="24"/>
        </w:rPr>
      </w:pPr>
    </w:p>
    <w:p w14:paraId="44B96109" w14:textId="43CB752D" w:rsidR="005B7936" w:rsidRDefault="005B7936">
      <w:pPr>
        <w:rPr>
          <w:rFonts w:cstheme="minorHAnsi"/>
          <w:sz w:val="24"/>
          <w:szCs w:val="24"/>
        </w:rPr>
      </w:pPr>
      <w:r>
        <w:rPr>
          <w:rFonts w:cstheme="minorHAnsi"/>
          <w:sz w:val="24"/>
          <w:szCs w:val="24"/>
        </w:rPr>
        <w:br w:type="page"/>
      </w:r>
    </w:p>
    <w:p w14:paraId="3B4F3F06" w14:textId="77777777" w:rsidR="00082C96" w:rsidRDefault="00082C96" w:rsidP="00082C96">
      <w:pPr>
        <w:spacing w:after="0" w:line="240" w:lineRule="auto"/>
        <w:jc w:val="center"/>
        <w:rPr>
          <w:rFonts w:ascii="Calibri" w:hAnsi="Calibri" w:cs="Calibri"/>
          <w:sz w:val="32"/>
          <w:szCs w:val="32"/>
        </w:rPr>
      </w:pPr>
      <w:r w:rsidRPr="00ED2D98">
        <w:rPr>
          <w:rFonts w:ascii="Calibri" w:hAnsi="Calibri" w:cs="Calibri"/>
          <w:sz w:val="32"/>
          <w:szCs w:val="32"/>
        </w:rPr>
        <w:lastRenderedPageBreak/>
        <w:t xml:space="preserve">Racial and </w:t>
      </w:r>
      <w:r>
        <w:rPr>
          <w:rFonts w:ascii="Calibri" w:hAnsi="Calibri" w:cs="Calibri"/>
          <w:sz w:val="32"/>
          <w:szCs w:val="32"/>
        </w:rPr>
        <w:t>E</w:t>
      </w:r>
      <w:r w:rsidRPr="00ED2D98">
        <w:rPr>
          <w:rFonts w:ascii="Calibri" w:hAnsi="Calibri" w:cs="Calibri"/>
          <w:sz w:val="32"/>
          <w:szCs w:val="32"/>
        </w:rPr>
        <w:t xml:space="preserve">thnic </w:t>
      </w:r>
      <w:r>
        <w:rPr>
          <w:rFonts w:ascii="Calibri" w:hAnsi="Calibri" w:cs="Calibri"/>
          <w:sz w:val="32"/>
          <w:szCs w:val="32"/>
        </w:rPr>
        <w:t>D</w:t>
      </w:r>
      <w:r w:rsidRPr="00ED2D98">
        <w:rPr>
          <w:rFonts w:ascii="Calibri" w:hAnsi="Calibri" w:cs="Calibri"/>
          <w:sz w:val="32"/>
          <w:szCs w:val="32"/>
        </w:rPr>
        <w:t xml:space="preserve">isproportionality in </w:t>
      </w:r>
    </w:p>
    <w:p w14:paraId="6A318E69" w14:textId="77777777" w:rsidR="00082C96" w:rsidRPr="00ED2D98" w:rsidRDefault="00082C96" w:rsidP="00082C96">
      <w:pPr>
        <w:spacing w:after="0" w:line="240" w:lineRule="auto"/>
        <w:jc w:val="center"/>
        <w:rPr>
          <w:rFonts w:ascii="Calibri" w:hAnsi="Calibri" w:cs="Calibri"/>
          <w:color w:val="373D3F"/>
          <w:sz w:val="32"/>
          <w:szCs w:val="32"/>
          <w:shd w:val="clear" w:color="auto" w:fill="FFFFFF"/>
        </w:rPr>
      </w:pPr>
      <w:r w:rsidRPr="00ED2D98">
        <w:rPr>
          <w:rFonts w:ascii="Calibri" w:hAnsi="Calibri" w:cs="Calibri"/>
          <w:sz w:val="32"/>
          <w:szCs w:val="32"/>
        </w:rPr>
        <w:t xml:space="preserve">Wisconsin’s </w:t>
      </w:r>
      <w:r>
        <w:rPr>
          <w:rFonts w:ascii="Calibri" w:hAnsi="Calibri" w:cs="Calibri"/>
          <w:sz w:val="32"/>
          <w:szCs w:val="32"/>
        </w:rPr>
        <w:t>C</w:t>
      </w:r>
      <w:r w:rsidRPr="00ED2D98">
        <w:rPr>
          <w:rFonts w:ascii="Calibri" w:hAnsi="Calibri" w:cs="Calibri"/>
          <w:sz w:val="32"/>
          <w:szCs w:val="32"/>
        </w:rPr>
        <w:t xml:space="preserve">hild </w:t>
      </w:r>
      <w:r>
        <w:rPr>
          <w:rFonts w:ascii="Calibri" w:hAnsi="Calibri" w:cs="Calibri"/>
          <w:sz w:val="32"/>
          <w:szCs w:val="32"/>
        </w:rPr>
        <w:t>W</w:t>
      </w:r>
      <w:r w:rsidRPr="00ED2D98">
        <w:rPr>
          <w:rFonts w:ascii="Calibri" w:hAnsi="Calibri" w:cs="Calibri"/>
          <w:sz w:val="32"/>
          <w:szCs w:val="32"/>
        </w:rPr>
        <w:t xml:space="preserve">elfare </w:t>
      </w:r>
      <w:r>
        <w:rPr>
          <w:rFonts w:ascii="Calibri" w:hAnsi="Calibri" w:cs="Calibri"/>
          <w:sz w:val="32"/>
          <w:szCs w:val="32"/>
        </w:rPr>
        <w:t>S</w:t>
      </w:r>
      <w:r w:rsidRPr="00ED2D98">
        <w:rPr>
          <w:rFonts w:ascii="Calibri" w:hAnsi="Calibri" w:cs="Calibri"/>
          <w:sz w:val="32"/>
          <w:szCs w:val="32"/>
        </w:rPr>
        <w:t>ystem</w:t>
      </w:r>
    </w:p>
    <w:p w14:paraId="0A314C0E" w14:textId="77777777" w:rsidR="00082C96" w:rsidRPr="00ED2D98" w:rsidRDefault="00082C96" w:rsidP="00082C96">
      <w:pPr>
        <w:spacing w:after="0" w:line="240" w:lineRule="auto"/>
        <w:jc w:val="center"/>
        <w:rPr>
          <w:rFonts w:ascii="Calibri" w:hAnsi="Calibri" w:cs="Calibri"/>
          <w:color w:val="373D3F"/>
          <w:sz w:val="24"/>
          <w:szCs w:val="24"/>
          <w:shd w:val="clear" w:color="auto" w:fill="FFFFFF"/>
        </w:rPr>
      </w:pPr>
    </w:p>
    <w:p w14:paraId="203F7CDF" w14:textId="58596ED7" w:rsidR="00082C96" w:rsidRDefault="00C008F5" w:rsidP="00082C96">
      <w:pPr>
        <w:pStyle w:val="BodyText1"/>
        <w:spacing w:before="0" w:after="0"/>
        <w:ind w:left="0"/>
        <w:rPr>
          <w:rFonts w:ascii="Calibri" w:hAnsi="Calibri" w:cs="Calibri"/>
          <w:color w:val="auto"/>
          <w:sz w:val="24"/>
          <w:szCs w:val="24"/>
          <w:shd w:val="clear" w:color="auto" w:fill="FFFFFF"/>
        </w:rPr>
      </w:pPr>
      <w:r>
        <w:rPr>
          <w:rFonts w:ascii="Calibri" w:hAnsi="Calibri" w:cs="Calibri"/>
          <w:color w:val="auto"/>
          <w:sz w:val="24"/>
          <w:szCs w:val="24"/>
          <w:highlight w:val="white"/>
        </w:rPr>
        <w:t>As you learned in Packet 2, c</w:t>
      </w:r>
      <w:r w:rsidR="00082C96" w:rsidRPr="00ED2D98">
        <w:rPr>
          <w:rFonts w:ascii="Calibri" w:hAnsi="Calibri" w:cs="Calibri"/>
          <w:color w:val="auto"/>
          <w:sz w:val="24"/>
          <w:szCs w:val="24"/>
          <w:highlight w:val="white"/>
        </w:rPr>
        <w:t xml:space="preserve">hildren </w:t>
      </w:r>
      <w:r w:rsidR="00082C96" w:rsidRPr="00ED2D98">
        <w:rPr>
          <w:rFonts w:ascii="Calibri" w:hAnsi="Calibri" w:cs="Calibri"/>
          <w:color w:val="auto"/>
          <w:sz w:val="24"/>
          <w:szCs w:val="24"/>
        </w:rPr>
        <w:t>and f</w:t>
      </w:r>
      <w:r w:rsidR="00082C96" w:rsidRPr="00ED2D98">
        <w:rPr>
          <w:rFonts w:ascii="Calibri" w:hAnsi="Calibri" w:cs="Calibri"/>
          <w:color w:val="auto"/>
          <w:sz w:val="24"/>
          <w:szCs w:val="24"/>
          <w:shd w:val="clear" w:color="auto" w:fill="FFFFFF"/>
        </w:rPr>
        <w:t xml:space="preserve">amilies of color are overrepresented in the child welfare system and are more likely to experience negative outcomes compared to white families. </w:t>
      </w:r>
    </w:p>
    <w:p w14:paraId="3EA62AF0" w14:textId="77777777" w:rsidR="00082C96" w:rsidRPr="00ED2D98" w:rsidRDefault="00082C96" w:rsidP="00082C96">
      <w:pPr>
        <w:pStyle w:val="BodyText1"/>
        <w:spacing w:before="0" w:after="0"/>
        <w:ind w:left="0"/>
        <w:rPr>
          <w:rFonts w:ascii="Calibri" w:hAnsi="Calibri" w:cs="Calibri"/>
          <w:color w:val="auto"/>
          <w:sz w:val="24"/>
          <w:szCs w:val="24"/>
          <w:shd w:val="clear" w:color="auto" w:fill="FFFFFF"/>
        </w:rPr>
      </w:pPr>
    </w:p>
    <w:p w14:paraId="07CA0E4F" w14:textId="77777777" w:rsidR="00082C96" w:rsidRPr="00ED2D98" w:rsidRDefault="00082C96" w:rsidP="00082C96">
      <w:pPr>
        <w:pStyle w:val="BodyText1"/>
        <w:numPr>
          <w:ilvl w:val="0"/>
          <w:numId w:val="32"/>
        </w:numPr>
        <w:spacing w:before="0" w:after="0"/>
        <w:ind w:left="36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 xml:space="preserve">Families of color are: </w:t>
      </w:r>
    </w:p>
    <w:p w14:paraId="6D93AD5C"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investigated more frequently</w:t>
      </w:r>
    </w:p>
    <w:p w14:paraId="556E9942"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their children are more often found to be “victims” of abuse, neglect, or maltreatment</w:t>
      </w:r>
    </w:p>
    <w:p w14:paraId="0EFA561E"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experience a higher percentage of child removals from family homes.</w:t>
      </w:r>
      <w:r w:rsidRPr="00ED2D98">
        <w:rPr>
          <w:rFonts w:ascii="Calibri" w:hAnsi="Calibri" w:cs="Calibri"/>
          <w:color w:val="auto"/>
          <w:sz w:val="24"/>
          <w:szCs w:val="24"/>
        </w:rPr>
        <w:t xml:space="preserve"> </w:t>
      </w:r>
    </w:p>
    <w:p w14:paraId="34C667E9" w14:textId="77777777" w:rsidR="00082C96" w:rsidRPr="00ED2D98" w:rsidRDefault="00082C96" w:rsidP="00082C96">
      <w:pPr>
        <w:pStyle w:val="BodyText1"/>
        <w:spacing w:before="0" w:after="0"/>
        <w:rPr>
          <w:rFonts w:ascii="Calibri" w:hAnsi="Calibri" w:cs="Calibri"/>
          <w:color w:val="auto"/>
          <w:sz w:val="24"/>
          <w:szCs w:val="24"/>
          <w:shd w:val="clear" w:color="auto" w:fill="FFFFFF"/>
        </w:rPr>
      </w:pPr>
    </w:p>
    <w:p w14:paraId="3A8D1329" w14:textId="77777777" w:rsidR="00082C96" w:rsidRPr="00ED2D98" w:rsidRDefault="00082C96" w:rsidP="00082C96">
      <w:pPr>
        <w:pStyle w:val="BodyText1"/>
        <w:numPr>
          <w:ilvl w:val="0"/>
          <w:numId w:val="32"/>
        </w:numPr>
        <w:spacing w:before="0" w:after="0"/>
        <w:ind w:left="360"/>
        <w:rPr>
          <w:rFonts w:ascii="Calibri" w:hAnsi="Calibri" w:cs="Calibri"/>
          <w:color w:val="auto"/>
          <w:sz w:val="24"/>
          <w:szCs w:val="24"/>
          <w:shd w:val="clear" w:color="auto" w:fill="FFFFFF"/>
        </w:rPr>
      </w:pPr>
      <w:r w:rsidRPr="00ED2D98">
        <w:rPr>
          <w:rFonts w:ascii="Calibri" w:hAnsi="Calibri" w:cs="Calibri"/>
          <w:color w:val="auto"/>
          <w:sz w:val="24"/>
          <w:szCs w:val="24"/>
        </w:rPr>
        <w:t>C</w:t>
      </w:r>
      <w:r w:rsidRPr="00ED2D98">
        <w:rPr>
          <w:rFonts w:ascii="Calibri" w:hAnsi="Calibri" w:cs="Calibri"/>
          <w:color w:val="auto"/>
          <w:sz w:val="24"/>
          <w:szCs w:val="24"/>
          <w:shd w:val="clear" w:color="auto" w:fill="FFFFFF"/>
        </w:rPr>
        <w:t xml:space="preserve">hildren of color are: </w:t>
      </w:r>
    </w:p>
    <w:p w14:paraId="5124EA9A"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more likely to experience multiple placements </w:t>
      </w:r>
    </w:p>
    <w:p w14:paraId="10490691"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less likely to be reunited with their birth families</w:t>
      </w:r>
    </w:p>
    <w:p w14:paraId="5C8D9C60"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more likely to experience group care</w:t>
      </w:r>
    </w:p>
    <w:p w14:paraId="3FB4F574"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less likely to establish a permanent placement </w:t>
      </w:r>
    </w:p>
    <w:p w14:paraId="1C39302B"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more likely to experience poor social, behavioral and educational outcomes. </w:t>
      </w:r>
    </w:p>
    <w:p w14:paraId="58F9B0F8" w14:textId="77777777" w:rsidR="00082C96" w:rsidRPr="00ED2D98" w:rsidRDefault="00082C96" w:rsidP="00082C96">
      <w:pPr>
        <w:pStyle w:val="BodyText1"/>
        <w:spacing w:before="0" w:after="0"/>
        <w:ind w:left="0"/>
        <w:rPr>
          <w:rFonts w:ascii="Calibri" w:hAnsi="Calibri" w:cs="Calibri"/>
          <w:color w:val="auto"/>
          <w:sz w:val="24"/>
          <w:szCs w:val="24"/>
          <w:shd w:val="clear" w:color="auto" w:fill="FFFFFF"/>
        </w:rPr>
      </w:pPr>
    </w:p>
    <w:p w14:paraId="7E0701A4" w14:textId="77777777" w:rsidR="00082C96" w:rsidRPr="003C6EDB" w:rsidRDefault="00082C96" w:rsidP="00082C96">
      <w:pPr>
        <w:shd w:val="clear" w:color="auto" w:fill="FFFFFF"/>
        <w:spacing w:after="0" w:line="240" w:lineRule="auto"/>
        <w:textAlignment w:val="baseline"/>
        <w:rPr>
          <w:rFonts w:ascii="Calibri" w:eastAsia="Times New Roman" w:hAnsi="Calibri" w:cs="Calibri"/>
          <w:sz w:val="24"/>
          <w:szCs w:val="24"/>
        </w:rPr>
      </w:pPr>
      <w:r w:rsidRPr="00ED2D98">
        <w:rPr>
          <w:rFonts w:ascii="Calibri" w:hAnsi="Calibri" w:cs="Calibri"/>
          <w:sz w:val="24"/>
          <w:szCs w:val="24"/>
          <w:shd w:val="clear" w:color="auto" w:fill="FFFFFF"/>
        </w:rPr>
        <w:t>The o</w:t>
      </w:r>
      <w:r w:rsidRPr="003C6EDB">
        <w:rPr>
          <w:rFonts w:ascii="Calibri" w:eastAsia="Times New Roman" w:hAnsi="Calibri" w:cs="Calibri"/>
          <w:sz w:val="24"/>
          <w:szCs w:val="24"/>
        </w:rPr>
        <w:t>verrepresentation or underrepresentation of a racial or ethnic group compared to its percentage of the total population</w:t>
      </w:r>
      <w:r w:rsidRPr="00ED2D98">
        <w:rPr>
          <w:rFonts w:ascii="Calibri" w:eastAsia="Times New Roman" w:hAnsi="Calibri" w:cs="Calibri"/>
          <w:sz w:val="24"/>
          <w:szCs w:val="24"/>
        </w:rPr>
        <w:t xml:space="preserve"> is called </w:t>
      </w:r>
      <w:r w:rsidRPr="00ED2D98">
        <w:rPr>
          <w:rFonts w:ascii="Calibri" w:eastAsia="Times New Roman" w:hAnsi="Calibri" w:cs="Calibri"/>
          <w:b/>
          <w:bCs/>
          <w:sz w:val="24"/>
          <w:szCs w:val="24"/>
        </w:rPr>
        <w:t>disproportionality</w:t>
      </w:r>
      <w:r w:rsidRPr="003C6EDB">
        <w:rPr>
          <w:rFonts w:ascii="Calibri" w:eastAsia="Times New Roman" w:hAnsi="Calibri" w:cs="Calibri"/>
          <w:sz w:val="24"/>
          <w:szCs w:val="24"/>
        </w:rPr>
        <w:t>.</w:t>
      </w:r>
    </w:p>
    <w:p w14:paraId="6DD6F1D4" w14:textId="77777777" w:rsidR="00082C96" w:rsidRDefault="00082C96" w:rsidP="00082C96">
      <w:pPr>
        <w:pStyle w:val="BodyText1"/>
        <w:spacing w:before="0" w:after="0"/>
        <w:ind w:left="0"/>
        <w:rPr>
          <w:rFonts w:ascii="Calibri" w:hAnsi="Calibri" w:cs="Calibri"/>
          <w:color w:val="auto"/>
          <w:sz w:val="24"/>
          <w:szCs w:val="24"/>
          <w:shd w:val="clear" w:color="auto" w:fill="FFFFFF"/>
        </w:rPr>
      </w:pPr>
    </w:p>
    <w:p w14:paraId="6A083897" w14:textId="517C93C5" w:rsidR="00082C96" w:rsidRPr="00ED2D98" w:rsidRDefault="00082C96" w:rsidP="00082C96">
      <w:pPr>
        <w:pStyle w:val="BodyText1"/>
        <w:spacing w:before="0" w:after="0"/>
        <w:ind w:left="0"/>
        <w:rPr>
          <w:rFonts w:asciiTheme="minorHAnsi" w:hAnsiTheme="minorHAnsi" w:cstheme="minorHAnsi"/>
          <w:color w:val="auto"/>
          <w:sz w:val="24"/>
          <w:szCs w:val="24"/>
          <w:shd w:val="clear" w:color="auto" w:fill="FFFFFF"/>
        </w:rPr>
      </w:pPr>
      <w:r w:rsidRPr="00ED2D98">
        <w:rPr>
          <w:rFonts w:asciiTheme="minorHAnsi" w:hAnsiTheme="minorHAnsi" w:cstheme="minorHAnsi"/>
          <w:color w:val="auto"/>
          <w:sz w:val="24"/>
          <w:szCs w:val="24"/>
          <w:shd w:val="clear" w:color="auto" w:fill="FFFFFF"/>
        </w:rPr>
        <w:t xml:space="preserve">(From: </w:t>
      </w:r>
      <w:hyperlink r:id="rId18" w:tgtFrame="_blank" w:tooltip="https://www.ncsl.org/human-services/disproportionality-and-race-equity-in-child-welfare" w:history="1">
        <w:r w:rsidR="00A819CB" w:rsidRPr="00A819CB">
          <w:rPr>
            <w:rStyle w:val="Hyperlink"/>
          </w:rPr>
          <w:t>https://www.ncsl.org/human-services/disproportionality-and-race-equity-in-child-welfare</w:t>
        </w:r>
      </w:hyperlink>
      <w:r w:rsidR="00A819CB">
        <w:t xml:space="preserve"> </w:t>
      </w:r>
      <w:r w:rsidRPr="00ED2D98">
        <w:rPr>
          <w:rFonts w:asciiTheme="minorHAnsi" w:hAnsiTheme="minorHAnsi" w:cstheme="minorHAnsi"/>
          <w:color w:val="auto"/>
          <w:sz w:val="24"/>
          <w:szCs w:val="24"/>
          <w:shd w:val="clear" w:color="auto" w:fill="FFFFFF"/>
        </w:rPr>
        <w:t xml:space="preserve">) </w:t>
      </w:r>
    </w:p>
    <w:p w14:paraId="586FEC52" w14:textId="77777777" w:rsidR="00082C96" w:rsidRPr="00ED2D98" w:rsidRDefault="00082C96" w:rsidP="00082C96">
      <w:pPr>
        <w:pStyle w:val="BodyText1"/>
        <w:spacing w:before="0" w:after="0"/>
        <w:ind w:left="0"/>
        <w:rPr>
          <w:rFonts w:asciiTheme="minorHAnsi" w:hAnsiTheme="minorHAnsi" w:cstheme="minorHAnsi"/>
          <w:color w:val="auto"/>
          <w:sz w:val="24"/>
          <w:szCs w:val="24"/>
          <w:shd w:val="clear" w:color="auto" w:fill="FFFFFF"/>
        </w:rPr>
      </w:pPr>
    </w:p>
    <w:p w14:paraId="58C9DC1B" w14:textId="77777777" w:rsidR="00082C96" w:rsidRPr="00ED2D98" w:rsidRDefault="00082C96" w:rsidP="00082C96">
      <w:pPr>
        <w:spacing w:after="0" w:line="240" w:lineRule="auto"/>
        <w:rPr>
          <w:rFonts w:ascii="Calibri" w:hAnsi="Calibri" w:cs="Calibri"/>
          <w:sz w:val="24"/>
          <w:szCs w:val="24"/>
        </w:rPr>
      </w:pPr>
    </w:p>
    <w:p w14:paraId="530DDB3D" w14:textId="73A3700B" w:rsidR="00082C96" w:rsidRPr="00ED2D98" w:rsidRDefault="00082C96" w:rsidP="00082C96">
      <w:pPr>
        <w:spacing w:after="0" w:line="240" w:lineRule="auto"/>
        <w:rPr>
          <w:rFonts w:ascii="Calibri" w:hAnsi="Calibri" w:cs="Calibri"/>
          <w:sz w:val="24"/>
          <w:szCs w:val="24"/>
        </w:rPr>
      </w:pPr>
      <w:r w:rsidRPr="00ED2D98">
        <w:rPr>
          <w:rFonts w:ascii="Calibri" w:hAnsi="Calibri" w:cs="Calibri"/>
          <w:sz w:val="24"/>
          <w:szCs w:val="24"/>
        </w:rPr>
        <w:t xml:space="preserve">Children of color in Wisconsin are </w:t>
      </w:r>
      <w:r w:rsidR="00C008F5">
        <w:rPr>
          <w:rFonts w:ascii="Calibri" w:hAnsi="Calibri" w:cs="Calibri"/>
          <w:sz w:val="24"/>
          <w:szCs w:val="24"/>
        </w:rPr>
        <w:t xml:space="preserve">also </w:t>
      </w:r>
      <w:r w:rsidRPr="00ED2D98">
        <w:rPr>
          <w:rFonts w:ascii="Calibri" w:hAnsi="Calibri" w:cs="Calibri"/>
          <w:sz w:val="24"/>
          <w:szCs w:val="24"/>
        </w:rPr>
        <w:t>overrepresented</w:t>
      </w:r>
      <w:r w:rsidR="00C008F5">
        <w:rPr>
          <w:rFonts w:ascii="Calibri" w:hAnsi="Calibri" w:cs="Calibri"/>
          <w:sz w:val="24"/>
          <w:szCs w:val="24"/>
        </w:rPr>
        <w:t xml:space="preserve"> in the child welfare system</w:t>
      </w:r>
      <w:r w:rsidRPr="00ED2D98">
        <w:rPr>
          <w:rFonts w:ascii="Calibri" w:hAnsi="Calibri" w:cs="Calibri"/>
          <w:sz w:val="24"/>
          <w:szCs w:val="24"/>
        </w:rPr>
        <w:t>, including the number of children reported, investigated, substantiated, entering and in out-of-home care, and in congregate care</w:t>
      </w:r>
      <w:bookmarkStart w:id="1" w:name="_Hlk124489888"/>
      <w:r w:rsidR="00F92D28">
        <w:rPr>
          <w:rFonts w:ascii="Calibri" w:hAnsi="Calibri" w:cs="Calibri"/>
          <w:sz w:val="24"/>
          <w:szCs w:val="24"/>
        </w:rPr>
        <w:t>, as summarized in the table on the next page</w:t>
      </w:r>
      <w:bookmarkEnd w:id="1"/>
      <w:r w:rsidRPr="00ED2D98">
        <w:rPr>
          <w:rFonts w:ascii="Calibri" w:hAnsi="Calibri" w:cs="Calibri"/>
          <w:sz w:val="24"/>
          <w:szCs w:val="24"/>
        </w:rPr>
        <w:t>.</w:t>
      </w:r>
      <w:r w:rsidR="00D51867">
        <w:rPr>
          <w:rFonts w:ascii="Calibri" w:hAnsi="Calibri" w:cs="Calibri"/>
          <w:sz w:val="24"/>
          <w:szCs w:val="24"/>
        </w:rPr>
        <w:t xml:space="preserve"> </w:t>
      </w:r>
      <w:bookmarkStart w:id="2" w:name="_Hlk124493430"/>
      <w:r w:rsidR="00D51867">
        <w:rPr>
          <w:rFonts w:ascii="Calibri" w:hAnsi="Calibri" w:cs="Calibri"/>
          <w:sz w:val="24"/>
          <w:szCs w:val="24"/>
        </w:rPr>
        <w:t>(Table from Wisconsin Department of Children and Families, 2022.)</w:t>
      </w:r>
      <w:bookmarkEnd w:id="2"/>
    </w:p>
    <w:p w14:paraId="55A08E6C" w14:textId="77777777" w:rsidR="00082C96" w:rsidRPr="00ED2D98" w:rsidRDefault="00082C96" w:rsidP="00082C96">
      <w:pPr>
        <w:spacing w:after="0" w:line="240" w:lineRule="auto"/>
        <w:rPr>
          <w:rFonts w:cstheme="minorHAnsi"/>
          <w:sz w:val="24"/>
          <w:szCs w:val="24"/>
        </w:rPr>
      </w:pPr>
    </w:p>
    <w:p w14:paraId="0B84A838" w14:textId="77777777" w:rsidR="00082C96" w:rsidRDefault="00082C96" w:rsidP="00082C96">
      <w:pPr>
        <w:spacing w:after="0" w:line="240" w:lineRule="auto"/>
        <w:rPr>
          <w:rFonts w:cstheme="minorHAnsi"/>
          <w:sz w:val="24"/>
          <w:szCs w:val="24"/>
        </w:rPr>
      </w:pPr>
    </w:p>
    <w:p w14:paraId="0B0A215A" w14:textId="69904660" w:rsidR="00082C96" w:rsidRDefault="00F92D28" w:rsidP="00082C96">
      <w:pPr>
        <w:spacing w:after="0" w:line="240" w:lineRule="auto"/>
        <w:rPr>
          <w:rFonts w:cstheme="minorHAnsi"/>
          <w:sz w:val="24"/>
          <w:szCs w:val="24"/>
          <w:highlight w:val="yellow"/>
        </w:rPr>
      </w:pPr>
      <w:r>
        <w:rPr>
          <w:rFonts w:cstheme="minorHAnsi"/>
          <w:noProof/>
          <w:sz w:val="24"/>
          <w:szCs w:val="24"/>
        </w:rPr>
        <w:lastRenderedPageBreak/>
        <w:drawing>
          <wp:inline distT="0" distB="0" distL="0" distR="0" wp14:anchorId="2B54EB9D" wp14:editId="73DFB741">
            <wp:extent cx="5922915" cy="7665720"/>
            <wp:effectExtent l="19050" t="19050" r="20955" b="1143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22915" cy="7665720"/>
                    </a:xfrm>
                    <a:prstGeom prst="rect">
                      <a:avLst/>
                    </a:prstGeom>
                    <a:ln>
                      <a:solidFill>
                        <a:schemeClr val="accent1"/>
                      </a:solidFill>
                    </a:ln>
                  </pic:spPr>
                </pic:pic>
              </a:graphicData>
            </a:graphic>
          </wp:inline>
        </w:drawing>
      </w:r>
    </w:p>
    <w:p w14:paraId="1B106245" w14:textId="77777777" w:rsidR="00082C96" w:rsidRDefault="00082C96">
      <w:pPr>
        <w:rPr>
          <w:rFonts w:cstheme="minorHAnsi"/>
          <w:sz w:val="24"/>
          <w:szCs w:val="24"/>
          <w:highlight w:val="yellow"/>
        </w:rPr>
      </w:pPr>
      <w:r>
        <w:rPr>
          <w:rFonts w:cstheme="minorHAnsi"/>
          <w:sz w:val="24"/>
          <w:szCs w:val="24"/>
          <w:highlight w:val="yellow"/>
        </w:rPr>
        <w:br w:type="page"/>
      </w:r>
    </w:p>
    <w:p w14:paraId="54924661" w14:textId="3BD27CB0" w:rsidR="003C29BA" w:rsidRPr="001A2A69" w:rsidRDefault="00C23302" w:rsidP="003C29BA">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Element</w:t>
      </w:r>
      <w:r w:rsidR="003C29BA" w:rsidRPr="001A2A69">
        <w:rPr>
          <w:rFonts w:asciiTheme="minorHAnsi" w:hAnsiTheme="minorHAnsi" w:cstheme="minorHAnsi"/>
          <w:b/>
          <w:bCs/>
          <w:color w:val="auto"/>
          <w:sz w:val="24"/>
          <w:szCs w:val="24"/>
        </w:rPr>
        <w:t xml:space="preserve"> Content Preview</w:t>
      </w:r>
      <w:r w:rsidR="003C29BA">
        <w:rPr>
          <w:rFonts w:asciiTheme="minorHAnsi" w:hAnsiTheme="minorHAnsi" w:cstheme="minorHAnsi"/>
          <w:b/>
          <w:bCs/>
          <w:color w:val="auto"/>
          <w:sz w:val="24"/>
          <w:szCs w:val="24"/>
        </w:rPr>
        <w:t>: What’s Next</w:t>
      </w:r>
    </w:p>
    <w:p w14:paraId="30CC8AA6" w14:textId="091E9047" w:rsidR="003C29BA" w:rsidRPr="00360AE1" w:rsidRDefault="003C29BA" w:rsidP="003C29BA">
      <w:pPr>
        <w:pStyle w:val="BodyText1"/>
        <w:spacing w:before="0" w:after="0"/>
        <w:ind w:left="0"/>
        <w:rPr>
          <w:rFonts w:asciiTheme="minorHAnsi" w:hAnsiTheme="minorHAnsi" w:cstheme="minorHAnsi"/>
          <w:color w:val="auto"/>
          <w:sz w:val="24"/>
          <w:szCs w:val="24"/>
        </w:rPr>
      </w:pPr>
      <w:r w:rsidRPr="00360AE1">
        <w:rPr>
          <w:rFonts w:asciiTheme="minorHAnsi" w:hAnsiTheme="minorHAnsi" w:cstheme="minorHAnsi"/>
          <w:color w:val="auto"/>
          <w:sz w:val="24"/>
          <w:szCs w:val="24"/>
        </w:rPr>
        <w:t xml:space="preserve"> </w:t>
      </w:r>
    </w:p>
    <w:p w14:paraId="31EFD9E6" w14:textId="6E3FCECB"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Packet 3: Ethnography as a Tool for Understanding Context and Culture and Minimizing Bias – </w:t>
      </w:r>
      <w:r w:rsidR="002F4D01" w:rsidRPr="002F4D01">
        <w:rPr>
          <w:rFonts w:asciiTheme="minorHAnsi" w:hAnsiTheme="minorHAnsi" w:cstheme="minorHAnsi"/>
          <w:color w:val="auto"/>
          <w:sz w:val="24"/>
          <w:szCs w:val="24"/>
        </w:rPr>
        <w:t>Ethnography is a practice that relies on careful observation and considerate conversation to understand the “lived experience” of individuals. Another goal of ethnography is to recognize and minimize potential biases, like microaggressions. You will learn to understand cultural norms and practices by examining the individual’s content (environment) and activities and by listening to both verbal and nonverbal cues in conversations.</w:t>
      </w:r>
    </w:p>
    <w:p w14:paraId="59870CFE" w14:textId="633AFB85"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Packet 4: Application Activity – </w:t>
      </w:r>
      <w:r w:rsidR="002F4D01" w:rsidRPr="002F4D01">
        <w:rPr>
          <w:rFonts w:asciiTheme="minorHAnsi" w:hAnsiTheme="minorHAnsi" w:cstheme="minorHAnsi"/>
          <w:color w:val="auto"/>
          <w:sz w:val="24"/>
          <w:szCs w:val="24"/>
        </w:rPr>
        <w:t>To demonstrate your understanding of cultural competence and cultural humility, you’ll be asked to apply the skills of ethnography to a case scenario. You will read the scenario and prepare interview questions as if you were a child welfare professional working with the family.</w:t>
      </w:r>
    </w:p>
    <w:p w14:paraId="2D0A4E35" w14:textId="1BB81E9A"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Community Huddle 3 – </w:t>
      </w:r>
      <w:r w:rsidR="002F4D01" w:rsidRPr="002F4D01">
        <w:rPr>
          <w:rFonts w:asciiTheme="minorHAnsi" w:hAnsiTheme="minorHAnsi" w:cstheme="minorHAnsi"/>
          <w:color w:val="auto"/>
          <w:sz w:val="24"/>
          <w:szCs w:val="24"/>
        </w:rPr>
        <w:t>In this Community Huddle, you will discuss with fellow learners how you applied the concepts learned in this element to the approach you took in the case scenario application activity. We’ll explore remaining questions and share any particularly enlightening messages</w:t>
      </w:r>
    </w:p>
    <w:p w14:paraId="7F670A3C" w14:textId="77777777" w:rsidR="003C29BA" w:rsidRPr="002F4D01" w:rsidRDefault="003C29BA" w:rsidP="003C29BA">
      <w:pPr>
        <w:spacing w:after="0" w:line="240" w:lineRule="auto"/>
        <w:rPr>
          <w:rFonts w:cstheme="minorHAnsi"/>
          <w:sz w:val="24"/>
          <w:szCs w:val="24"/>
        </w:rPr>
      </w:pPr>
    </w:p>
    <w:p w14:paraId="2F00AED6" w14:textId="2320D2BF" w:rsidR="003C29BA" w:rsidRPr="002F4D01" w:rsidRDefault="002F4D01" w:rsidP="002F4D01">
      <w:pPr>
        <w:spacing w:before="120" w:after="80" w:line="240" w:lineRule="auto"/>
        <w:rPr>
          <w:rFonts w:ascii="Arial" w:eastAsia="Arial" w:hAnsi="Arial" w:cs="Arial"/>
        </w:rPr>
      </w:pPr>
      <w:r w:rsidRPr="002F4D01">
        <w:rPr>
          <w:rFonts w:ascii="Arial" w:eastAsia="Times New Roman" w:hAnsi="Arial" w:cs="Arial"/>
          <w:i/>
          <w:iCs/>
        </w:rPr>
        <w:t xml:space="preserve"> </w:t>
      </w:r>
    </w:p>
    <w:p w14:paraId="48401824" w14:textId="77777777" w:rsidR="003C29BA" w:rsidRPr="001A2A69" w:rsidRDefault="003C29BA" w:rsidP="003C29BA">
      <w:pPr>
        <w:spacing w:after="0" w:line="240" w:lineRule="auto"/>
        <w:rPr>
          <w:rFonts w:cstheme="minorHAnsi"/>
          <w:sz w:val="24"/>
          <w:szCs w:val="24"/>
        </w:rPr>
      </w:pPr>
    </w:p>
    <w:p w14:paraId="5DEAF318" w14:textId="11A2C110" w:rsidR="003C29BA" w:rsidRDefault="003C29BA" w:rsidP="003C29BA">
      <w:pPr>
        <w:spacing w:after="0" w:line="240" w:lineRule="auto"/>
        <w:rPr>
          <w:rFonts w:cstheme="minorHAnsi"/>
          <w:sz w:val="24"/>
          <w:szCs w:val="24"/>
        </w:rPr>
      </w:pPr>
      <w:r>
        <w:rPr>
          <w:rFonts w:cstheme="minorHAnsi"/>
          <w:sz w:val="24"/>
          <w:szCs w:val="24"/>
        </w:rPr>
        <w:t>Use the space below to jot down any personal take-aways from Community Huddle 2.</w:t>
      </w:r>
    </w:p>
    <w:p w14:paraId="197CCDA4" w14:textId="77777777" w:rsidR="003C29BA" w:rsidRDefault="003C29BA" w:rsidP="003C29B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3C29BA" w:rsidRPr="005B7936" w14:paraId="5F5589BC" w14:textId="77777777" w:rsidTr="00B50974">
        <w:trPr>
          <w:jc w:val="center"/>
        </w:trPr>
        <w:tc>
          <w:tcPr>
            <w:tcW w:w="270" w:type="dxa"/>
            <w:tcBorders>
              <w:right w:val="single" w:sz="4" w:space="0" w:color="auto"/>
            </w:tcBorders>
          </w:tcPr>
          <w:p w14:paraId="63E9D1F6" w14:textId="77777777" w:rsidR="003C29BA" w:rsidRPr="005B7936" w:rsidRDefault="003C29BA"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28ABDA" w14:textId="77777777" w:rsidR="003C29BA" w:rsidRPr="005B7936" w:rsidRDefault="003C29BA" w:rsidP="0034311D">
            <w:pPr>
              <w:spacing w:after="0" w:line="240" w:lineRule="auto"/>
              <w:rPr>
                <w:rFonts w:cstheme="minorHAnsi"/>
                <w:sz w:val="24"/>
                <w:szCs w:val="24"/>
              </w:rPr>
            </w:pPr>
          </w:p>
        </w:tc>
      </w:tr>
      <w:tr w:rsidR="003C29BA" w:rsidRPr="005B7936" w14:paraId="34C980C1" w14:textId="77777777" w:rsidTr="00B50974">
        <w:trPr>
          <w:jc w:val="center"/>
        </w:trPr>
        <w:tc>
          <w:tcPr>
            <w:tcW w:w="270" w:type="dxa"/>
            <w:tcBorders>
              <w:right w:val="single" w:sz="4" w:space="0" w:color="auto"/>
            </w:tcBorders>
          </w:tcPr>
          <w:p w14:paraId="6F91CC55" w14:textId="77777777" w:rsidR="003C29BA" w:rsidRPr="005B7936" w:rsidRDefault="003C29BA"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4758CD51" w14:textId="77777777" w:rsidR="003C29BA" w:rsidRPr="005B7936" w:rsidRDefault="003C29BA" w:rsidP="0034311D">
            <w:pPr>
              <w:spacing w:after="0" w:line="240" w:lineRule="auto"/>
              <w:rPr>
                <w:rFonts w:cstheme="minorHAnsi"/>
                <w:sz w:val="24"/>
                <w:szCs w:val="24"/>
              </w:rPr>
            </w:pPr>
          </w:p>
        </w:tc>
      </w:tr>
      <w:tr w:rsidR="003C29BA" w:rsidRPr="005B7936" w14:paraId="3A498751" w14:textId="77777777" w:rsidTr="00B50974">
        <w:trPr>
          <w:jc w:val="center"/>
        </w:trPr>
        <w:tc>
          <w:tcPr>
            <w:tcW w:w="270" w:type="dxa"/>
            <w:tcBorders>
              <w:right w:val="single" w:sz="4" w:space="0" w:color="auto"/>
            </w:tcBorders>
          </w:tcPr>
          <w:p w14:paraId="315D4E45" w14:textId="77777777" w:rsidR="003C29BA" w:rsidRPr="005B7936" w:rsidRDefault="003C29BA"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639084F5" w14:textId="77777777" w:rsidR="003C29BA" w:rsidRPr="005B7936" w:rsidRDefault="003C29BA" w:rsidP="0034311D">
            <w:pPr>
              <w:spacing w:after="0" w:line="240" w:lineRule="auto"/>
              <w:rPr>
                <w:rFonts w:cstheme="minorHAnsi"/>
                <w:sz w:val="24"/>
                <w:szCs w:val="24"/>
              </w:rPr>
            </w:pPr>
          </w:p>
        </w:tc>
      </w:tr>
      <w:tr w:rsidR="003C29BA" w:rsidRPr="005B7936" w14:paraId="7443EA82" w14:textId="77777777" w:rsidTr="00B50974">
        <w:trPr>
          <w:trHeight w:val="5004"/>
          <w:jc w:val="center"/>
        </w:trPr>
        <w:tc>
          <w:tcPr>
            <w:tcW w:w="270" w:type="dxa"/>
            <w:tcBorders>
              <w:right w:val="single" w:sz="4" w:space="0" w:color="auto"/>
            </w:tcBorders>
          </w:tcPr>
          <w:p w14:paraId="31D8FFE0" w14:textId="77777777" w:rsidR="003C29BA" w:rsidRPr="005B7936" w:rsidRDefault="003C29BA"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7E45BE8" w14:textId="77777777" w:rsidR="003C29BA" w:rsidRDefault="003C29BA" w:rsidP="0034311D">
            <w:pPr>
              <w:spacing w:after="0" w:line="240" w:lineRule="auto"/>
              <w:rPr>
                <w:rFonts w:cstheme="minorHAnsi"/>
                <w:sz w:val="24"/>
                <w:szCs w:val="24"/>
              </w:rPr>
            </w:pPr>
          </w:p>
          <w:p w14:paraId="366FA7EF" w14:textId="77777777" w:rsidR="007A4B11" w:rsidRDefault="007A4B11" w:rsidP="0034311D">
            <w:pPr>
              <w:spacing w:after="0" w:line="240" w:lineRule="auto"/>
              <w:rPr>
                <w:rFonts w:cstheme="minorHAnsi"/>
                <w:sz w:val="24"/>
                <w:szCs w:val="24"/>
              </w:rPr>
            </w:pPr>
          </w:p>
          <w:p w14:paraId="77282D68" w14:textId="77777777" w:rsidR="007A4B11" w:rsidRDefault="007A4B11" w:rsidP="0034311D">
            <w:pPr>
              <w:spacing w:after="0" w:line="240" w:lineRule="auto"/>
              <w:rPr>
                <w:rFonts w:cstheme="minorHAnsi"/>
                <w:sz w:val="24"/>
                <w:szCs w:val="24"/>
              </w:rPr>
            </w:pPr>
          </w:p>
          <w:p w14:paraId="79EAB428" w14:textId="77777777" w:rsidR="007A4B11" w:rsidRDefault="007A4B11" w:rsidP="0034311D">
            <w:pPr>
              <w:spacing w:after="0" w:line="240" w:lineRule="auto"/>
              <w:rPr>
                <w:rFonts w:cstheme="minorHAnsi"/>
                <w:sz w:val="24"/>
                <w:szCs w:val="24"/>
              </w:rPr>
            </w:pPr>
          </w:p>
          <w:p w14:paraId="0F98307E" w14:textId="77777777" w:rsidR="007A4B11" w:rsidRDefault="007A4B11" w:rsidP="0034311D">
            <w:pPr>
              <w:spacing w:after="0" w:line="240" w:lineRule="auto"/>
              <w:rPr>
                <w:rFonts w:cstheme="minorHAnsi"/>
                <w:sz w:val="24"/>
                <w:szCs w:val="24"/>
              </w:rPr>
            </w:pPr>
          </w:p>
          <w:p w14:paraId="0FAF5905" w14:textId="77777777" w:rsidR="007A4B11" w:rsidRDefault="007A4B11" w:rsidP="0034311D">
            <w:pPr>
              <w:spacing w:after="0" w:line="240" w:lineRule="auto"/>
              <w:rPr>
                <w:rFonts w:cstheme="minorHAnsi"/>
                <w:sz w:val="24"/>
                <w:szCs w:val="24"/>
              </w:rPr>
            </w:pPr>
          </w:p>
          <w:p w14:paraId="1BCA8746" w14:textId="77777777" w:rsidR="007A4B11" w:rsidRDefault="007A4B11" w:rsidP="0034311D">
            <w:pPr>
              <w:spacing w:after="0" w:line="240" w:lineRule="auto"/>
              <w:rPr>
                <w:rFonts w:cstheme="minorHAnsi"/>
                <w:sz w:val="24"/>
                <w:szCs w:val="24"/>
              </w:rPr>
            </w:pPr>
          </w:p>
          <w:p w14:paraId="745CA599" w14:textId="77777777" w:rsidR="007A4B11" w:rsidRDefault="007A4B11" w:rsidP="0034311D">
            <w:pPr>
              <w:spacing w:after="0" w:line="240" w:lineRule="auto"/>
              <w:rPr>
                <w:rFonts w:cstheme="minorHAnsi"/>
                <w:sz w:val="24"/>
                <w:szCs w:val="24"/>
              </w:rPr>
            </w:pPr>
          </w:p>
          <w:p w14:paraId="273A161F" w14:textId="77777777" w:rsidR="007A4B11" w:rsidRDefault="007A4B11" w:rsidP="0034311D">
            <w:pPr>
              <w:spacing w:after="0" w:line="240" w:lineRule="auto"/>
              <w:rPr>
                <w:rFonts w:cstheme="minorHAnsi"/>
                <w:sz w:val="24"/>
                <w:szCs w:val="24"/>
              </w:rPr>
            </w:pPr>
          </w:p>
          <w:p w14:paraId="1CE67C42" w14:textId="77777777" w:rsidR="007A4B11" w:rsidRDefault="007A4B11" w:rsidP="0034311D">
            <w:pPr>
              <w:spacing w:after="0" w:line="240" w:lineRule="auto"/>
              <w:rPr>
                <w:rFonts w:cstheme="minorHAnsi"/>
                <w:sz w:val="24"/>
                <w:szCs w:val="24"/>
              </w:rPr>
            </w:pPr>
          </w:p>
          <w:p w14:paraId="2AEA2EB2" w14:textId="77777777" w:rsidR="007A4B11" w:rsidRDefault="007A4B11" w:rsidP="0034311D">
            <w:pPr>
              <w:spacing w:after="0" w:line="240" w:lineRule="auto"/>
              <w:rPr>
                <w:rFonts w:cstheme="minorHAnsi"/>
                <w:sz w:val="24"/>
                <w:szCs w:val="24"/>
              </w:rPr>
            </w:pPr>
          </w:p>
          <w:p w14:paraId="39AAA6C9" w14:textId="77777777" w:rsidR="007A4B11" w:rsidRDefault="007A4B11" w:rsidP="0034311D">
            <w:pPr>
              <w:spacing w:after="0" w:line="240" w:lineRule="auto"/>
              <w:rPr>
                <w:rFonts w:cstheme="minorHAnsi"/>
                <w:sz w:val="24"/>
                <w:szCs w:val="24"/>
              </w:rPr>
            </w:pPr>
          </w:p>
          <w:p w14:paraId="74A35FF1" w14:textId="77777777" w:rsidR="007A4B11" w:rsidRDefault="007A4B11" w:rsidP="0034311D">
            <w:pPr>
              <w:spacing w:after="0" w:line="240" w:lineRule="auto"/>
              <w:rPr>
                <w:rFonts w:cstheme="minorHAnsi"/>
                <w:sz w:val="24"/>
                <w:szCs w:val="24"/>
              </w:rPr>
            </w:pPr>
          </w:p>
          <w:p w14:paraId="55DDBEB5" w14:textId="77777777" w:rsidR="007A4B11" w:rsidRDefault="007A4B11" w:rsidP="0034311D">
            <w:pPr>
              <w:spacing w:after="0" w:line="240" w:lineRule="auto"/>
              <w:rPr>
                <w:rFonts w:cstheme="minorHAnsi"/>
                <w:sz w:val="24"/>
                <w:szCs w:val="24"/>
              </w:rPr>
            </w:pPr>
          </w:p>
          <w:p w14:paraId="4C9CFDC2" w14:textId="77777777" w:rsidR="007A4B11" w:rsidRDefault="007A4B11" w:rsidP="0034311D">
            <w:pPr>
              <w:spacing w:after="0" w:line="240" w:lineRule="auto"/>
              <w:rPr>
                <w:rFonts w:cstheme="minorHAnsi"/>
                <w:sz w:val="24"/>
                <w:szCs w:val="24"/>
              </w:rPr>
            </w:pPr>
          </w:p>
          <w:p w14:paraId="032AF8D1" w14:textId="77777777" w:rsidR="007A4B11" w:rsidRDefault="007A4B11" w:rsidP="0034311D">
            <w:pPr>
              <w:spacing w:after="0" w:line="240" w:lineRule="auto"/>
              <w:rPr>
                <w:rFonts w:cstheme="minorHAnsi"/>
                <w:sz w:val="24"/>
                <w:szCs w:val="24"/>
              </w:rPr>
            </w:pPr>
          </w:p>
          <w:p w14:paraId="6CDCF8DB" w14:textId="3DBFD3BE" w:rsidR="007A4B11" w:rsidRPr="005B7936" w:rsidRDefault="007A4B11" w:rsidP="0034311D">
            <w:pPr>
              <w:spacing w:after="0" w:line="240" w:lineRule="auto"/>
              <w:rPr>
                <w:rFonts w:cstheme="minorHAnsi"/>
                <w:sz w:val="24"/>
                <w:szCs w:val="24"/>
              </w:rPr>
            </w:pPr>
          </w:p>
        </w:tc>
      </w:tr>
    </w:tbl>
    <w:p w14:paraId="6C886E4A" w14:textId="77777777" w:rsidR="003C29BA" w:rsidRDefault="003C29BA" w:rsidP="003C29BA">
      <w:pPr>
        <w:spacing w:after="0" w:line="240" w:lineRule="auto"/>
        <w:rPr>
          <w:rFonts w:cstheme="minorHAnsi"/>
          <w:b/>
          <w:bCs/>
          <w:color w:val="000000"/>
          <w:sz w:val="24"/>
          <w:szCs w:val="24"/>
          <w:u w:val="single"/>
        </w:rPr>
      </w:pPr>
    </w:p>
    <w:p w14:paraId="48FC10D5" w14:textId="77777777" w:rsidR="003C29BA" w:rsidRDefault="003C29BA" w:rsidP="003C29BA">
      <w:pPr>
        <w:rPr>
          <w:rFonts w:cstheme="minorHAnsi"/>
          <w:b/>
          <w:bCs/>
          <w:color w:val="000000"/>
          <w:sz w:val="24"/>
          <w:szCs w:val="24"/>
          <w:u w:val="single"/>
        </w:rPr>
      </w:pPr>
      <w:r>
        <w:rPr>
          <w:rFonts w:cstheme="minorHAnsi"/>
          <w:b/>
          <w:bCs/>
          <w:color w:val="000000"/>
          <w:sz w:val="24"/>
          <w:szCs w:val="24"/>
          <w:u w:val="single"/>
        </w:rPr>
        <w:br w:type="page"/>
      </w:r>
    </w:p>
    <w:p w14:paraId="353C64BE" w14:textId="58362629" w:rsidR="003C29BA" w:rsidRPr="00782F4B" w:rsidRDefault="003C29BA" w:rsidP="003C29BA">
      <w:pPr>
        <w:spacing w:after="0" w:line="240" w:lineRule="auto"/>
        <w:rPr>
          <w:rFonts w:cstheme="minorHAnsi"/>
          <w:b/>
          <w:bCs/>
          <w:sz w:val="24"/>
          <w:szCs w:val="24"/>
          <w:u w:val="single"/>
        </w:rPr>
      </w:pPr>
      <w:r w:rsidRPr="00782F4B">
        <w:rPr>
          <w:rFonts w:cstheme="minorHAnsi"/>
          <w:b/>
          <w:bCs/>
          <w:color w:val="000000"/>
          <w:sz w:val="24"/>
          <w:szCs w:val="24"/>
          <w:u w:val="single"/>
        </w:rPr>
        <w:lastRenderedPageBreak/>
        <w:t xml:space="preserve">Packet </w:t>
      </w:r>
      <w:r>
        <w:rPr>
          <w:rFonts w:cstheme="minorHAnsi"/>
          <w:b/>
          <w:bCs/>
          <w:color w:val="000000"/>
          <w:sz w:val="24"/>
          <w:szCs w:val="24"/>
          <w:u w:val="single"/>
        </w:rPr>
        <w:t>3</w:t>
      </w:r>
      <w:r w:rsidRPr="00782F4B">
        <w:rPr>
          <w:rFonts w:cstheme="minorHAnsi"/>
          <w:b/>
          <w:bCs/>
          <w:color w:val="000000"/>
          <w:sz w:val="24"/>
          <w:szCs w:val="24"/>
          <w:u w:val="single"/>
        </w:rPr>
        <w:t xml:space="preserve">: </w:t>
      </w:r>
      <w:r w:rsidR="005756F5" w:rsidRPr="005756F5">
        <w:rPr>
          <w:rFonts w:cstheme="minorHAnsi"/>
          <w:b/>
          <w:bCs/>
          <w:color w:val="000000"/>
          <w:sz w:val="24"/>
          <w:szCs w:val="24"/>
          <w:u w:val="single"/>
        </w:rPr>
        <w:t>Ethnography as a Tool for Understanding Context and Culture and Minimizing Bias</w:t>
      </w:r>
    </w:p>
    <w:p w14:paraId="68F1945A" w14:textId="77777777" w:rsidR="003C29BA" w:rsidRPr="00D14342" w:rsidRDefault="003C29BA" w:rsidP="003C29BA">
      <w:pPr>
        <w:spacing w:after="0" w:line="240" w:lineRule="auto"/>
        <w:rPr>
          <w:b/>
          <w:bCs/>
          <w:sz w:val="24"/>
          <w:szCs w:val="24"/>
        </w:rPr>
      </w:pPr>
    </w:p>
    <w:p w14:paraId="16D53DE7" w14:textId="793BFE33" w:rsidR="003C29BA" w:rsidRDefault="003C29BA" w:rsidP="003C29BA">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5756F5">
        <w:rPr>
          <w:rFonts w:cstheme="minorHAnsi"/>
          <w:color w:val="000000"/>
          <w:sz w:val="24"/>
          <w:szCs w:val="24"/>
        </w:rPr>
        <w:t>Ethnography as a Tool for Understanding Context and Culture and Minimizing Bias</w:t>
      </w:r>
      <w:r w:rsidR="005756F5">
        <w:rPr>
          <w:sz w:val="24"/>
          <w:szCs w:val="24"/>
        </w:rPr>
        <w:t xml:space="preserve"> </w:t>
      </w:r>
      <w:r>
        <w:rPr>
          <w:sz w:val="24"/>
          <w:szCs w:val="24"/>
        </w:rPr>
        <w:t>packet</w:t>
      </w:r>
      <w:r w:rsidRPr="00D14342">
        <w:rPr>
          <w:sz w:val="24"/>
          <w:szCs w:val="24"/>
        </w:rPr>
        <w:t xml:space="preserve">, you are asked to </w:t>
      </w:r>
      <w:r>
        <w:rPr>
          <w:sz w:val="24"/>
          <w:szCs w:val="24"/>
        </w:rPr>
        <w:t xml:space="preserve">(1) </w:t>
      </w:r>
      <w:r w:rsidR="005A22EB">
        <w:rPr>
          <w:sz w:val="24"/>
          <w:szCs w:val="24"/>
        </w:rPr>
        <w:t>write about a time when you committed a microaggression or were the recipient of a microaggression</w:t>
      </w:r>
      <w:r>
        <w:rPr>
          <w:sz w:val="24"/>
          <w:szCs w:val="24"/>
        </w:rPr>
        <w:t xml:space="preserve">, (2) </w:t>
      </w:r>
      <w:r w:rsidR="005756F5">
        <w:rPr>
          <w:sz w:val="24"/>
          <w:szCs w:val="24"/>
        </w:rPr>
        <w:t>read the Thao Family Scenario</w:t>
      </w:r>
      <w:r>
        <w:rPr>
          <w:sz w:val="24"/>
          <w:szCs w:val="24"/>
        </w:rPr>
        <w:t xml:space="preserve">, and (3) </w:t>
      </w:r>
      <w:r w:rsidR="005756F5">
        <w:rPr>
          <w:sz w:val="24"/>
          <w:szCs w:val="24"/>
        </w:rPr>
        <w:t xml:space="preserve">complete </w:t>
      </w:r>
      <w:r w:rsidR="00127ADC">
        <w:rPr>
          <w:sz w:val="24"/>
          <w:szCs w:val="24"/>
        </w:rPr>
        <w:t>a</w:t>
      </w:r>
      <w:r w:rsidR="005A22EB">
        <w:rPr>
          <w:sz w:val="24"/>
          <w:szCs w:val="24"/>
        </w:rPr>
        <w:t>n</w:t>
      </w:r>
      <w:r w:rsidR="00127ADC">
        <w:rPr>
          <w:sz w:val="24"/>
          <w:szCs w:val="24"/>
        </w:rPr>
        <w:t xml:space="preserve"> ecosystem map for the Thao family</w:t>
      </w:r>
      <w:r>
        <w:rPr>
          <w:sz w:val="24"/>
          <w:szCs w:val="24"/>
        </w:rPr>
        <w:t>. Use the sections starting below to record your activities as you complete the online packet</w:t>
      </w:r>
      <w:r w:rsidRPr="00D14342">
        <w:rPr>
          <w:sz w:val="24"/>
          <w:szCs w:val="24"/>
        </w:rPr>
        <w:t>.</w:t>
      </w:r>
    </w:p>
    <w:p w14:paraId="0DB48E67" w14:textId="77777777" w:rsidR="003C29BA" w:rsidRDefault="003C29BA" w:rsidP="003C29BA">
      <w:pPr>
        <w:spacing w:after="0" w:line="240" w:lineRule="auto"/>
        <w:rPr>
          <w:sz w:val="24"/>
          <w:szCs w:val="24"/>
        </w:rPr>
      </w:pPr>
    </w:p>
    <w:p w14:paraId="62C7C3D5" w14:textId="1A1F6914" w:rsidR="003C29BA" w:rsidRDefault="003C29BA" w:rsidP="003C29BA">
      <w:pPr>
        <w:spacing w:after="0" w:line="240" w:lineRule="auto"/>
        <w:rPr>
          <w:sz w:val="24"/>
          <w:szCs w:val="24"/>
        </w:rPr>
      </w:pPr>
      <w:r>
        <w:rPr>
          <w:sz w:val="24"/>
          <w:szCs w:val="24"/>
        </w:rPr>
        <w:t xml:space="preserve">In the box below, </w:t>
      </w:r>
      <w:r w:rsidR="005A22EB">
        <w:rPr>
          <w:sz w:val="24"/>
          <w:szCs w:val="24"/>
        </w:rPr>
        <w:t>write about a time when you committed a microaggression or were the recipient of a microaggression</w:t>
      </w:r>
      <w:r>
        <w:rPr>
          <w:sz w:val="24"/>
          <w:szCs w:val="24"/>
        </w:rPr>
        <w:t>.</w:t>
      </w:r>
    </w:p>
    <w:p w14:paraId="24B0A7FC" w14:textId="77777777" w:rsidR="003C29BA" w:rsidRDefault="003C29BA" w:rsidP="003C29B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C29BA" w:rsidRPr="005B7936" w14:paraId="545CBD29" w14:textId="77777777" w:rsidTr="0034311D">
        <w:trPr>
          <w:jc w:val="center"/>
        </w:trPr>
        <w:tc>
          <w:tcPr>
            <w:tcW w:w="270" w:type="dxa"/>
            <w:tcBorders>
              <w:right w:val="single" w:sz="4" w:space="0" w:color="auto"/>
            </w:tcBorders>
          </w:tcPr>
          <w:p w14:paraId="28292DB7" w14:textId="77777777" w:rsidR="003C29BA" w:rsidRPr="005B7936" w:rsidRDefault="003C29BA"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ECB7DAD" w14:textId="77777777" w:rsidR="003C29BA" w:rsidRDefault="003C29BA" w:rsidP="0034311D">
            <w:pPr>
              <w:spacing w:after="0" w:line="240" w:lineRule="auto"/>
              <w:rPr>
                <w:rFonts w:cstheme="minorHAnsi"/>
                <w:sz w:val="24"/>
                <w:szCs w:val="24"/>
              </w:rPr>
            </w:pPr>
          </w:p>
          <w:p w14:paraId="6FA13887" w14:textId="77777777" w:rsidR="003C29BA" w:rsidRDefault="003C29BA" w:rsidP="0034311D">
            <w:pPr>
              <w:spacing w:after="0" w:line="240" w:lineRule="auto"/>
              <w:rPr>
                <w:rFonts w:cstheme="minorHAnsi"/>
                <w:sz w:val="24"/>
                <w:szCs w:val="24"/>
              </w:rPr>
            </w:pPr>
          </w:p>
          <w:p w14:paraId="1702755A" w14:textId="77777777" w:rsidR="003C29BA" w:rsidRPr="005B7936" w:rsidRDefault="003C29BA" w:rsidP="0034311D">
            <w:pPr>
              <w:spacing w:after="0" w:line="240" w:lineRule="auto"/>
              <w:rPr>
                <w:rFonts w:cstheme="minorHAnsi"/>
                <w:sz w:val="24"/>
                <w:szCs w:val="24"/>
              </w:rPr>
            </w:pPr>
          </w:p>
        </w:tc>
      </w:tr>
      <w:tr w:rsidR="003C29BA" w:rsidRPr="005B7936" w14:paraId="0D5D31E8" w14:textId="77777777" w:rsidTr="0034311D">
        <w:trPr>
          <w:jc w:val="center"/>
        </w:trPr>
        <w:tc>
          <w:tcPr>
            <w:tcW w:w="270" w:type="dxa"/>
            <w:tcBorders>
              <w:right w:val="single" w:sz="4" w:space="0" w:color="auto"/>
            </w:tcBorders>
          </w:tcPr>
          <w:p w14:paraId="04D1A1F8" w14:textId="77777777" w:rsidR="003C29BA" w:rsidRPr="005B7936" w:rsidRDefault="003C29BA"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793F52EC" w14:textId="77777777" w:rsidR="003C29BA" w:rsidRPr="005B7936" w:rsidRDefault="003C29BA" w:rsidP="0034311D">
            <w:pPr>
              <w:spacing w:after="0" w:line="240" w:lineRule="auto"/>
              <w:rPr>
                <w:rFonts w:cstheme="minorHAnsi"/>
                <w:sz w:val="24"/>
                <w:szCs w:val="24"/>
              </w:rPr>
            </w:pPr>
          </w:p>
        </w:tc>
      </w:tr>
      <w:tr w:rsidR="003C29BA" w:rsidRPr="005B7936" w14:paraId="41A82E41" w14:textId="77777777" w:rsidTr="0034311D">
        <w:trPr>
          <w:jc w:val="center"/>
        </w:trPr>
        <w:tc>
          <w:tcPr>
            <w:tcW w:w="270" w:type="dxa"/>
            <w:tcBorders>
              <w:right w:val="single" w:sz="4" w:space="0" w:color="auto"/>
            </w:tcBorders>
          </w:tcPr>
          <w:p w14:paraId="4B5042A9" w14:textId="77777777" w:rsidR="003C29BA" w:rsidRPr="005B7936" w:rsidRDefault="003C29BA"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611A1BC5" w14:textId="77777777" w:rsidR="003C29BA" w:rsidRPr="005B7936" w:rsidRDefault="003C29BA" w:rsidP="0034311D">
            <w:pPr>
              <w:spacing w:after="0" w:line="240" w:lineRule="auto"/>
              <w:rPr>
                <w:rFonts w:cstheme="minorHAnsi"/>
                <w:sz w:val="24"/>
                <w:szCs w:val="24"/>
              </w:rPr>
            </w:pPr>
          </w:p>
        </w:tc>
      </w:tr>
      <w:tr w:rsidR="003C29BA" w:rsidRPr="005B7936" w14:paraId="6F8F9175" w14:textId="77777777" w:rsidTr="00F90317">
        <w:trPr>
          <w:trHeight w:val="513"/>
          <w:jc w:val="center"/>
        </w:trPr>
        <w:tc>
          <w:tcPr>
            <w:tcW w:w="270" w:type="dxa"/>
            <w:tcBorders>
              <w:right w:val="single" w:sz="4" w:space="0" w:color="auto"/>
            </w:tcBorders>
          </w:tcPr>
          <w:p w14:paraId="6C035DB6" w14:textId="77777777" w:rsidR="003C29BA" w:rsidRPr="005B7936" w:rsidRDefault="003C29BA"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41EE04C" w14:textId="39C63769" w:rsidR="0078348E" w:rsidRPr="005B7936" w:rsidRDefault="0078348E" w:rsidP="0034311D">
            <w:pPr>
              <w:spacing w:after="0" w:line="240" w:lineRule="auto"/>
              <w:rPr>
                <w:rFonts w:cstheme="minorHAnsi"/>
                <w:sz w:val="24"/>
                <w:szCs w:val="24"/>
              </w:rPr>
            </w:pPr>
          </w:p>
        </w:tc>
      </w:tr>
    </w:tbl>
    <w:p w14:paraId="71CC2B23" w14:textId="77777777" w:rsidR="003C29BA" w:rsidRDefault="003C29BA" w:rsidP="00F90317">
      <w:pPr>
        <w:spacing w:after="0" w:line="240" w:lineRule="auto"/>
        <w:rPr>
          <w:sz w:val="24"/>
          <w:szCs w:val="24"/>
        </w:rPr>
      </w:pPr>
    </w:p>
    <w:p w14:paraId="708E11EC" w14:textId="3930957A" w:rsidR="00F90317" w:rsidRPr="00F90317" w:rsidRDefault="00F90317" w:rsidP="00F90317">
      <w:pPr>
        <w:spacing w:after="0" w:line="240" w:lineRule="auto"/>
        <w:jc w:val="center"/>
        <w:rPr>
          <w:b/>
          <w:bCs/>
          <w:noProof/>
          <w:sz w:val="24"/>
          <w:szCs w:val="24"/>
        </w:rPr>
      </w:pPr>
      <w:r w:rsidRPr="00F90317">
        <w:rPr>
          <w:b/>
          <w:bCs/>
          <w:noProof/>
          <w:sz w:val="24"/>
          <w:szCs w:val="24"/>
        </w:rPr>
        <w:t>Family Ecosystem Map Network Components</w:t>
      </w:r>
    </w:p>
    <w:p w14:paraId="382687B2" w14:textId="77777777" w:rsidR="00F90317" w:rsidRDefault="00F90317" w:rsidP="00F90317">
      <w:pPr>
        <w:spacing w:after="0" w:line="240" w:lineRule="auto"/>
        <w:rPr>
          <w:sz w:val="24"/>
          <w:szCs w:val="24"/>
        </w:rPr>
      </w:pPr>
    </w:p>
    <w:p w14:paraId="1552706A" w14:textId="13AEE8D2"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chronosystem</w:t>
      </w:r>
      <w:r w:rsidRPr="00F90317">
        <w:rPr>
          <w:sz w:val="24"/>
          <w:szCs w:val="24"/>
        </w:rPr>
        <w:t xml:space="preserve"> may include a change in family structure, address, parents’ employment status, as well as immense society changes such as economic cycles and war.</w:t>
      </w:r>
    </w:p>
    <w:p w14:paraId="16AF58B8" w14:textId="77777777" w:rsidR="00F90317" w:rsidRPr="00F90317" w:rsidRDefault="00F90317" w:rsidP="00F90317">
      <w:pPr>
        <w:spacing w:after="0" w:line="240" w:lineRule="auto"/>
        <w:rPr>
          <w:sz w:val="24"/>
          <w:szCs w:val="24"/>
        </w:rPr>
      </w:pPr>
    </w:p>
    <w:p w14:paraId="5FEB45E3" w14:textId="77777777"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macrosystem</w:t>
      </w:r>
      <w:r w:rsidRPr="00F90317">
        <w:rPr>
          <w:sz w:val="24"/>
          <w:szCs w:val="24"/>
        </w:rPr>
        <w:t xml:space="preserve"> is the largest and most distant collection of people and places to the children that still have significant influences on them. This ecological system us composted of the children’s cultural patterns and values, specifically their dominant beliefs and ideas, as well as political and economic systems.</w:t>
      </w:r>
    </w:p>
    <w:p w14:paraId="5FE4F466" w14:textId="77777777" w:rsidR="00F90317" w:rsidRPr="00F90317" w:rsidRDefault="00F90317" w:rsidP="00F90317">
      <w:pPr>
        <w:spacing w:after="0" w:line="240" w:lineRule="auto"/>
        <w:rPr>
          <w:sz w:val="24"/>
          <w:szCs w:val="24"/>
        </w:rPr>
      </w:pPr>
    </w:p>
    <w:p w14:paraId="6D80CC36" w14:textId="77777777"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exosystem</w:t>
      </w:r>
      <w:r w:rsidRPr="00F90317">
        <w:rPr>
          <w:sz w:val="24"/>
          <w:szCs w:val="24"/>
        </w:rPr>
        <w:t xml:space="preserve"> pertains to the linkages that may exist between two or more settings, one of which may not contain the developing children but affect the indirectly, nonetheless. Such places and people may include the parents’ workplaces, extended family members, and the neighborhood the children live in.</w:t>
      </w:r>
    </w:p>
    <w:p w14:paraId="012727AF" w14:textId="77777777" w:rsidR="00F90317" w:rsidRPr="00F90317" w:rsidRDefault="00F90317" w:rsidP="00F90317">
      <w:pPr>
        <w:spacing w:after="0" w:line="240" w:lineRule="auto"/>
        <w:rPr>
          <w:sz w:val="24"/>
          <w:szCs w:val="24"/>
        </w:rPr>
      </w:pPr>
    </w:p>
    <w:p w14:paraId="562A25FC" w14:textId="4774CDB6"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mesosystem</w:t>
      </w:r>
      <w:r w:rsidRPr="00F90317">
        <w:rPr>
          <w:sz w:val="24"/>
          <w:szCs w:val="24"/>
        </w:rPr>
        <w:t xml:space="preserve"> encompasses the interaction of the different microsystems which children find themselves in. It is, in essence, a system of microsystems and as such, involves linkages between home and school, between peer group and family, and between family </w:t>
      </w:r>
      <w:r w:rsidR="005853B8">
        <w:rPr>
          <w:sz w:val="24"/>
          <w:szCs w:val="24"/>
        </w:rPr>
        <w:t>&amp;</w:t>
      </w:r>
      <w:r w:rsidRPr="00F90317">
        <w:rPr>
          <w:sz w:val="24"/>
          <w:szCs w:val="24"/>
        </w:rPr>
        <w:t xml:space="preserve"> community.</w:t>
      </w:r>
    </w:p>
    <w:p w14:paraId="2A002458" w14:textId="77777777" w:rsidR="00F90317" w:rsidRPr="00F90317" w:rsidRDefault="00F90317" w:rsidP="00F90317">
      <w:pPr>
        <w:spacing w:after="0" w:line="240" w:lineRule="auto"/>
        <w:rPr>
          <w:sz w:val="24"/>
          <w:szCs w:val="24"/>
        </w:rPr>
      </w:pPr>
    </w:p>
    <w:p w14:paraId="4ECB3372" w14:textId="77777777" w:rsidR="005853B8" w:rsidRDefault="00F90317" w:rsidP="00F90317">
      <w:pPr>
        <w:spacing w:after="0" w:line="240" w:lineRule="auto"/>
        <w:ind w:right="-90"/>
        <w:rPr>
          <w:sz w:val="24"/>
          <w:szCs w:val="24"/>
        </w:rPr>
      </w:pPr>
      <w:r w:rsidRPr="00F90317">
        <w:rPr>
          <w:sz w:val="24"/>
          <w:szCs w:val="24"/>
        </w:rPr>
        <w:t xml:space="preserve">The </w:t>
      </w:r>
      <w:r w:rsidRPr="00F90317">
        <w:rPr>
          <w:b/>
          <w:bCs/>
          <w:sz w:val="24"/>
          <w:szCs w:val="24"/>
        </w:rPr>
        <w:t>microsystem</w:t>
      </w:r>
      <w:r w:rsidRPr="00F90317">
        <w:rPr>
          <w:sz w:val="24"/>
          <w:szCs w:val="24"/>
        </w:rPr>
        <w:t xml:space="preserve"> is the smallest and most immediate environment in which children live. As such, the microsystem comprises the daily home, school or childcare, peer group and community environment of the children.</w:t>
      </w:r>
    </w:p>
    <w:p w14:paraId="28267511" w14:textId="77777777" w:rsidR="005853B8" w:rsidRDefault="005853B8" w:rsidP="005853B8">
      <w:pPr>
        <w:rPr>
          <w:rFonts w:cstheme="minorHAnsi"/>
        </w:rPr>
      </w:pPr>
    </w:p>
    <w:p w14:paraId="4D013320" w14:textId="46AE669C" w:rsidR="005A22EB" w:rsidRPr="005853B8" w:rsidRDefault="005853B8" w:rsidP="005853B8">
      <w:pPr>
        <w:rPr>
          <w:rFonts w:cstheme="minorHAnsi"/>
          <w:color w:val="0563C1" w:themeColor="hyperlink"/>
          <w:u w:val="single"/>
          <w:shd w:val="clear" w:color="auto" w:fill="FFFFFF"/>
        </w:rPr>
      </w:pPr>
      <w:r w:rsidRPr="009F456D">
        <w:rPr>
          <w:rFonts w:cstheme="minorHAnsi"/>
        </w:rPr>
        <w:t xml:space="preserve">Adapted from </w:t>
      </w:r>
      <w:hyperlink r:id="rId20" w:history="1">
        <w:r w:rsidRPr="009F456D">
          <w:rPr>
            <w:rStyle w:val="Hyperlink"/>
            <w:rFonts w:cstheme="minorHAnsi"/>
            <w:shd w:val="clear" w:color="auto" w:fill="FFFFFF"/>
          </w:rPr>
          <w:t>https://www.simplypsychology.org/Bronfenbrenner.html</w:t>
        </w:r>
      </w:hyperlink>
      <w:r w:rsidR="005A22EB">
        <w:rPr>
          <w:rFonts w:cstheme="minorHAnsi"/>
          <w:sz w:val="32"/>
          <w:szCs w:val="32"/>
        </w:rPr>
        <w:br w:type="page"/>
      </w:r>
    </w:p>
    <w:p w14:paraId="7AA44BA9" w14:textId="5FEE1DFC" w:rsidR="005A22EB" w:rsidRPr="005A22EB" w:rsidRDefault="005A22EB" w:rsidP="005A22EB">
      <w:pPr>
        <w:spacing w:after="0" w:line="240" w:lineRule="auto"/>
        <w:jc w:val="center"/>
        <w:rPr>
          <w:rFonts w:cstheme="minorHAnsi"/>
          <w:sz w:val="32"/>
          <w:szCs w:val="32"/>
        </w:rPr>
      </w:pPr>
      <w:r w:rsidRPr="005A22EB">
        <w:rPr>
          <w:rFonts w:cstheme="minorHAnsi"/>
          <w:sz w:val="32"/>
          <w:szCs w:val="32"/>
        </w:rPr>
        <w:lastRenderedPageBreak/>
        <w:t>Scenario: The Thao Family</w:t>
      </w:r>
    </w:p>
    <w:p w14:paraId="0BF789FC" w14:textId="77777777" w:rsidR="005A22EB" w:rsidRPr="005A22EB" w:rsidRDefault="005A22EB" w:rsidP="005A22EB">
      <w:pPr>
        <w:spacing w:after="0" w:line="240" w:lineRule="auto"/>
        <w:jc w:val="center"/>
        <w:rPr>
          <w:rFonts w:cstheme="minorHAnsi"/>
          <w:sz w:val="24"/>
          <w:szCs w:val="24"/>
        </w:rPr>
      </w:pPr>
    </w:p>
    <w:p w14:paraId="32753821"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 xml:space="preserve">Chee Thao is a 20-year-old, second generation Hmong American, and mother of two small children.  She lives in a duplex on the westside of Milwaukee with her roommate and the Xiong Family.  The Xiong Family occupies both floors of the duplex. Chee moved to Milwaukee with her husband, Kim, three years ago. Her extended family lives in Chicago, IL.  </w:t>
      </w:r>
    </w:p>
    <w:p w14:paraId="55F70A93" w14:textId="77777777" w:rsidR="005A22EB" w:rsidRPr="005A22EB" w:rsidRDefault="005A22EB" w:rsidP="005A22EB">
      <w:pPr>
        <w:spacing w:after="0" w:line="240" w:lineRule="auto"/>
        <w:rPr>
          <w:rFonts w:cstheme="minorHAnsi"/>
          <w:sz w:val="24"/>
          <w:szCs w:val="24"/>
        </w:rPr>
      </w:pPr>
    </w:p>
    <w:p w14:paraId="015D9946"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reports that her husband travelled out of state to work on a disaster clean-up crew in the Mississippi gulf. She felt that it would not be wise to travel with two small children. Because of this, Chee made the difficult decision to remain in Milwaukee with their children. The distance has been challenging for the couple’s relationship. The clean-up crew travels a lot, so Kim does not have a fixed address. Kim sends money, when possible, although there is not a set schedule for when he can do so.  They have not lived together as a family in six months.</w:t>
      </w:r>
    </w:p>
    <w:p w14:paraId="7ECDCD2C" w14:textId="77777777" w:rsidR="005A22EB" w:rsidRPr="005A22EB" w:rsidRDefault="005A22EB" w:rsidP="005A22EB">
      <w:pPr>
        <w:spacing w:after="0" w:line="240" w:lineRule="auto"/>
        <w:rPr>
          <w:rFonts w:cstheme="minorHAnsi"/>
          <w:sz w:val="24"/>
          <w:szCs w:val="24"/>
        </w:rPr>
      </w:pPr>
    </w:p>
    <w:p w14:paraId="3844FA69"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moved in with the Xiong Family after her children were removed three months ago.</w:t>
      </w:r>
    </w:p>
    <w:p w14:paraId="4947630A" w14:textId="77777777" w:rsidR="005A22EB" w:rsidRPr="005A22EB" w:rsidRDefault="005A22EB" w:rsidP="005A22EB">
      <w:pPr>
        <w:spacing w:after="0" w:line="240" w:lineRule="auto"/>
        <w:rPr>
          <w:rFonts w:cstheme="minorHAnsi"/>
          <w:sz w:val="24"/>
          <w:szCs w:val="24"/>
        </w:rPr>
      </w:pPr>
    </w:p>
    <w:p w14:paraId="52AF48C1"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Ling and Melissa are 2 years and 13 months old respectively.  The children were placed in out-of-home care because the medical regime set for Melissa by her doctors was not being performed in home despite several attempts at safety intervention.  Melissa has severe asthma and dermatitis caused by allergies. She also has food and environment restrictions because of her allergies.  Her pediatrician and nurse practitioner have made CPS referrals because the specifically prescribed care for Melissa was not performed, and Melissa was treated at Children’s Hospital’s emergency room for asthma attacks five times in one month.</w:t>
      </w:r>
    </w:p>
    <w:p w14:paraId="2986F0F3" w14:textId="77777777" w:rsidR="005A22EB" w:rsidRPr="005A22EB" w:rsidRDefault="005A22EB" w:rsidP="005A22EB">
      <w:pPr>
        <w:spacing w:after="0" w:line="240" w:lineRule="auto"/>
        <w:rPr>
          <w:rFonts w:cstheme="minorHAnsi"/>
          <w:sz w:val="24"/>
          <w:szCs w:val="24"/>
        </w:rPr>
      </w:pPr>
    </w:p>
    <w:p w14:paraId="38D67624"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has been very communicative with her family’s child welfare professionals and the foster family her children are placed with.   Chee has never missed a visit with her children, any of their doctor’s appointments or any other expectation given to her by the courts.</w:t>
      </w:r>
    </w:p>
    <w:p w14:paraId="167F1115" w14:textId="77777777" w:rsidR="005A22EB" w:rsidRDefault="005A22EB" w:rsidP="005A22EB">
      <w:pPr>
        <w:rPr>
          <w:rFonts w:cstheme="minorHAnsi"/>
          <w:color w:val="FF0000"/>
        </w:rPr>
      </w:pPr>
    </w:p>
    <w:p w14:paraId="380B013D" w14:textId="2232EEEB" w:rsidR="003C29BA" w:rsidRDefault="005853B8" w:rsidP="003C29BA">
      <w:pPr>
        <w:spacing w:after="0" w:line="240" w:lineRule="auto"/>
        <w:rPr>
          <w:rFonts w:cstheme="minorHAnsi"/>
          <w:sz w:val="24"/>
          <w:szCs w:val="24"/>
        </w:rPr>
      </w:pPr>
      <w:r>
        <w:rPr>
          <w:rFonts w:cstheme="minorHAnsi"/>
          <w:sz w:val="24"/>
          <w:szCs w:val="24"/>
        </w:rPr>
        <w:t>-------------------------------------------------------------------------------------------------------------------------------</w:t>
      </w:r>
    </w:p>
    <w:p w14:paraId="72C3E053" w14:textId="77777777" w:rsidR="005853B8" w:rsidRDefault="005853B8" w:rsidP="003C29BA">
      <w:pPr>
        <w:spacing w:after="0" w:line="240" w:lineRule="auto"/>
        <w:rPr>
          <w:rFonts w:cstheme="minorHAnsi"/>
          <w:sz w:val="24"/>
          <w:szCs w:val="24"/>
        </w:rPr>
      </w:pPr>
    </w:p>
    <w:p w14:paraId="77209B59" w14:textId="77777777" w:rsidR="005853B8" w:rsidRDefault="005853B8" w:rsidP="003C29BA">
      <w:pPr>
        <w:spacing w:after="0" w:line="240" w:lineRule="auto"/>
        <w:rPr>
          <w:rFonts w:cstheme="minorHAnsi"/>
          <w:sz w:val="24"/>
          <w:szCs w:val="24"/>
        </w:rPr>
      </w:pPr>
    </w:p>
    <w:p w14:paraId="52DDB3B2" w14:textId="1F16CF61" w:rsidR="00F90317" w:rsidRDefault="00B50974" w:rsidP="003C29BA">
      <w:pPr>
        <w:spacing w:after="0" w:line="240" w:lineRule="auto"/>
        <w:rPr>
          <w:rFonts w:cstheme="minorHAnsi"/>
          <w:sz w:val="24"/>
          <w:szCs w:val="24"/>
        </w:rPr>
      </w:pPr>
      <w:r w:rsidRPr="00C65E93">
        <w:rPr>
          <w:b/>
          <w:bCs/>
          <w:sz w:val="24"/>
          <w:szCs w:val="24"/>
        </w:rPr>
        <w:t xml:space="preserve">Print off </w:t>
      </w:r>
      <w:r w:rsidRPr="00C65E93">
        <w:rPr>
          <w:rFonts w:cstheme="minorHAnsi"/>
          <w:b/>
          <w:bCs/>
          <w:sz w:val="24"/>
          <w:szCs w:val="24"/>
        </w:rPr>
        <w:t>the Ecosystem Map on the next page and complete it</w:t>
      </w:r>
      <w:r w:rsidRPr="00C65E93">
        <w:rPr>
          <w:b/>
          <w:bCs/>
          <w:sz w:val="24"/>
          <w:szCs w:val="24"/>
        </w:rPr>
        <w:t xml:space="preserve"> for the Thao family.</w:t>
      </w:r>
    </w:p>
    <w:p w14:paraId="193B413A" w14:textId="77777777" w:rsidR="003C29BA" w:rsidRDefault="003C29BA" w:rsidP="003C29BA">
      <w:pPr>
        <w:spacing w:after="0" w:line="240" w:lineRule="auto"/>
        <w:rPr>
          <w:rFonts w:cstheme="minorHAnsi"/>
          <w:sz w:val="24"/>
          <w:szCs w:val="24"/>
        </w:rPr>
      </w:pPr>
    </w:p>
    <w:p w14:paraId="1B0218A4" w14:textId="01D7151D" w:rsidR="002C2101" w:rsidRDefault="002C2101">
      <w:pPr>
        <w:rPr>
          <w:sz w:val="24"/>
          <w:szCs w:val="24"/>
        </w:rPr>
      </w:pPr>
      <w:r>
        <w:rPr>
          <w:sz w:val="24"/>
          <w:szCs w:val="24"/>
        </w:rPr>
        <w:br w:type="page"/>
      </w:r>
    </w:p>
    <w:p w14:paraId="5E618988" w14:textId="77777777" w:rsidR="002C2101" w:rsidRDefault="002C2101">
      <w:pPr>
        <w:rPr>
          <w:sz w:val="24"/>
          <w:szCs w:val="24"/>
        </w:rPr>
        <w:sectPr w:rsidR="002C2101" w:rsidSect="000B284C">
          <w:pgSz w:w="12240" w:h="15840"/>
          <w:pgMar w:top="1440" w:right="1440" w:bottom="1440" w:left="1440" w:header="720" w:footer="720" w:gutter="0"/>
          <w:cols w:space="720"/>
          <w:docGrid w:linePitch="360"/>
        </w:sectPr>
      </w:pPr>
    </w:p>
    <w:p w14:paraId="6817E6DC" w14:textId="7155765E" w:rsidR="009F456D" w:rsidRDefault="006D0206" w:rsidP="002C2101">
      <w:pPr>
        <w:rPr>
          <w:sz w:val="32"/>
          <w:szCs w:val="32"/>
        </w:rPr>
      </w:pPr>
      <w:r>
        <w:rPr>
          <w:noProof/>
          <w:spacing w:val="-2"/>
          <w:sz w:val="36"/>
        </w:rPr>
        <w:lastRenderedPageBreak/>
        <mc:AlternateContent>
          <mc:Choice Requires="wps">
            <w:drawing>
              <wp:anchor distT="0" distB="0" distL="114300" distR="114300" simplePos="0" relativeHeight="251676672" behindDoc="0" locked="0" layoutInCell="1" allowOverlap="1" wp14:anchorId="322E7E60" wp14:editId="53D8AC70">
                <wp:simplePos x="0" y="0"/>
                <wp:positionH relativeFrom="column">
                  <wp:posOffset>4739640</wp:posOffset>
                </wp:positionH>
                <wp:positionV relativeFrom="paragraph">
                  <wp:posOffset>5074920</wp:posOffset>
                </wp:positionV>
                <wp:extent cx="3589020" cy="449580"/>
                <wp:effectExtent l="0" t="0" r="11430" b="26670"/>
                <wp:wrapNone/>
                <wp:docPr id="14" name="Text Box 14"/>
                <wp:cNvGraphicFramePr/>
                <a:graphic xmlns:a="http://schemas.openxmlformats.org/drawingml/2006/main">
                  <a:graphicData uri="http://schemas.microsoft.com/office/word/2010/wordprocessingShape">
                    <wps:wsp>
                      <wps:cNvSpPr txBox="1"/>
                      <wps:spPr>
                        <a:xfrm>
                          <a:off x="0" y="0"/>
                          <a:ext cx="3589020" cy="449580"/>
                        </a:xfrm>
                        <a:prstGeom prst="rect">
                          <a:avLst/>
                        </a:prstGeom>
                        <a:solidFill>
                          <a:schemeClr val="lt1"/>
                        </a:solidFill>
                        <a:ln w="6350">
                          <a:solidFill>
                            <a:prstClr val="black"/>
                          </a:solidFill>
                        </a:ln>
                      </wps:spPr>
                      <wps:txbx>
                        <w:txbxContent>
                          <w:p w14:paraId="79DF365C" w14:textId="77777777" w:rsidR="009F456D" w:rsidRPr="009F456D" w:rsidRDefault="009F456D" w:rsidP="009F456D">
                            <w:pPr>
                              <w:rPr>
                                <w:rFonts w:cstheme="minorHAnsi"/>
                              </w:rPr>
                            </w:pPr>
                            <w:r w:rsidRPr="009F456D">
                              <w:rPr>
                                <w:rFonts w:cstheme="minorHAnsi"/>
                              </w:rPr>
                              <w:t xml:space="preserve">Adapted from </w:t>
                            </w:r>
                            <w:hyperlink r:id="rId21" w:history="1">
                              <w:r w:rsidRPr="009F456D">
                                <w:rPr>
                                  <w:rStyle w:val="Hyperlink"/>
                                  <w:rFonts w:cstheme="minorHAnsi"/>
                                  <w:shd w:val="clear" w:color="auto" w:fill="FFFFFF"/>
                                </w:rPr>
                                <w:t>https://www.simplypsychology.org/Bronfenbrenner.html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E7E60" id="_x0000_t202" coordsize="21600,21600" o:spt="202" path="m,l,21600r21600,l21600,xe">
                <v:stroke joinstyle="miter"/>
                <v:path gradientshapeok="t" o:connecttype="rect"/>
              </v:shapetype>
              <v:shape id="Text Box 14" o:spid="_x0000_s1026" type="#_x0000_t202" style="position:absolute;margin-left:373.2pt;margin-top:399.6pt;width:282.6pt;height:3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" fillcolor="white [3201]" strokeweight=".5pt">
                <v:textbox>
                  <w:txbxContent>
                    <w:p w14:paraId="79DF365C" w14:textId="77777777" w:rsidR="009F456D" w:rsidRPr="009F456D" w:rsidRDefault="009F456D" w:rsidP="009F456D">
                      <w:pPr>
                        <w:rPr>
                          <w:rFonts w:cstheme="minorHAnsi"/>
                        </w:rPr>
                      </w:pPr>
                      <w:r w:rsidRPr="009F456D">
                        <w:rPr>
                          <w:rFonts w:cstheme="minorHAnsi"/>
                        </w:rPr>
                        <w:t xml:space="preserve">Adapted from </w:t>
                      </w:r>
                      <w:hyperlink r:id="rId22" w:history="1">
                        <w:r w:rsidRPr="009F456D">
                          <w:rPr>
                            <w:rStyle w:val="Hyperlink"/>
                            <w:rFonts w:cstheme="minorHAnsi"/>
                            <w:shd w:val="clear" w:color="auto" w:fill="FFFFFF"/>
                          </w:rPr>
                          <w:t>https://www.simplypsychology.org/Bronfenbrenner.html</w:t>
                        </w:r>
                      </w:hyperlink>
                    </w:p>
                  </w:txbxContent>
                </v:textbox>
              </v:shape>
            </w:pict>
          </mc:Fallback>
        </mc:AlternateContent>
      </w:r>
      <w:r w:rsidR="00F5489E">
        <w:rPr>
          <w:noProof/>
          <w:spacing w:val="-2"/>
          <w:sz w:val="36"/>
        </w:rPr>
        <mc:AlternateContent>
          <mc:Choice Requires="wps">
            <w:drawing>
              <wp:anchor distT="0" distB="0" distL="114300" distR="114300" simplePos="0" relativeHeight="251686912" behindDoc="0" locked="0" layoutInCell="1" allowOverlap="1" wp14:anchorId="028643A1" wp14:editId="512D6F22">
                <wp:simplePos x="0" y="0"/>
                <wp:positionH relativeFrom="column">
                  <wp:posOffset>1485900</wp:posOffset>
                </wp:positionH>
                <wp:positionV relativeFrom="paragraph">
                  <wp:posOffset>-342900</wp:posOffset>
                </wp:positionV>
                <wp:extent cx="2872740" cy="3429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2872740" cy="342900"/>
                        </a:xfrm>
                        <a:prstGeom prst="rect">
                          <a:avLst/>
                        </a:prstGeom>
                        <a:solidFill>
                          <a:schemeClr val="lt1"/>
                        </a:solidFill>
                        <a:ln w="6350">
                          <a:solidFill>
                            <a:prstClr val="black"/>
                          </a:solidFill>
                        </a:ln>
                      </wps:spPr>
                      <wps:txbx>
                        <w:txbxContent>
                          <w:p w14:paraId="54CB5474" w14:textId="3305BDBE" w:rsidR="00F5489E" w:rsidRDefault="00F5489E" w:rsidP="00F5489E">
                            <w:pPr>
                              <w:spacing w:after="0" w:line="240" w:lineRule="auto"/>
                              <w:jc w:val="center"/>
                            </w:pPr>
                            <w:r w:rsidRPr="002C2101">
                              <w:rPr>
                                <w:noProof/>
                                <w:sz w:val="32"/>
                                <w:szCs w:val="32"/>
                              </w:rPr>
                              <w:t>THAO FAMILY ECOSYSTEM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643A1" id="Text Box 4" o:spid="_x0000_s1027" type="#_x0000_t202" style="position:absolute;margin-left:117pt;margin-top:-27pt;width:226.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" fillcolor="white [3201]" strokeweight=".5pt">
                <v:textbox>
                  <w:txbxContent>
                    <w:p w14:paraId="54CB5474" w14:textId="3305BDBE" w:rsidR="00F5489E" w:rsidRDefault="00F5489E" w:rsidP="00F5489E">
                      <w:pPr>
                        <w:spacing w:after="0" w:line="240" w:lineRule="auto"/>
                        <w:jc w:val="center"/>
                      </w:pPr>
                      <w:r w:rsidRPr="002C2101">
                        <w:rPr>
                          <w:noProof/>
                          <w:sz w:val="32"/>
                          <w:szCs w:val="32"/>
                        </w:rPr>
                        <w:t>THAO FAMILY ECOSYSTEM MAP</w:t>
                      </w:r>
                    </w:p>
                  </w:txbxContent>
                </v:textbox>
              </v:shape>
            </w:pict>
          </mc:Fallback>
        </mc:AlternateContent>
      </w:r>
      <w:r w:rsidR="005853B8">
        <w:rPr>
          <w:noProof/>
          <w:spacing w:val="-2"/>
          <w:sz w:val="36"/>
        </w:rPr>
        <mc:AlternateContent>
          <mc:Choice Requires="wps">
            <w:drawing>
              <wp:anchor distT="0" distB="0" distL="114300" distR="114300" simplePos="0" relativeHeight="251683840" behindDoc="0" locked="0" layoutInCell="1" allowOverlap="1" wp14:anchorId="1C210E21" wp14:editId="274911AA">
                <wp:simplePos x="0" y="0"/>
                <wp:positionH relativeFrom="column">
                  <wp:posOffset>5722620</wp:posOffset>
                </wp:positionH>
                <wp:positionV relativeFrom="paragraph">
                  <wp:posOffset>3737610</wp:posOffset>
                </wp:positionV>
                <wp:extent cx="990600" cy="2819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990600" cy="281940"/>
                        </a:xfrm>
                        <a:prstGeom prst="rect">
                          <a:avLst/>
                        </a:prstGeom>
                        <a:solidFill>
                          <a:schemeClr val="lt1"/>
                        </a:solidFill>
                        <a:ln w="6350">
                          <a:solidFill>
                            <a:prstClr val="black"/>
                          </a:solidFill>
                        </a:ln>
                      </wps:spPr>
                      <wps:txbx>
                        <w:txbxContent>
                          <w:p w14:paraId="4A793992" w14:textId="351D4A22" w:rsidR="009F456D" w:rsidRPr="005853B8" w:rsidRDefault="009F456D" w:rsidP="009F456D">
                            <w:pPr>
                              <w:rPr>
                                <w:sz w:val="24"/>
                                <w:szCs w:val="24"/>
                              </w:rPr>
                            </w:pPr>
                            <w:r w:rsidRPr="005853B8">
                              <w:rPr>
                                <w:sz w:val="24"/>
                                <w:szCs w:val="24"/>
                              </w:rPr>
                              <w:t>Mesosystem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0E21" id="Text Box 21" o:spid="_x0000_s1028" type="#_x0000_t202" style="position:absolute;margin-left:450.6pt;margin-top:294.3pt;width:78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" fillcolor="white [3201]" strokeweight=".5pt">
                <v:textbox>
                  <w:txbxContent>
                    <w:p w14:paraId="4A793992" w14:textId="351D4A22" w:rsidR="009F456D" w:rsidRPr="005853B8" w:rsidRDefault="009F456D" w:rsidP="009F456D">
                      <w:pPr>
                        <w:rPr>
                          <w:sz w:val="24"/>
                          <w:szCs w:val="24"/>
                        </w:rPr>
                      </w:pPr>
                      <w:r w:rsidRPr="005853B8">
                        <w:rPr>
                          <w:sz w:val="24"/>
                          <w:szCs w:val="24"/>
                        </w:rPr>
                        <w:t>Mesosystem</w:t>
                      </w:r>
                    </w:p>
                  </w:txbxContent>
                </v:textbox>
              </v:shape>
            </w:pict>
          </mc:Fallback>
        </mc:AlternateContent>
      </w:r>
      <w:r w:rsidR="005853B8">
        <w:rPr>
          <w:noProof/>
          <w:spacing w:val="-2"/>
          <w:sz w:val="36"/>
        </w:rPr>
        <mc:AlternateContent>
          <mc:Choice Requires="wps">
            <w:drawing>
              <wp:anchor distT="0" distB="0" distL="114300" distR="114300" simplePos="0" relativeHeight="251681792" behindDoc="0" locked="0" layoutInCell="1" allowOverlap="1" wp14:anchorId="337AF4F8" wp14:editId="20D0B48F">
                <wp:simplePos x="0" y="0"/>
                <wp:positionH relativeFrom="column">
                  <wp:posOffset>5715000</wp:posOffset>
                </wp:positionH>
                <wp:positionV relativeFrom="paragraph">
                  <wp:posOffset>2457450</wp:posOffset>
                </wp:positionV>
                <wp:extent cx="883920" cy="266700"/>
                <wp:effectExtent l="0" t="0" r="11430" b="19050"/>
                <wp:wrapNone/>
                <wp:docPr id="20" name="Text Box 20"/>
                <wp:cNvGraphicFramePr/>
                <a:graphic xmlns:a="http://schemas.openxmlformats.org/drawingml/2006/main">
                  <a:graphicData uri="http://schemas.microsoft.com/office/word/2010/wordprocessingShape">
                    <wps:wsp>
                      <wps:cNvSpPr txBox="1"/>
                      <wps:spPr>
                        <a:xfrm>
                          <a:off x="0" y="0"/>
                          <a:ext cx="883920" cy="266700"/>
                        </a:xfrm>
                        <a:prstGeom prst="rect">
                          <a:avLst/>
                        </a:prstGeom>
                        <a:solidFill>
                          <a:schemeClr val="lt1"/>
                        </a:solidFill>
                        <a:ln w="6350">
                          <a:solidFill>
                            <a:prstClr val="black"/>
                          </a:solidFill>
                        </a:ln>
                      </wps:spPr>
                      <wps:txbx>
                        <w:txbxContent>
                          <w:p w14:paraId="1E0CE5DA" w14:textId="4C6F96DD" w:rsidR="009F456D" w:rsidRPr="005853B8" w:rsidRDefault="009F456D" w:rsidP="009F456D">
                            <w:pPr>
                              <w:rPr>
                                <w:sz w:val="24"/>
                                <w:szCs w:val="24"/>
                              </w:rPr>
                            </w:pPr>
                            <w:r w:rsidRPr="005853B8">
                              <w:rPr>
                                <w:sz w:val="24"/>
                                <w:szCs w:val="24"/>
                              </w:rPr>
                              <w:t>Exosystem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7AF4F8" id="Text Box 20" o:spid="_x0000_s1029" type="#_x0000_t202" style="position:absolute;margin-left:450pt;margin-top:193.5pt;width:69.6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" fillcolor="white [3201]" strokeweight=".5pt">
                <v:textbox>
                  <w:txbxContent>
                    <w:p w14:paraId="1E0CE5DA" w14:textId="4C6F96DD" w:rsidR="009F456D" w:rsidRPr="005853B8" w:rsidRDefault="009F456D" w:rsidP="009F456D">
                      <w:pPr>
                        <w:rPr>
                          <w:sz w:val="24"/>
                          <w:szCs w:val="24"/>
                        </w:rPr>
                      </w:pPr>
                      <w:r w:rsidRPr="005853B8">
                        <w:rPr>
                          <w:sz w:val="24"/>
                          <w:szCs w:val="24"/>
                        </w:rPr>
                        <w:t>Exosystem</w:t>
                      </w:r>
                    </w:p>
                  </w:txbxContent>
                </v:textbox>
              </v:shape>
            </w:pict>
          </mc:Fallback>
        </mc:AlternateContent>
      </w:r>
      <w:r w:rsidR="005853B8">
        <w:rPr>
          <w:noProof/>
          <w:spacing w:val="-2"/>
          <w:sz w:val="36"/>
        </w:rPr>
        <mc:AlternateContent>
          <mc:Choice Requires="wps">
            <w:drawing>
              <wp:anchor distT="0" distB="0" distL="114300" distR="114300" simplePos="0" relativeHeight="251679744" behindDoc="0" locked="0" layoutInCell="1" allowOverlap="1" wp14:anchorId="04D2C53B" wp14:editId="79B9FA81">
                <wp:simplePos x="0" y="0"/>
                <wp:positionH relativeFrom="column">
                  <wp:posOffset>5280660</wp:posOffset>
                </wp:positionH>
                <wp:positionV relativeFrom="paragraph">
                  <wp:posOffset>925830</wp:posOffset>
                </wp:positionV>
                <wp:extent cx="1066800" cy="2667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066800" cy="266700"/>
                        </a:xfrm>
                        <a:prstGeom prst="rect">
                          <a:avLst/>
                        </a:prstGeom>
                        <a:solidFill>
                          <a:schemeClr val="lt1"/>
                        </a:solidFill>
                        <a:ln w="6350">
                          <a:solidFill>
                            <a:prstClr val="black"/>
                          </a:solidFill>
                        </a:ln>
                      </wps:spPr>
                      <wps:txbx>
                        <w:txbxContent>
                          <w:p w14:paraId="494D179E" w14:textId="23AC24CF" w:rsidR="009F456D" w:rsidRPr="005853B8" w:rsidRDefault="009F456D" w:rsidP="009F456D">
                            <w:pPr>
                              <w:rPr>
                                <w:sz w:val="24"/>
                                <w:szCs w:val="24"/>
                              </w:rPr>
                            </w:pPr>
                            <w:r w:rsidRPr="005853B8">
                              <w:rPr>
                                <w:sz w:val="24"/>
                                <w:szCs w:val="24"/>
                              </w:rPr>
                              <w:t>Macrosystem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D2C53B" id="Text Box 19" o:spid="_x0000_s1030" type="#_x0000_t202" style="position:absolute;margin-left:415.8pt;margin-top:72.9pt;width:84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" fillcolor="white [3201]" strokeweight=".5pt">
                <v:textbox>
                  <w:txbxContent>
                    <w:p w14:paraId="494D179E" w14:textId="23AC24CF" w:rsidR="009F456D" w:rsidRPr="005853B8" w:rsidRDefault="009F456D" w:rsidP="009F456D">
                      <w:pPr>
                        <w:rPr>
                          <w:sz w:val="24"/>
                          <w:szCs w:val="24"/>
                        </w:rPr>
                      </w:pPr>
                      <w:r w:rsidRPr="005853B8">
                        <w:rPr>
                          <w:sz w:val="24"/>
                          <w:szCs w:val="24"/>
                        </w:rPr>
                        <w:t>Macrosystem</w:t>
                      </w:r>
                    </w:p>
                  </w:txbxContent>
                </v:textbox>
              </v:shape>
            </w:pict>
          </mc:Fallback>
        </mc:AlternateContent>
      </w:r>
      <w:r w:rsidR="005853B8">
        <w:rPr>
          <w:noProof/>
          <w:spacing w:val="-2"/>
          <w:sz w:val="36"/>
        </w:rPr>
        <mc:AlternateContent>
          <mc:Choice Requires="wps">
            <w:drawing>
              <wp:anchor distT="0" distB="0" distL="114300" distR="114300" simplePos="0" relativeHeight="251677696" behindDoc="0" locked="0" layoutInCell="1" allowOverlap="1" wp14:anchorId="6B4C26D8" wp14:editId="549C36A1">
                <wp:simplePos x="0" y="0"/>
                <wp:positionH relativeFrom="column">
                  <wp:posOffset>5059680</wp:posOffset>
                </wp:positionH>
                <wp:positionV relativeFrom="paragraph">
                  <wp:posOffset>201930</wp:posOffset>
                </wp:positionV>
                <wp:extent cx="1112520" cy="266700"/>
                <wp:effectExtent l="0" t="0" r="11430" b="19050"/>
                <wp:wrapNone/>
                <wp:docPr id="18" name="Text Box 18"/>
                <wp:cNvGraphicFramePr/>
                <a:graphic xmlns:a="http://schemas.openxmlformats.org/drawingml/2006/main">
                  <a:graphicData uri="http://schemas.microsoft.com/office/word/2010/wordprocessingShape">
                    <wps:wsp>
                      <wps:cNvSpPr txBox="1"/>
                      <wps:spPr>
                        <a:xfrm>
                          <a:off x="0" y="0"/>
                          <a:ext cx="1112520" cy="266700"/>
                        </a:xfrm>
                        <a:prstGeom prst="rect">
                          <a:avLst/>
                        </a:prstGeom>
                        <a:solidFill>
                          <a:schemeClr val="lt1"/>
                        </a:solidFill>
                        <a:ln w="6350">
                          <a:solidFill>
                            <a:prstClr val="black"/>
                          </a:solidFill>
                        </a:ln>
                      </wps:spPr>
                      <wps:txbx>
                        <w:txbxContent>
                          <w:p w14:paraId="04349947" w14:textId="09601480" w:rsidR="009F456D" w:rsidRPr="005853B8" w:rsidRDefault="009F456D">
                            <w:pPr>
                              <w:rPr>
                                <w:sz w:val="24"/>
                                <w:szCs w:val="24"/>
                              </w:rPr>
                            </w:pPr>
                            <w:r w:rsidRPr="005853B8">
                              <w:rPr>
                                <w:sz w:val="24"/>
                                <w:szCs w:val="24"/>
                              </w:rPr>
                              <w:t>Chronosystem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26D8" id="Text Box 18" o:spid="_x0000_s1031" type="#_x0000_t202" style="position:absolute;margin-left:398.4pt;margin-top:15.9pt;width:87.6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D6OgIAAIMEAAAOAAAAZHJzL2Uyb0RvYy54bWysVE1v2zAMvQ/YfxB0X2xnSbo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" fillcolor="white [3201]" strokeweight=".5pt">
                <v:textbox>
                  <w:txbxContent>
                    <w:p w14:paraId="04349947" w14:textId="09601480" w:rsidR="009F456D" w:rsidRPr="005853B8" w:rsidRDefault="009F456D">
                      <w:pPr>
                        <w:rPr>
                          <w:sz w:val="24"/>
                          <w:szCs w:val="24"/>
                        </w:rPr>
                      </w:pPr>
                      <w:r w:rsidRPr="005853B8">
                        <w:rPr>
                          <w:sz w:val="24"/>
                          <w:szCs w:val="24"/>
                        </w:rPr>
                        <w:t>Chronosystem</w:t>
                      </w:r>
                    </w:p>
                  </w:txbxContent>
                </v:textbox>
              </v:shape>
            </w:pict>
          </mc:Fallback>
        </mc:AlternateContent>
      </w:r>
      <w:r w:rsidR="009F456D">
        <w:rPr>
          <w:noProof/>
          <w:spacing w:val="-2"/>
          <w:sz w:val="36"/>
        </w:rPr>
        <mc:AlternateContent>
          <mc:Choice Requires="wps">
            <w:drawing>
              <wp:anchor distT="0" distB="0" distL="114300" distR="114300" simplePos="0" relativeHeight="251685888" behindDoc="0" locked="0" layoutInCell="1" allowOverlap="1" wp14:anchorId="18706937" wp14:editId="5A35DA89">
                <wp:simplePos x="0" y="0"/>
                <wp:positionH relativeFrom="column">
                  <wp:posOffset>5326380</wp:posOffset>
                </wp:positionH>
                <wp:positionV relativeFrom="paragraph">
                  <wp:posOffset>4644390</wp:posOffset>
                </wp:positionV>
                <wp:extent cx="1021080" cy="266700"/>
                <wp:effectExtent l="0" t="0" r="26670" b="19050"/>
                <wp:wrapNone/>
                <wp:docPr id="22" name="Text Box 22"/>
                <wp:cNvGraphicFramePr/>
                <a:graphic xmlns:a="http://schemas.openxmlformats.org/drawingml/2006/main">
                  <a:graphicData uri="http://schemas.microsoft.com/office/word/2010/wordprocessingShape">
                    <wps:wsp>
                      <wps:cNvSpPr txBox="1"/>
                      <wps:spPr>
                        <a:xfrm>
                          <a:off x="0" y="0"/>
                          <a:ext cx="1021080" cy="266700"/>
                        </a:xfrm>
                        <a:prstGeom prst="rect">
                          <a:avLst/>
                        </a:prstGeom>
                        <a:solidFill>
                          <a:schemeClr val="lt1"/>
                        </a:solidFill>
                        <a:ln w="6350">
                          <a:solidFill>
                            <a:prstClr val="black"/>
                          </a:solidFill>
                        </a:ln>
                      </wps:spPr>
                      <wps:txbx>
                        <w:txbxContent>
                          <w:p w14:paraId="3D220434" w14:textId="10E80C5B" w:rsidR="009F456D" w:rsidRPr="005853B8" w:rsidRDefault="009F456D" w:rsidP="009F456D">
                            <w:pPr>
                              <w:rPr>
                                <w:sz w:val="24"/>
                                <w:szCs w:val="24"/>
                              </w:rPr>
                            </w:pPr>
                            <w:r w:rsidRPr="005853B8">
                              <w:rPr>
                                <w:sz w:val="24"/>
                                <w:szCs w:val="24"/>
                              </w:rPr>
                              <w:t>Microsystem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706937" id="Text Box 22" o:spid="_x0000_s1032" type="#_x0000_t202" style="position:absolute;margin-left:419.4pt;margin-top:365.7pt;width:80.4pt;height:2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" fillcolor="white [3201]" strokeweight=".5pt">
                <v:textbox>
                  <w:txbxContent>
                    <w:p w14:paraId="3D220434" w14:textId="10E80C5B" w:rsidR="009F456D" w:rsidRPr="005853B8" w:rsidRDefault="009F456D" w:rsidP="009F456D">
                      <w:pPr>
                        <w:rPr>
                          <w:sz w:val="24"/>
                          <w:szCs w:val="24"/>
                        </w:rPr>
                      </w:pPr>
                      <w:r w:rsidRPr="005853B8">
                        <w:rPr>
                          <w:sz w:val="24"/>
                          <w:szCs w:val="24"/>
                        </w:rPr>
                        <w:t>Microsystem</w:t>
                      </w:r>
                    </w:p>
                  </w:txbxContent>
                </v:textbox>
              </v:shape>
            </w:pict>
          </mc:Fallback>
        </mc:AlternateContent>
      </w:r>
      <w:r w:rsidR="009F456D">
        <w:rPr>
          <w:noProof/>
        </w:rPr>
        <mc:AlternateContent>
          <mc:Choice Requires="wps">
            <w:drawing>
              <wp:anchor distT="0" distB="0" distL="114300" distR="114300" simplePos="0" relativeHeight="251664384" behindDoc="0" locked="0" layoutInCell="1" allowOverlap="1" wp14:anchorId="2CEB602C" wp14:editId="0FC36989">
                <wp:simplePos x="0" y="0"/>
                <wp:positionH relativeFrom="column">
                  <wp:posOffset>5173980</wp:posOffset>
                </wp:positionH>
                <wp:positionV relativeFrom="paragraph">
                  <wp:posOffset>834390</wp:posOffset>
                </wp:positionV>
                <wp:extent cx="29718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A6C92"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4pt,65.7pt" to="641.4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" strokecolor="black [3200]" strokeweight=".5pt">
                <v:stroke joinstyle="miter"/>
              </v:line>
            </w:pict>
          </mc:Fallback>
        </mc:AlternateContent>
      </w:r>
      <w:r w:rsidR="009F456D">
        <w:rPr>
          <w:noProof/>
        </w:rPr>
        <mc:AlternateContent>
          <mc:Choice Requires="wps">
            <w:drawing>
              <wp:anchor distT="0" distB="0" distL="114300" distR="114300" simplePos="0" relativeHeight="251660288" behindDoc="0" locked="0" layoutInCell="1" allowOverlap="1" wp14:anchorId="68D74EA5" wp14:editId="2E5B78D8">
                <wp:simplePos x="0" y="0"/>
                <wp:positionH relativeFrom="column">
                  <wp:posOffset>5006340</wp:posOffset>
                </wp:positionH>
                <wp:positionV relativeFrom="paragraph">
                  <wp:posOffset>110490</wp:posOffset>
                </wp:positionV>
                <wp:extent cx="31394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139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E639C"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2pt,8.7pt" to="641.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" strokecolor="black [3200]" strokeweight=".5pt">
                <v:stroke joinstyle="miter"/>
              </v:line>
            </w:pict>
          </mc:Fallback>
        </mc:AlternateContent>
      </w:r>
      <w:r w:rsidR="009F456D">
        <w:rPr>
          <w:noProof/>
        </w:rPr>
        <mc:AlternateContent>
          <mc:Choice Requires="wps">
            <w:drawing>
              <wp:anchor distT="0" distB="0" distL="114300" distR="114300" simplePos="0" relativeHeight="251674624" behindDoc="0" locked="0" layoutInCell="1" allowOverlap="1" wp14:anchorId="6A74D9E0" wp14:editId="6FAC7D00">
                <wp:simplePos x="0" y="0"/>
                <wp:positionH relativeFrom="column">
                  <wp:posOffset>5234940</wp:posOffset>
                </wp:positionH>
                <wp:positionV relativeFrom="paragraph">
                  <wp:posOffset>4575810</wp:posOffset>
                </wp:positionV>
                <wp:extent cx="286512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865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2957D"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2pt,360.3pt" to="637.8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" strokecolor="black [3200]" strokeweight=".5pt">
                <v:stroke joinstyle="miter"/>
              </v:line>
            </w:pict>
          </mc:Fallback>
        </mc:AlternateContent>
      </w:r>
      <w:r w:rsidR="009F456D">
        <w:rPr>
          <w:noProof/>
        </w:rPr>
        <mc:AlternateContent>
          <mc:Choice Requires="wps">
            <w:drawing>
              <wp:anchor distT="0" distB="0" distL="114300" distR="114300" simplePos="0" relativeHeight="251672576" behindDoc="0" locked="0" layoutInCell="1" allowOverlap="1" wp14:anchorId="5822781D" wp14:editId="6389ADCF">
                <wp:simplePos x="0" y="0"/>
                <wp:positionH relativeFrom="column">
                  <wp:posOffset>3215640</wp:posOffset>
                </wp:positionH>
                <wp:positionV relativeFrom="paragraph">
                  <wp:posOffset>3516630</wp:posOffset>
                </wp:positionV>
                <wp:extent cx="2019300" cy="1059180"/>
                <wp:effectExtent l="0" t="0" r="19050" b="26670"/>
                <wp:wrapNone/>
                <wp:docPr id="16" name="Straight Connector 16"/>
                <wp:cNvGraphicFramePr/>
                <a:graphic xmlns:a="http://schemas.openxmlformats.org/drawingml/2006/main">
                  <a:graphicData uri="http://schemas.microsoft.com/office/word/2010/wordprocessingShape">
                    <wps:wsp>
                      <wps:cNvCnPr/>
                      <wps:spPr>
                        <a:xfrm>
                          <a:off x="0" y="0"/>
                          <a:ext cx="2019300" cy="1059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1B7A6"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pt,276.9pt" to="412.2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" strokecolor="black [3200]" strokeweight=".5pt">
                <v:stroke joinstyle="miter"/>
              </v:line>
            </w:pict>
          </mc:Fallback>
        </mc:AlternateContent>
      </w:r>
      <w:r w:rsidR="009F456D">
        <w:rPr>
          <w:noProof/>
        </w:rPr>
        <mc:AlternateContent>
          <mc:Choice Requires="wps">
            <w:drawing>
              <wp:anchor distT="0" distB="0" distL="114300" distR="114300" simplePos="0" relativeHeight="251670528" behindDoc="0" locked="0" layoutInCell="1" allowOverlap="1" wp14:anchorId="0BC6341B" wp14:editId="3CD6B6A2">
                <wp:simplePos x="0" y="0"/>
                <wp:positionH relativeFrom="column">
                  <wp:posOffset>5600700</wp:posOffset>
                </wp:positionH>
                <wp:positionV relativeFrom="paragraph">
                  <wp:posOffset>3653790</wp:posOffset>
                </wp:positionV>
                <wp:extent cx="2499360" cy="22860"/>
                <wp:effectExtent l="0" t="0" r="34290" b="34290"/>
                <wp:wrapNone/>
                <wp:docPr id="15" name="Straight Connector 15"/>
                <wp:cNvGraphicFramePr/>
                <a:graphic xmlns:a="http://schemas.openxmlformats.org/drawingml/2006/main">
                  <a:graphicData uri="http://schemas.microsoft.com/office/word/2010/wordprocessingShape">
                    <wps:wsp>
                      <wps:cNvCnPr/>
                      <wps:spPr>
                        <a:xfrm>
                          <a:off x="0" y="0"/>
                          <a:ext cx="24993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C6754"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287.7pt" to="637.8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" strokecolor="black [3200]" strokeweight=".5pt">
                <v:stroke joinstyle="miter"/>
              </v:line>
            </w:pict>
          </mc:Fallback>
        </mc:AlternateContent>
      </w:r>
      <w:r w:rsidR="009F456D">
        <w:rPr>
          <w:noProof/>
        </w:rPr>
        <mc:AlternateContent>
          <mc:Choice Requires="wps">
            <w:drawing>
              <wp:anchor distT="0" distB="0" distL="114300" distR="114300" simplePos="0" relativeHeight="251668480" behindDoc="0" locked="0" layoutInCell="1" allowOverlap="1" wp14:anchorId="258D1DCD" wp14:editId="15F79672">
                <wp:simplePos x="0" y="0"/>
                <wp:positionH relativeFrom="column">
                  <wp:posOffset>4015740</wp:posOffset>
                </wp:positionH>
                <wp:positionV relativeFrom="paragraph">
                  <wp:posOffset>3006090</wp:posOffset>
                </wp:positionV>
                <wp:extent cx="1584960" cy="655320"/>
                <wp:effectExtent l="0" t="0" r="34290" b="30480"/>
                <wp:wrapNone/>
                <wp:docPr id="13" name="Straight Connector 13"/>
                <wp:cNvGraphicFramePr/>
                <a:graphic xmlns:a="http://schemas.openxmlformats.org/drawingml/2006/main">
                  <a:graphicData uri="http://schemas.microsoft.com/office/word/2010/wordprocessingShape">
                    <wps:wsp>
                      <wps:cNvCnPr/>
                      <wps:spPr>
                        <a:xfrm>
                          <a:off x="0" y="0"/>
                          <a:ext cx="1584960" cy="655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D89FA"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2pt,236.7pt" to="441pt,2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" strokecolor="black [3200]" strokeweight=".5pt">
                <v:stroke joinstyle="miter"/>
              </v:line>
            </w:pict>
          </mc:Fallback>
        </mc:AlternateContent>
      </w:r>
      <w:r w:rsidR="009F456D">
        <w:rPr>
          <w:noProof/>
        </w:rPr>
        <mc:AlternateContent>
          <mc:Choice Requires="wps">
            <w:drawing>
              <wp:anchor distT="0" distB="0" distL="114300" distR="114300" simplePos="0" relativeHeight="251666432" behindDoc="0" locked="0" layoutInCell="1" allowOverlap="1" wp14:anchorId="0F0B1BA0" wp14:editId="4E5BF50E">
                <wp:simplePos x="0" y="0"/>
                <wp:positionH relativeFrom="column">
                  <wp:posOffset>4503420</wp:posOffset>
                </wp:positionH>
                <wp:positionV relativeFrom="paragraph">
                  <wp:posOffset>2381250</wp:posOffset>
                </wp:positionV>
                <wp:extent cx="364236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3642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29259"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6pt,187.5pt" to="641.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" strokecolor="black [3200]" strokeweight=".5pt">
                <v:stroke joinstyle="miter"/>
              </v:line>
            </w:pict>
          </mc:Fallback>
        </mc:AlternateContent>
      </w:r>
      <w:r w:rsidR="009F456D">
        <w:rPr>
          <w:noProof/>
        </w:rPr>
        <mc:AlternateContent>
          <mc:Choice Requires="wps">
            <w:drawing>
              <wp:anchor distT="0" distB="0" distL="114300" distR="114300" simplePos="0" relativeHeight="251662336" behindDoc="0" locked="0" layoutInCell="1" allowOverlap="1" wp14:anchorId="326CD2E9" wp14:editId="3941CA4B">
                <wp:simplePos x="0" y="0"/>
                <wp:positionH relativeFrom="column">
                  <wp:posOffset>4168140</wp:posOffset>
                </wp:positionH>
                <wp:positionV relativeFrom="paragraph">
                  <wp:posOffset>834390</wp:posOffset>
                </wp:positionV>
                <wp:extent cx="1005840" cy="434340"/>
                <wp:effectExtent l="0" t="0" r="22860" b="22860"/>
                <wp:wrapNone/>
                <wp:docPr id="10" name="Straight Connector 10"/>
                <wp:cNvGraphicFramePr/>
                <a:graphic xmlns:a="http://schemas.openxmlformats.org/drawingml/2006/main">
                  <a:graphicData uri="http://schemas.microsoft.com/office/word/2010/wordprocessingShape">
                    <wps:wsp>
                      <wps:cNvCnPr/>
                      <wps:spPr>
                        <a:xfrm flipV="1">
                          <a:off x="0" y="0"/>
                          <a:ext cx="1005840" cy="434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CA89E"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2pt,65.7pt" to="407.4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" strokecolor="black [3200]" strokeweight=".5pt">
                <v:stroke joinstyle="miter"/>
              </v:line>
            </w:pict>
          </mc:Fallback>
        </mc:AlternateContent>
      </w:r>
      <w:r w:rsidR="009F456D">
        <w:rPr>
          <w:noProof/>
        </w:rPr>
        <mc:AlternateContent>
          <mc:Choice Requires="wps">
            <w:drawing>
              <wp:anchor distT="0" distB="0" distL="114300" distR="114300" simplePos="0" relativeHeight="251659264" behindDoc="0" locked="0" layoutInCell="1" allowOverlap="1" wp14:anchorId="1057CF12" wp14:editId="5E34B7AF">
                <wp:simplePos x="0" y="0"/>
                <wp:positionH relativeFrom="column">
                  <wp:posOffset>4076700</wp:posOffset>
                </wp:positionH>
                <wp:positionV relativeFrom="paragraph">
                  <wp:posOffset>110490</wp:posOffset>
                </wp:positionV>
                <wp:extent cx="929640" cy="358140"/>
                <wp:effectExtent l="0" t="0" r="22860" b="22860"/>
                <wp:wrapNone/>
                <wp:docPr id="8" name="Straight Connector 8"/>
                <wp:cNvGraphicFramePr/>
                <a:graphic xmlns:a="http://schemas.openxmlformats.org/drawingml/2006/main">
                  <a:graphicData uri="http://schemas.microsoft.com/office/word/2010/wordprocessingShape">
                    <wps:wsp>
                      <wps:cNvCnPr/>
                      <wps:spPr>
                        <a:xfrm flipV="1">
                          <a:off x="0" y="0"/>
                          <a:ext cx="92964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2169E"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1pt,8.7pt" to="394.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" strokecolor="black [3200]" strokeweight=".5pt">
                <v:stroke joinstyle="miter"/>
              </v:line>
            </w:pict>
          </mc:Fallback>
        </mc:AlternateContent>
      </w:r>
      <w:r w:rsidR="002C2101">
        <w:rPr>
          <w:noProof/>
        </w:rPr>
        <w:drawing>
          <wp:inline distT="0" distB="0" distL="0" distR="0" wp14:anchorId="4C55CA98" wp14:editId="119AEA19">
            <wp:extent cx="5600700" cy="55626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3"/>
                    <a:srcRect l="4313" t="2564" r="5114" b="3846"/>
                    <a:stretch/>
                  </pic:blipFill>
                  <pic:spPr bwMode="auto">
                    <a:xfrm>
                      <a:off x="0" y="0"/>
                      <a:ext cx="5600700" cy="5562600"/>
                    </a:xfrm>
                    <a:prstGeom prst="rect">
                      <a:avLst/>
                    </a:prstGeom>
                    <a:ln>
                      <a:noFill/>
                    </a:ln>
                    <a:extLst>
                      <a:ext uri="{53640926-AAD7-44D8-BBD7-CCE9431645EC}">
                        <a14:shadowObscured xmlns:a14="http://schemas.microsoft.com/office/drawing/2010/main"/>
                      </a:ext>
                    </a:extLst>
                  </pic:spPr>
                </pic:pic>
              </a:graphicData>
            </a:graphic>
          </wp:inline>
        </w:drawing>
      </w:r>
    </w:p>
    <w:p w14:paraId="2B24C770" w14:textId="4D518868" w:rsidR="00F90317" w:rsidRDefault="00F90317">
      <w:pPr>
        <w:rPr>
          <w:sz w:val="32"/>
          <w:szCs w:val="32"/>
        </w:rPr>
        <w:sectPr w:rsidR="00F90317" w:rsidSect="002C2101">
          <w:pgSz w:w="15840" w:h="12240" w:orient="landscape"/>
          <w:pgMar w:top="1440" w:right="1440" w:bottom="1440" w:left="1440" w:header="720" w:footer="720" w:gutter="0"/>
          <w:cols w:space="720"/>
          <w:docGrid w:linePitch="360"/>
        </w:sectPr>
      </w:pPr>
    </w:p>
    <w:p w14:paraId="7CF82406" w14:textId="72C00F87" w:rsidR="00C54D50" w:rsidRPr="00782F4B" w:rsidRDefault="00C54D50" w:rsidP="00C54D50">
      <w:pPr>
        <w:spacing w:after="0" w:line="240" w:lineRule="auto"/>
        <w:rPr>
          <w:rFonts w:cstheme="minorHAnsi"/>
          <w:b/>
          <w:bCs/>
          <w:sz w:val="24"/>
          <w:szCs w:val="24"/>
          <w:u w:val="single"/>
        </w:rPr>
      </w:pPr>
      <w:r w:rsidRPr="00782F4B">
        <w:rPr>
          <w:rFonts w:cstheme="minorHAnsi"/>
          <w:b/>
          <w:bCs/>
          <w:color w:val="000000"/>
          <w:sz w:val="24"/>
          <w:szCs w:val="24"/>
          <w:u w:val="single"/>
        </w:rPr>
        <w:lastRenderedPageBreak/>
        <w:t xml:space="preserve">Packet </w:t>
      </w:r>
      <w:r>
        <w:rPr>
          <w:rFonts w:cstheme="minorHAnsi"/>
          <w:b/>
          <w:bCs/>
          <w:color w:val="000000"/>
          <w:sz w:val="24"/>
          <w:szCs w:val="24"/>
          <w:u w:val="single"/>
        </w:rPr>
        <w:t>4</w:t>
      </w:r>
      <w:r w:rsidRPr="00782F4B">
        <w:rPr>
          <w:rFonts w:cstheme="minorHAnsi"/>
          <w:b/>
          <w:bCs/>
          <w:color w:val="000000"/>
          <w:sz w:val="24"/>
          <w:szCs w:val="24"/>
          <w:u w:val="single"/>
        </w:rPr>
        <w:t xml:space="preserve">: </w:t>
      </w:r>
      <w:r>
        <w:rPr>
          <w:rFonts w:cstheme="minorHAnsi"/>
          <w:b/>
          <w:bCs/>
          <w:color w:val="000000"/>
          <w:sz w:val="24"/>
          <w:szCs w:val="24"/>
          <w:u w:val="single"/>
        </w:rPr>
        <w:t>Application Activity</w:t>
      </w:r>
    </w:p>
    <w:p w14:paraId="568AF61C" w14:textId="77777777" w:rsidR="00C54D50" w:rsidRPr="00D14342" w:rsidRDefault="00C54D50" w:rsidP="00C54D50">
      <w:pPr>
        <w:spacing w:after="0" w:line="240" w:lineRule="auto"/>
        <w:rPr>
          <w:b/>
          <w:bCs/>
          <w:sz w:val="24"/>
          <w:szCs w:val="24"/>
        </w:rPr>
      </w:pPr>
    </w:p>
    <w:p w14:paraId="2C107ACC" w14:textId="45F4C49A" w:rsidR="00C54D50" w:rsidRDefault="00C54D50" w:rsidP="00C54D50">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color w:val="000000"/>
          <w:sz w:val="24"/>
          <w:szCs w:val="24"/>
        </w:rPr>
        <w:t>Application Activity</w:t>
      </w:r>
      <w:r>
        <w:rPr>
          <w:sz w:val="24"/>
          <w:szCs w:val="24"/>
        </w:rPr>
        <w:t xml:space="preserve"> packet</w:t>
      </w:r>
      <w:r w:rsidRPr="00D14342">
        <w:rPr>
          <w:sz w:val="24"/>
          <w:szCs w:val="24"/>
        </w:rPr>
        <w:t xml:space="preserve">, you are asked to </w:t>
      </w:r>
      <w:r>
        <w:rPr>
          <w:sz w:val="24"/>
          <w:szCs w:val="24"/>
        </w:rPr>
        <w:t xml:space="preserve">(1) </w:t>
      </w:r>
      <w:r w:rsidR="00E83E76">
        <w:rPr>
          <w:sz w:val="24"/>
          <w:szCs w:val="24"/>
        </w:rPr>
        <w:t>review the Thao Family Scenario (located previously in this workbook)</w:t>
      </w:r>
      <w:r>
        <w:rPr>
          <w:sz w:val="24"/>
          <w:szCs w:val="24"/>
        </w:rPr>
        <w:t xml:space="preserve">, (2) </w:t>
      </w:r>
      <w:r w:rsidR="00E83E76">
        <w:rPr>
          <w:sz w:val="24"/>
          <w:szCs w:val="24"/>
        </w:rPr>
        <w:t>answer a series of questions</w:t>
      </w:r>
      <w:r w:rsidR="001D4F88">
        <w:rPr>
          <w:sz w:val="24"/>
          <w:szCs w:val="24"/>
        </w:rPr>
        <w:t xml:space="preserve"> related to the scenario</w:t>
      </w:r>
      <w:r>
        <w:rPr>
          <w:sz w:val="24"/>
          <w:szCs w:val="24"/>
        </w:rPr>
        <w:t>,</w:t>
      </w:r>
      <w:r w:rsidR="00DB6897">
        <w:rPr>
          <w:sz w:val="24"/>
          <w:szCs w:val="24"/>
        </w:rPr>
        <w:t xml:space="preserve"> </w:t>
      </w:r>
      <w:r>
        <w:rPr>
          <w:sz w:val="24"/>
          <w:szCs w:val="24"/>
        </w:rPr>
        <w:t xml:space="preserve">(3) </w:t>
      </w:r>
      <w:r w:rsidR="00DB6897">
        <w:rPr>
          <w:rFonts w:cstheme="minorHAnsi"/>
          <w:sz w:val="24"/>
          <w:szCs w:val="24"/>
        </w:rPr>
        <w:t xml:space="preserve">write a brief summary of your approach to remaining culturally responsible, and (4) </w:t>
      </w:r>
      <w:r>
        <w:rPr>
          <w:sz w:val="24"/>
          <w:szCs w:val="24"/>
        </w:rPr>
        <w:t xml:space="preserve">complete </w:t>
      </w:r>
      <w:r w:rsidR="00E83E76">
        <w:rPr>
          <w:sz w:val="24"/>
          <w:szCs w:val="24"/>
        </w:rPr>
        <w:t>a self-reflection</w:t>
      </w:r>
      <w:r>
        <w:rPr>
          <w:sz w:val="24"/>
          <w:szCs w:val="24"/>
        </w:rPr>
        <w:t>. Use the sections starting below to record your activities as you complete the online packet</w:t>
      </w:r>
      <w:r w:rsidRPr="00D14342">
        <w:rPr>
          <w:sz w:val="24"/>
          <w:szCs w:val="24"/>
        </w:rPr>
        <w:t>.</w:t>
      </w:r>
    </w:p>
    <w:p w14:paraId="0F43A9CC" w14:textId="77777777" w:rsidR="00C54D50" w:rsidRDefault="00C54D50" w:rsidP="00C54D50">
      <w:pPr>
        <w:spacing w:after="0" w:line="240" w:lineRule="auto"/>
        <w:rPr>
          <w:sz w:val="24"/>
          <w:szCs w:val="24"/>
        </w:rPr>
      </w:pPr>
    </w:p>
    <w:p w14:paraId="31D5A7BD" w14:textId="119141BC" w:rsidR="00C54D50" w:rsidRDefault="00E83E76" w:rsidP="00C54D50">
      <w:pPr>
        <w:spacing w:after="0" w:line="240" w:lineRule="auto"/>
        <w:rPr>
          <w:sz w:val="24"/>
          <w:szCs w:val="24"/>
        </w:rPr>
      </w:pPr>
      <w:r>
        <w:rPr>
          <w:sz w:val="24"/>
          <w:szCs w:val="24"/>
        </w:rPr>
        <w:t>Review the Thao Family Scenario (located previously in this workbook), then answer the series of questions in the</w:t>
      </w:r>
      <w:r w:rsidR="00C54D50">
        <w:rPr>
          <w:sz w:val="24"/>
          <w:szCs w:val="24"/>
        </w:rPr>
        <w:t xml:space="preserve"> box</w:t>
      </w:r>
      <w:r>
        <w:rPr>
          <w:sz w:val="24"/>
          <w:szCs w:val="24"/>
        </w:rPr>
        <w:t>es and lines</w:t>
      </w:r>
      <w:r w:rsidR="00C54D50">
        <w:rPr>
          <w:sz w:val="24"/>
          <w:szCs w:val="24"/>
        </w:rPr>
        <w:t xml:space="preserve"> below.</w:t>
      </w:r>
    </w:p>
    <w:p w14:paraId="6C90D313" w14:textId="77777777" w:rsidR="00C54D50" w:rsidRDefault="00C54D50" w:rsidP="00C54D50">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C54D50" w:rsidRPr="005B7936" w14:paraId="0A705B4E" w14:textId="77777777" w:rsidTr="0034311D">
        <w:trPr>
          <w:jc w:val="center"/>
        </w:trPr>
        <w:tc>
          <w:tcPr>
            <w:tcW w:w="270" w:type="dxa"/>
            <w:tcBorders>
              <w:right w:val="single" w:sz="4" w:space="0" w:color="auto"/>
            </w:tcBorders>
          </w:tcPr>
          <w:p w14:paraId="0AFE82CE" w14:textId="77777777" w:rsidR="00C54D50" w:rsidRPr="005B7936" w:rsidRDefault="00C54D50"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0ECD8E6" w14:textId="686EB714" w:rsidR="00C54D50" w:rsidRDefault="00DB6897" w:rsidP="0034311D">
            <w:pPr>
              <w:spacing w:after="0" w:line="240" w:lineRule="auto"/>
              <w:rPr>
                <w:rFonts w:cstheme="minorHAnsi"/>
                <w:sz w:val="24"/>
                <w:szCs w:val="24"/>
              </w:rPr>
            </w:pPr>
            <w:r>
              <w:rPr>
                <w:rFonts w:cstheme="minorHAnsi"/>
                <w:sz w:val="24"/>
                <w:szCs w:val="24"/>
              </w:rPr>
              <w:t>Who would you interview?</w:t>
            </w:r>
          </w:p>
          <w:p w14:paraId="7949D501" w14:textId="77777777" w:rsidR="00C54D50" w:rsidRDefault="00C54D50" w:rsidP="0034311D">
            <w:pPr>
              <w:spacing w:after="0" w:line="240" w:lineRule="auto"/>
              <w:rPr>
                <w:rFonts w:cstheme="minorHAnsi"/>
                <w:sz w:val="24"/>
                <w:szCs w:val="24"/>
              </w:rPr>
            </w:pPr>
          </w:p>
          <w:p w14:paraId="207D8552" w14:textId="77777777" w:rsidR="00C54D50" w:rsidRPr="005B7936" w:rsidRDefault="00C54D50" w:rsidP="0034311D">
            <w:pPr>
              <w:spacing w:after="0" w:line="240" w:lineRule="auto"/>
              <w:rPr>
                <w:rFonts w:cstheme="minorHAnsi"/>
                <w:sz w:val="24"/>
                <w:szCs w:val="24"/>
              </w:rPr>
            </w:pPr>
          </w:p>
        </w:tc>
      </w:tr>
      <w:tr w:rsidR="00C54D50" w:rsidRPr="005B7936" w14:paraId="376E6636" w14:textId="77777777" w:rsidTr="0034311D">
        <w:trPr>
          <w:jc w:val="center"/>
        </w:trPr>
        <w:tc>
          <w:tcPr>
            <w:tcW w:w="270" w:type="dxa"/>
            <w:tcBorders>
              <w:right w:val="single" w:sz="4" w:space="0" w:color="auto"/>
            </w:tcBorders>
          </w:tcPr>
          <w:p w14:paraId="136B81E0" w14:textId="77777777" w:rsidR="00C54D50" w:rsidRPr="005B7936" w:rsidRDefault="00C54D50"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1E622D3E" w14:textId="77777777" w:rsidR="00C54D50" w:rsidRPr="005B7936" w:rsidRDefault="00C54D50" w:rsidP="0034311D">
            <w:pPr>
              <w:spacing w:after="0" w:line="240" w:lineRule="auto"/>
              <w:rPr>
                <w:rFonts w:cstheme="minorHAnsi"/>
                <w:sz w:val="24"/>
                <w:szCs w:val="24"/>
              </w:rPr>
            </w:pPr>
          </w:p>
        </w:tc>
      </w:tr>
      <w:tr w:rsidR="00C54D50" w:rsidRPr="005B7936" w14:paraId="71D087C2" w14:textId="77777777" w:rsidTr="0034311D">
        <w:trPr>
          <w:jc w:val="center"/>
        </w:trPr>
        <w:tc>
          <w:tcPr>
            <w:tcW w:w="270" w:type="dxa"/>
            <w:tcBorders>
              <w:right w:val="single" w:sz="4" w:space="0" w:color="auto"/>
            </w:tcBorders>
          </w:tcPr>
          <w:p w14:paraId="2153F26C" w14:textId="77777777" w:rsidR="00C54D50" w:rsidRPr="005B7936" w:rsidRDefault="00C54D50"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2C87D3AE" w14:textId="77777777" w:rsidR="00C54D50" w:rsidRPr="005B7936" w:rsidRDefault="00C54D50" w:rsidP="0034311D">
            <w:pPr>
              <w:spacing w:after="0" w:line="240" w:lineRule="auto"/>
              <w:rPr>
                <w:rFonts w:cstheme="minorHAnsi"/>
                <w:sz w:val="24"/>
                <w:szCs w:val="24"/>
              </w:rPr>
            </w:pPr>
          </w:p>
        </w:tc>
      </w:tr>
      <w:tr w:rsidR="00C54D50" w:rsidRPr="005B7936" w14:paraId="08C3A658" w14:textId="77777777" w:rsidTr="0034311D">
        <w:trPr>
          <w:trHeight w:val="513"/>
          <w:jc w:val="center"/>
        </w:trPr>
        <w:tc>
          <w:tcPr>
            <w:tcW w:w="270" w:type="dxa"/>
            <w:tcBorders>
              <w:right w:val="single" w:sz="4" w:space="0" w:color="auto"/>
            </w:tcBorders>
          </w:tcPr>
          <w:p w14:paraId="67F51D9A" w14:textId="77777777" w:rsidR="00C54D50" w:rsidRPr="005B7936" w:rsidRDefault="00C54D50"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17D8E2A" w14:textId="77777777" w:rsidR="00C54D50" w:rsidRPr="005B7936" w:rsidRDefault="00C54D50" w:rsidP="0034311D">
            <w:pPr>
              <w:spacing w:after="0" w:line="240" w:lineRule="auto"/>
              <w:rPr>
                <w:rFonts w:cstheme="minorHAnsi"/>
                <w:sz w:val="24"/>
                <w:szCs w:val="24"/>
              </w:rPr>
            </w:pPr>
          </w:p>
        </w:tc>
      </w:tr>
    </w:tbl>
    <w:p w14:paraId="54D14394" w14:textId="77777777" w:rsidR="00C54D50" w:rsidRPr="00DB6897" w:rsidRDefault="00C54D50" w:rsidP="00C54D50">
      <w:pPr>
        <w:spacing w:after="0" w:line="240" w:lineRule="auto"/>
        <w:rPr>
          <w:sz w:val="24"/>
          <w:szCs w:val="24"/>
        </w:rPr>
      </w:pPr>
    </w:p>
    <w:p w14:paraId="14B24F2A" w14:textId="585FFEF0" w:rsidR="00F90317" w:rsidRDefault="00DB6897" w:rsidP="00F90317">
      <w:pPr>
        <w:spacing w:after="0" w:line="240" w:lineRule="auto"/>
        <w:rPr>
          <w:sz w:val="24"/>
          <w:szCs w:val="24"/>
        </w:rPr>
      </w:pPr>
      <w:r>
        <w:rPr>
          <w:sz w:val="24"/>
          <w:szCs w:val="24"/>
        </w:rPr>
        <w:t>Record the 5 interview questions would you ask?</w:t>
      </w:r>
      <w:r w:rsidR="001D4F88">
        <w:rPr>
          <w:sz w:val="24"/>
          <w:szCs w:val="24"/>
        </w:rPr>
        <w:t xml:space="preserve"> (Hint: review the awareness, understand, and do/skill questions in the online packet on slide 1 for considerations.)</w:t>
      </w:r>
    </w:p>
    <w:p w14:paraId="75C41E5E" w14:textId="77777777" w:rsidR="00B50974" w:rsidRDefault="00B50974" w:rsidP="00F90317">
      <w:pPr>
        <w:spacing w:after="0" w:line="240" w:lineRule="auto"/>
        <w:rPr>
          <w:sz w:val="24"/>
          <w:szCs w:val="24"/>
        </w:rPr>
      </w:pPr>
    </w:p>
    <w:p w14:paraId="480DD409" w14:textId="66AB1010" w:rsidR="00DB6897" w:rsidRDefault="00DB6897" w:rsidP="00DB6897">
      <w:pPr>
        <w:pStyle w:val="ListParagraph"/>
        <w:numPr>
          <w:ilvl w:val="0"/>
          <w:numId w:val="36"/>
        </w:numPr>
        <w:spacing w:after="0" w:line="240" w:lineRule="auto"/>
        <w:rPr>
          <w:sz w:val="24"/>
          <w:szCs w:val="24"/>
        </w:rPr>
      </w:pPr>
      <w:r>
        <w:rPr>
          <w:sz w:val="24"/>
          <w:szCs w:val="24"/>
        </w:rPr>
        <w:t>________________________________________________________________________</w:t>
      </w:r>
    </w:p>
    <w:p w14:paraId="4B9415A5" w14:textId="77777777" w:rsidR="00DB6897" w:rsidRDefault="00DB6897" w:rsidP="00DB6897">
      <w:pPr>
        <w:pStyle w:val="ListParagraph"/>
        <w:spacing w:after="0" w:line="240" w:lineRule="auto"/>
        <w:rPr>
          <w:sz w:val="24"/>
          <w:szCs w:val="24"/>
        </w:rPr>
      </w:pPr>
    </w:p>
    <w:p w14:paraId="2826CE44" w14:textId="0B0F40FF" w:rsidR="00DB6897" w:rsidRDefault="00DB6897" w:rsidP="00DB6897">
      <w:pPr>
        <w:pStyle w:val="ListParagraph"/>
        <w:numPr>
          <w:ilvl w:val="0"/>
          <w:numId w:val="36"/>
        </w:numPr>
        <w:spacing w:after="0" w:line="240" w:lineRule="auto"/>
        <w:rPr>
          <w:sz w:val="24"/>
          <w:szCs w:val="24"/>
        </w:rPr>
      </w:pPr>
      <w:r>
        <w:rPr>
          <w:sz w:val="24"/>
          <w:szCs w:val="24"/>
        </w:rPr>
        <w:t>________________________________________________________________________</w:t>
      </w:r>
    </w:p>
    <w:p w14:paraId="3ECA1215" w14:textId="77777777" w:rsidR="00DB6897" w:rsidRPr="00DB6897" w:rsidRDefault="00DB6897" w:rsidP="00DB6897">
      <w:pPr>
        <w:pStyle w:val="ListParagraph"/>
        <w:rPr>
          <w:sz w:val="24"/>
          <w:szCs w:val="24"/>
        </w:rPr>
      </w:pPr>
    </w:p>
    <w:p w14:paraId="0DEE47F8" w14:textId="3C0C09F7" w:rsidR="00DB6897" w:rsidRDefault="00DB6897" w:rsidP="00DB6897">
      <w:pPr>
        <w:pStyle w:val="ListParagraph"/>
        <w:numPr>
          <w:ilvl w:val="0"/>
          <w:numId w:val="36"/>
        </w:numPr>
        <w:spacing w:after="0" w:line="240" w:lineRule="auto"/>
        <w:rPr>
          <w:sz w:val="24"/>
          <w:szCs w:val="24"/>
        </w:rPr>
      </w:pPr>
      <w:r>
        <w:rPr>
          <w:sz w:val="24"/>
          <w:szCs w:val="24"/>
        </w:rPr>
        <w:t>________________________________________________________________________</w:t>
      </w:r>
    </w:p>
    <w:p w14:paraId="2142F6EE" w14:textId="77777777" w:rsidR="00DB6897" w:rsidRPr="00DB6897" w:rsidRDefault="00DB6897" w:rsidP="00DB6897">
      <w:pPr>
        <w:pStyle w:val="ListParagraph"/>
        <w:rPr>
          <w:sz w:val="24"/>
          <w:szCs w:val="24"/>
        </w:rPr>
      </w:pPr>
    </w:p>
    <w:p w14:paraId="2F498A4F" w14:textId="05BAB476" w:rsidR="00DB6897" w:rsidRDefault="00DB6897" w:rsidP="00DB6897">
      <w:pPr>
        <w:pStyle w:val="ListParagraph"/>
        <w:numPr>
          <w:ilvl w:val="0"/>
          <w:numId w:val="36"/>
        </w:numPr>
        <w:spacing w:after="0" w:line="240" w:lineRule="auto"/>
        <w:rPr>
          <w:sz w:val="24"/>
          <w:szCs w:val="24"/>
        </w:rPr>
      </w:pPr>
      <w:r>
        <w:rPr>
          <w:sz w:val="24"/>
          <w:szCs w:val="24"/>
        </w:rPr>
        <w:t>________________________________________________________________________</w:t>
      </w:r>
    </w:p>
    <w:p w14:paraId="1A75AC48" w14:textId="77777777" w:rsidR="00DB6897" w:rsidRPr="00DB6897" w:rsidRDefault="00DB6897" w:rsidP="00DB6897">
      <w:pPr>
        <w:pStyle w:val="ListParagraph"/>
        <w:rPr>
          <w:sz w:val="24"/>
          <w:szCs w:val="24"/>
        </w:rPr>
      </w:pPr>
    </w:p>
    <w:p w14:paraId="79FC760B" w14:textId="0DAA2AA1" w:rsidR="00DB6897" w:rsidRDefault="00DB6897" w:rsidP="00DB6897">
      <w:pPr>
        <w:pStyle w:val="ListParagraph"/>
        <w:numPr>
          <w:ilvl w:val="0"/>
          <w:numId w:val="36"/>
        </w:numPr>
        <w:spacing w:after="0" w:line="240" w:lineRule="auto"/>
        <w:rPr>
          <w:sz w:val="24"/>
          <w:szCs w:val="24"/>
        </w:rPr>
      </w:pPr>
      <w:r>
        <w:rPr>
          <w:sz w:val="24"/>
          <w:szCs w:val="24"/>
        </w:rPr>
        <w:t>________________________________________________________________________</w:t>
      </w:r>
    </w:p>
    <w:p w14:paraId="36FBA1F5" w14:textId="6F868F3E" w:rsidR="00DB6897" w:rsidRDefault="00DB6897" w:rsidP="00DB6897">
      <w:pPr>
        <w:rPr>
          <w:sz w:val="24"/>
          <w:szCs w:val="24"/>
        </w:rPr>
      </w:pPr>
    </w:p>
    <w:p w14:paraId="18324286" w14:textId="20EB2E80" w:rsidR="00DB6897" w:rsidRPr="00DB6897" w:rsidRDefault="00DB6897" w:rsidP="00DB6897">
      <w:pPr>
        <w:rPr>
          <w:sz w:val="24"/>
          <w:szCs w:val="24"/>
        </w:rPr>
      </w:pPr>
      <w:r>
        <w:rPr>
          <w:sz w:val="24"/>
          <w:szCs w:val="24"/>
        </w:rPr>
        <w:t xml:space="preserve">After you have watched the video of the child welfare professional explaining their approach to remaining culturally responsible within their practice in child welfare, </w:t>
      </w:r>
      <w:r>
        <w:rPr>
          <w:rFonts w:cstheme="minorHAnsi"/>
          <w:sz w:val="24"/>
          <w:szCs w:val="24"/>
        </w:rPr>
        <w:t xml:space="preserve">write a brief summary in the box below of the approach you will take to remain culturally responsible in your practice with families. </w:t>
      </w:r>
      <w:r w:rsidRPr="00DB6897">
        <w:rPr>
          <w:rFonts w:cstheme="minorHAnsi"/>
          <w:b/>
          <w:bCs/>
          <w:sz w:val="24"/>
          <w:szCs w:val="24"/>
        </w:rPr>
        <w:t>Bring it to our next Community Huddle</w:t>
      </w:r>
      <w:r>
        <w:rPr>
          <w:rFonts w:cstheme="minorHAnsi"/>
          <w:b/>
          <w:bCs/>
          <w:sz w:val="24"/>
          <w:szCs w:val="24"/>
        </w:rPr>
        <w:t>.</w:t>
      </w:r>
    </w:p>
    <w:tbl>
      <w:tblPr>
        <w:tblW w:w="9900" w:type="dxa"/>
        <w:jc w:val="center"/>
        <w:tblLayout w:type="fixed"/>
        <w:tblLook w:val="01E0" w:firstRow="1" w:lastRow="1" w:firstColumn="1" w:lastColumn="1" w:noHBand="0" w:noVBand="0"/>
      </w:tblPr>
      <w:tblGrid>
        <w:gridCol w:w="270"/>
        <w:gridCol w:w="9630"/>
      </w:tblGrid>
      <w:tr w:rsidR="00DB6897" w:rsidRPr="005B7936" w14:paraId="23F6059B" w14:textId="77777777" w:rsidTr="0034311D">
        <w:trPr>
          <w:jc w:val="center"/>
        </w:trPr>
        <w:tc>
          <w:tcPr>
            <w:tcW w:w="270" w:type="dxa"/>
            <w:tcBorders>
              <w:right w:val="single" w:sz="4" w:space="0" w:color="auto"/>
            </w:tcBorders>
          </w:tcPr>
          <w:p w14:paraId="63C91121" w14:textId="77777777" w:rsidR="00DB6897" w:rsidRPr="005B7936" w:rsidRDefault="00DB6897"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3A3159A" w14:textId="37D3C1AF" w:rsidR="00DB6897" w:rsidRDefault="00DB6897" w:rsidP="0034311D">
            <w:pPr>
              <w:spacing w:after="0" w:line="240" w:lineRule="auto"/>
              <w:rPr>
                <w:rFonts w:cstheme="minorHAnsi"/>
                <w:sz w:val="24"/>
                <w:szCs w:val="24"/>
              </w:rPr>
            </w:pPr>
          </w:p>
          <w:p w14:paraId="12807D08" w14:textId="77777777" w:rsidR="00DB6897" w:rsidRDefault="00DB6897" w:rsidP="0034311D">
            <w:pPr>
              <w:spacing w:after="0" w:line="240" w:lineRule="auto"/>
              <w:rPr>
                <w:rFonts w:cstheme="minorHAnsi"/>
                <w:sz w:val="24"/>
                <w:szCs w:val="24"/>
              </w:rPr>
            </w:pPr>
          </w:p>
          <w:p w14:paraId="66494557" w14:textId="77777777" w:rsidR="00DB6897" w:rsidRPr="005B7936" w:rsidRDefault="00DB6897" w:rsidP="0034311D">
            <w:pPr>
              <w:spacing w:after="0" w:line="240" w:lineRule="auto"/>
              <w:rPr>
                <w:rFonts w:cstheme="minorHAnsi"/>
                <w:sz w:val="24"/>
                <w:szCs w:val="24"/>
              </w:rPr>
            </w:pPr>
          </w:p>
        </w:tc>
      </w:tr>
      <w:tr w:rsidR="00DB6897" w:rsidRPr="005B7936" w14:paraId="762DD042" w14:textId="77777777" w:rsidTr="0034311D">
        <w:trPr>
          <w:jc w:val="center"/>
        </w:trPr>
        <w:tc>
          <w:tcPr>
            <w:tcW w:w="270" w:type="dxa"/>
            <w:tcBorders>
              <w:right w:val="single" w:sz="4" w:space="0" w:color="auto"/>
            </w:tcBorders>
          </w:tcPr>
          <w:p w14:paraId="3041CD79" w14:textId="77777777" w:rsidR="00DB6897" w:rsidRPr="005B7936" w:rsidRDefault="00DB6897"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67745D57" w14:textId="77777777" w:rsidR="00DB6897" w:rsidRPr="005B7936" w:rsidRDefault="00DB6897" w:rsidP="0034311D">
            <w:pPr>
              <w:spacing w:after="0" w:line="240" w:lineRule="auto"/>
              <w:rPr>
                <w:rFonts w:cstheme="minorHAnsi"/>
                <w:sz w:val="24"/>
                <w:szCs w:val="24"/>
              </w:rPr>
            </w:pPr>
          </w:p>
        </w:tc>
      </w:tr>
      <w:tr w:rsidR="00DB6897" w:rsidRPr="005B7936" w14:paraId="763E6ABF" w14:textId="77777777" w:rsidTr="0034311D">
        <w:trPr>
          <w:jc w:val="center"/>
        </w:trPr>
        <w:tc>
          <w:tcPr>
            <w:tcW w:w="270" w:type="dxa"/>
            <w:tcBorders>
              <w:right w:val="single" w:sz="4" w:space="0" w:color="auto"/>
            </w:tcBorders>
          </w:tcPr>
          <w:p w14:paraId="569B6544" w14:textId="77777777" w:rsidR="00DB6897" w:rsidRPr="005B7936" w:rsidRDefault="00DB6897"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2288D41F" w14:textId="77777777" w:rsidR="00DB6897" w:rsidRPr="005B7936" w:rsidRDefault="00DB6897" w:rsidP="0034311D">
            <w:pPr>
              <w:spacing w:after="0" w:line="240" w:lineRule="auto"/>
              <w:rPr>
                <w:rFonts w:cstheme="minorHAnsi"/>
                <w:sz w:val="24"/>
                <w:szCs w:val="24"/>
              </w:rPr>
            </w:pPr>
          </w:p>
        </w:tc>
      </w:tr>
      <w:tr w:rsidR="00DB6897" w:rsidRPr="005B7936" w14:paraId="12612915" w14:textId="77777777" w:rsidTr="001D4F88">
        <w:trPr>
          <w:trHeight w:val="360"/>
          <w:jc w:val="center"/>
        </w:trPr>
        <w:tc>
          <w:tcPr>
            <w:tcW w:w="270" w:type="dxa"/>
            <w:tcBorders>
              <w:right w:val="single" w:sz="4" w:space="0" w:color="auto"/>
            </w:tcBorders>
          </w:tcPr>
          <w:p w14:paraId="53921826" w14:textId="77777777" w:rsidR="00DB6897" w:rsidRPr="005B7936" w:rsidRDefault="00DB6897"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6B53FE6" w14:textId="77777777" w:rsidR="00DB6897" w:rsidRPr="005B7936" w:rsidRDefault="00DB6897" w:rsidP="0034311D">
            <w:pPr>
              <w:spacing w:after="0" w:line="240" w:lineRule="auto"/>
              <w:rPr>
                <w:rFonts w:cstheme="minorHAnsi"/>
                <w:sz w:val="24"/>
                <w:szCs w:val="24"/>
              </w:rPr>
            </w:pPr>
          </w:p>
        </w:tc>
      </w:tr>
    </w:tbl>
    <w:p w14:paraId="16EEFF88" w14:textId="311A41E2" w:rsidR="00DB6897" w:rsidRPr="00D51ABA" w:rsidRDefault="001D4F88" w:rsidP="00D51ABA">
      <w:pPr>
        <w:spacing w:after="0" w:line="240" w:lineRule="auto"/>
        <w:jc w:val="center"/>
        <w:rPr>
          <w:b/>
          <w:bCs/>
          <w:sz w:val="24"/>
          <w:szCs w:val="24"/>
        </w:rPr>
      </w:pPr>
      <w:r w:rsidRPr="00D51ABA">
        <w:rPr>
          <w:b/>
          <w:bCs/>
          <w:sz w:val="24"/>
          <w:szCs w:val="24"/>
        </w:rPr>
        <w:lastRenderedPageBreak/>
        <w:t>Self-Reflection</w:t>
      </w:r>
    </w:p>
    <w:p w14:paraId="54BF4796" w14:textId="77777777" w:rsidR="001D4F88" w:rsidRDefault="001D4F88" w:rsidP="001D4F88">
      <w:pPr>
        <w:spacing w:after="0" w:line="240" w:lineRule="auto"/>
        <w:rPr>
          <w:sz w:val="24"/>
          <w:szCs w:val="24"/>
        </w:rPr>
      </w:pPr>
    </w:p>
    <w:p w14:paraId="0BE80B80" w14:textId="3DE36AB2" w:rsidR="001D4F88" w:rsidRDefault="001D4F88" w:rsidP="001D4F88">
      <w:pPr>
        <w:spacing w:after="0" w:line="240" w:lineRule="auto"/>
        <w:rPr>
          <w:sz w:val="24"/>
          <w:szCs w:val="24"/>
        </w:rPr>
      </w:pPr>
      <w:r>
        <w:rPr>
          <w:sz w:val="24"/>
          <w:szCs w:val="24"/>
        </w:rPr>
        <w:t xml:space="preserve">In the packet, you are asked to think over all we have learned in the Culturally Responsible Practice element: self-awareness, culture, the NASW standards and practices, storytelling, ethnography, and application. </w:t>
      </w:r>
      <w:r w:rsidRPr="00D51ABA">
        <w:rPr>
          <w:b/>
          <w:bCs/>
          <w:sz w:val="24"/>
          <w:szCs w:val="24"/>
        </w:rPr>
        <w:t xml:space="preserve">Record your answers to the questions </w:t>
      </w:r>
      <w:r w:rsidR="00D51ABA" w:rsidRPr="00D51ABA">
        <w:rPr>
          <w:b/>
          <w:bCs/>
          <w:sz w:val="24"/>
          <w:szCs w:val="24"/>
        </w:rPr>
        <w:t xml:space="preserve">in the boxes </w:t>
      </w:r>
      <w:r w:rsidRPr="00D51ABA">
        <w:rPr>
          <w:b/>
          <w:bCs/>
          <w:sz w:val="24"/>
          <w:szCs w:val="24"/>
        </w:rPr>
        <w:t>below</w:t>
      </w:r>
      <w:r>
        <w:rPr>
          <w:sz w:val="24"/>
          <w:szCs w:val="24"/>
        </w:rPr>
        <w:t>.</w:t>
      </w:r>
    </w:p>
    <w:p w14:paraId="1990054F" w14:textId="492A2E18" w:rsidR="001D4F88" w:rsidRDefault="001D4F88" w:rsidP="001D4F88">
      <w:pPr>
        <w:spacing w:after="0" w:line="240" w:lineRule="auto"/>
        <w:rPr>
          <w:sz w:val="24"/>
          <w:szCs w:val="24"/>
        </w:rPr>
      </w:pPr>
    </w:p>
    <w:p w14:paraId="72371812" w14:textId="1AE04A60" w:rsidR="001D4F88" w:rsidRDefault="001D4F88" w:rsidP="001D4F88">
      <w:pPr>
        <w:spacing w:after="0" w:line="240" w:lineRule="auto"/>
        <w:rPr>
          <w:sz w:val="24"/>
          <w:szCs w:val="24"/>
        </w:rPr>
      </w:pPr>
      <w:r>
        <w:rPr>
          <w:sz w:val="24"/>
          <w:szCs w:val="24"/>
        </w:rPr>
        <w:t>What more do you need to feel confident that you can engage with families to learn about their cultural identity ad tailor your way of working with them based on that information?</w:t>
      </w:r>
    </w:p>
    <w:p w14:paraId="29920E28" w14:textId="3B11FFA3" w:rsidR="00D51ABA" w:rsidRDefault="00D51ABA"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3AC01AB4" w14:textId="77777777" w:rsidTr="0034311D">
        <w:trPr>
          <w:jc w:val="center"/>
        </w:trPr>
        <w:tc>
          <w:tcPr>
            <w:tcW w:w="270" w:type="dxa"/>
            <w:tcBorders>
              <w:right w:val="single" w:sz="4" w:space="0" w:color="auto"/>
            </w:tcBorders>
          </w:tcPr>
          <w:p w14:paraId="6AB8F611" w14:textId="77777777" w:rsidR="00D51ABA" w:rsidRPr="005B7936" w:rsidRDefault="00D51ABA"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4C4DFBD" w14:textId="77777777" w:rsidR="00D51ABA" w:rsidRDefault="00D51ABA" w:rsidP="0034311D">
            <w:pPr>
              <w:spacing w:after="0" w:line="240" w:lineRule="auto"/>
              <w:rPr>
                <w:rFonts w:cstheme="minorHAnsi"/>
                <w:sz w:val="24"/>
                <w:szCs w:val="24"/>
              </w:rPr>
            </w:pPr>
          </w:p>
          <w:p w14:paraId="1FC82F47" w14:textId="77777777" w:rsidR="00D51ABA" w:rsidRDefault="00D51ABA" w:rsidP="0034311D">
            <w:pPr>
              <w:spacing w:after="0" w:line="240" w:lineRule="auto"/>
              <w:rPr>
                <w:rFonts w:cstheme="minorHAnsi"/>
                <w:sz w:val="24"/>
                <w:szCs w:val="24"/>
              </w:rPr>
            </w:pPr>
          </w:p>
          <w:p w14:paraId="5DCA738F" w14:textId="77777777" w:rsidR="00D51ABA" w:rsidRPr="005B7936" w:rsidRDefault="00D51ABA" w:rsidP="0034311D">
            <w:pPr>
              <w:spacing w:after="0" w:line="240" w:lineRule="auto"/>
              <w:rPr>
                <w:rFonts w:cstheme="minorHAnsi"/>
                <w:sz w:val="24"/>
                <w:szCs w:val="24"/>
              </w:rPr>
            </w:pPr>
          </w:p>
        </w:tc>
      </w:tr>
      <w:tr w:rsidR="00D51ABA" w:rsidRPr="005B7936" w14:paraId="3C5F25C9" w14:textId="77777777" w:rsidTr="0034311D">
        <w:trPr>
          <w:jc w:val="center"/>
        </w:trPr>
        <w:tc>
          <w:tcPr>
            <w:tcW w:w="270" w:type="dxa"/>
            <w:tcBorders>
              <w:right w:val="single" w:sz="4" w:space="0" w:color="auto"/>
            </w:tcBorders>
          </w:tcPr>
          <w:p w14:paraId="76CD387D" w14:textId="77777777" w:rsidR="00D51ABA" w:rsidRPr="005B7936" w:rsidRDefault="00D51ABA"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39FD1017" w14:textId="77777777" w:rsidR="00D51ABA" w:rsidRPr="005B7936" w:rsidRDefault="00D51ABA" w:rsidP="0034311D">
            <w:pPr>
              <w:spacing w:after="0" w:line="240" w:lineRule="auto"/>
              <w:rPr>
                <w:rFonts w:cstheme="minorHAnsi"/>
                <w:sz w:val="24"/>
                <w:szCs w:val="24"/>
              </w:rPr>
            </w:pPr>
          </w:p>
        </w:tc>
      </w:tr>
      <w:tr w:rsidR="00D51ABA" w:rsidRPr="005B7936" w14:paraId="0D6DF289" w14:textId="77777777" w:rsidTr="0034311D">
        <w:trPr>
          <w:jc w:val="center"/>
        </w:trPr>
        <w:tc>
          <w:tcPr>
            <w:tcW w:w="270" w:type="dxa"/>
            <w:tcBorders>
              <w:right w:val="single" w:sz="4" w:space="0" w:color="auto"/>
            </w:tcBorders>
          </w:tcPr>
          <w:p w14:paraId="29396B49" w14:textId="77777777" w:rsidR="00D51ABA" w:rsidRPr="005B7936" w:rsidRDefault="00D51ABA"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1AD58C24" w14:textId="77777777" w:rsidR="00D51ABA" w:rsidRPr="005B7936" w:rsidRDefault="00D51ABA" w:rsidP="0034311D">
            <w:pPr>
              <w:spacing w:after="0" w:line="240" w:lineRule="auto"/>
              <w:rPr>
                <w:rFonts w:cstheme="minorHAnsi"/>
                <w:sz w:val="24"/>
                <w:szCs w:val="24"/>
              </w:rPr>
            </w:pPr>
          </w:p>
        </w:tc>
      </w:tr>
      <w:tr w:rsidR="00D51ABA" w:rsidRPr="005B7936" w14:paraId="605F7CE6" w14:textId="77777777" w:rsidTr="00D51ABA">
        <w:trPr>
          <w:trHeight w:val="657"/>
          <w:jc w:val="center"/>
        </w:trPr>
        <w:tc>
          <w:tcPr>
            <w:tcW w:w="270" w:type="dxa"/>
            <w:tcBorders>
              <w:right w:val="single" w:sz="4" w:space="0" w:color="auto"/>
            </w:tcBorders>
          </w:tcPr>
          <w:p w14:paraId="4DFE20C0" w14:textId="77777777" w:rsidR="00D51ABA" w:rsidRPr="005B7936" w:rsidRDefault="00D51ABA"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93B3B52" w14:textId="77777777" w:rsidR="00D51ABA" w:rsidRPr="005B7936" w:rsidRDefault="00D51ABA" w:rsidP="0034311D">
            <w:pPr>
              <w:spacing w:after="0" w:line="240" w:lineRule="auto"/>
              <w:rPr>
                <w:rFonts w:cstheme="minorHAnsi"/>
                <w:sz w:val="24"/>
                <w:szCs w:val="24"/>
              </w:rPr>
            </w:pPr>
          </w:p>
        </w:tc>
      </w:tr>
    </w:tbl>
    <w:p w14:paraId="3C88E4A9" w14:textId="77777777" w:rsidR="00D51ABA" w:rsidRDefault="00D51ABA" w:rsidP="001D4F88">
      <w:pPr>
        <w:spacing w:after="0" w:line="240" w:lineRule="auto"/>
        <w:rPr>
          <w:sz w:val="24"/>
          <w:szCs w:val="24"/>
        </w:rPr>
      </w:pPr>
    </w:p>
    <w:p w14:paraId="24FB5BB9" w14:textId="34274590" w:rsidR="00D51ABA" w:rsidRDefault="00D51ABA" w:rsidP="001D4F88">
      <w:pPr>
        <w:spacing w:after="0" w:line="240" w:lineRule="auto"/>
        <w:rPr>
          <w:sz w:val="24"/>
          <w:szCs w:val="24"/>
        </w:rPr>
      </w:pPr>
      <w:r>
        <w:rPr>
          <w:sz w:val="24"/>
          <w:szCs w:val="24"/>
        </w:rPr>
        <w:t>What was the most challenging part of the content and why?</w:t>
      </w:r>
    </w:p>
    <w:p w14:paraId="7EA46E26" w14:textId="4A4761AA" w:rsidR="00F90317" w:rsidRDefault="00F90317"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2F9B963E" w14:textId="77777777" w:rsidTr="0034311D">
        <w:trPr>
          <w:jc w:val="center"/>
        </w:trPr>
        <w:tc>
          <w:tcPr>
            <w:tcW w:w="270" w:type="dxa"/>
            <w:tcBorders>
              <w:right w:val="single" w:sz="4" w:space="0" w:color="auto"/>
            </w:tcBorders>
          </w:tcPr>
          <w:p w14:paraId="4D082961" w14:textId="77777777" w:rsidR="00D51ABA" w:rsidRPr="005B7936" w:rsidRDefault="00D51ABA"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D285D22" w14:textId="77777777" w:rsidR="00D51ABA" w:rsidRDefault="00D51ABA" w:rsidP="0034311D">
            <w:pPr>
              <w:spacing w:after="0" w:line="240" w:lineRule="auto"/>
              <w:rPr>
                <w:rFonts w:cstheme="minorHAnsi"/>
                <w:sz w:val="24"/>
                <w:szCs w:val="24"/>
              </w:rPr>
            </w:pPr>
          </w:p>
          <w:p w14:paraId="2089C010" w14:textId="77777777" w:rsidR="00D51ABA" w:rsidRDefault="00D51ABA" w:rsidP="0034311D">
            <w:pPr>
              <w:spacing w:after="0" w:line="240" w:lineRule="auto"/>
              <w:rPr>
                <w:rFonts w:cstheme="minorHAnsi"/>
                <w:sz w:val="24"/>
                <w:szCs w:val="24"/>
              </w:rPr>
            </w:pPr>
          </w:p>
          <w:p w14:paraId="5F99F011" w14:textId="77777777" w:rsidR="00D51ABA" w:rsidRPr="005B7936" w:rsidRDefault="00D51ABA" w:rsidP="0034311D">
            <w:pPr>
              <w:spacing w:after="0" w:line="240" w:lineRule="auto"/>
              <w:rPr>
                <w:rFonts w:cstheme="minorHAnsi"/>
                <w:sz w:val="24"/>
                <w:szCs w:val="24"/>
              </w:rPr>
            </w:pPr>
          </w:p>
        </w:tc>
      </w:tr>
      <w:tr w:rsidR="00D51ABA" w:rsidRPr="005B7936" w14:paraId="309B3A4A" w14:textId="77777777" w:rsidTr="0034311D">
        <w:trPr>
          <w:jc w:val="center"/>
        </w:trPr>
        <w:tc>
          <w:tcPr>
            <w:tcW w:w="270" w:type="dxa"/>
            <w:tcBorders>
              <w:right w:val="single" w:sz="4" w:space="0" w:color="auto"/>
            </w:tcBorders>
          </w:tcPr>
          <w:p w14:paraId="7EDF88BC" w14:textId="77777777" w:rsidR="00D51ABA" w:rsidRPr="005B7936" w:rsidRDefault="00D51ABA"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608D87AF" w14:textId="77777777" w:rsidR="00D51ABA" w:rsidRPr="005B7936" w:rsidRDefault="00D51ABA" w:rsidP="0034311D">
            <w:pPr>
              <w:spacing w:after="0" w:line="240" w:lineRule="auto"/>
              <w:rPr>
                <w:rFonts w:cstheme="minorHAnsi"/>
                <w:sz w:val="24"/>
                <w:szCs w:val="24"/>
              </w:rPr>
            </w:pPr>
          </w:p>
        </w:tc>
      </w:tr>
      <w:tr w:rsidR="00D51ABA" w:rsidRPr="005B7936" w14:paraId="4D3A2F19" w14:textId="77777777" w:rsidTr="0034311D">
        <w:trPr>
          <w:jc w:val="center"/>
        </w:trPr>
        <w:tc>
          <w:tcPr>
            <w:tcW w:w="270" w:type="dxa"/>
            <w:tcBorders>
              <w:right w:val="single" w:sz="4" w:space="0" w:color="auto"/>
            </w:tcBorders>
          </w:tcPr>
          <w:p w14:paraId="4E17EA12" w14:textId="77777777" w:rsidR="00D51ABA" w:rsidRPr="005B7936" w:rsidRDefault="00D51ABA"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067B8F6E" w14:textId="77777777" w:rsidR="00D51ABA" w:rsidRPr="005B7936" w:rsidRDefault="00D51ABA" w:rsidP="0034311D">
            <w:pPr>
              <w:spacing w:after="0" w:line="240" w:lineRule="auto"/>
              <w:rPr>
                <w:rFonts w:cstheme="minorHAnsi"/>
                <w:sz w:val="24"/>
                <w:szCs w:val="24"/>
              </w:rPr>
            </w:pPr>
          </w:p>
        </w:tc>
      </w:tr>
      <w:tr w:rsidR="00D51ABA" w:rsidRPr="005B7936" w14:paraId="12E85A0F" w14:textId="77777777" w:rsidTr="0034311D">
        <w:trPr>
          <w:trHeight w:val="657"/>
          <w:jc w:val="center"/>
        </w:trPr>
        <w:tc>
          <w:tcPr>
            <w:tcW w:w="270" w:type="dxa"/>
            <w:tcBorders>
              <w:right w:val="single" w:sz="4" w:space="0" w:color="auto"/>
            </w:tcBorders>
          </w:tcPr>
          <w:p w14:paraId="4C2DBE81" w14:textId="77777777" w:rsidR="00D51ABA" w:rsidRPr="005B7936" w:rsidRDefault="00D51ABA"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1F22E56" w14:textId="77777777" w:rsidR="00D51ABA" w:rsidRPr="005B7936" w:rsidRDefault="00D51ABA" w:rsidP="0034311D">
            <w:pPr>
              <w:spacing w:after="0" w:line="240" w:lineRule="auto"/>
              <w:rPr>
                <w:rFonts w:cstheme="minorHAnsi"/>
                <w:sz w:val="24"/>
                <w:szCs w:val="24"/>
              </w:rPr>
            </w:pPr>
          </w:p>
        </w:tc>
      </w:tr>
    </w:tbl>
    <w:p w14:paraId="015C4D25" w14:textId="575E3F5C" w:rsidR="00D51ABA" w:rsidRDefault="00D51ABA" w:rsidP="001D4F88">
      <w:pPr>
        <w:spacing w:after="0" w:line="240" w:lineRule="auto"/>
        <w:rPr>
          <w:sz w:val="24"/>
          <w:szCs w:val="24"/>
        </w:rPr>
      </w:pPr>
    </w:p>
    <w:p w14:paraId="55B19878" w14:textId="0EE9F74D" w:rsidR="00D51ABA" w:rsidRDefault="00D51ABA" w:rsidP="001D4F88">
      <w:pPr>
        <w:spacing w:after="0" w:line="240" w:lineRule="auto"/>
        <w:rPr>
          <w:b/>
          <w:bCs/>
          <w:sz w:val="24"/>
          <w:szCs w:val="24"/>
        </w:rPr>
      </w:pPr>
      <w:r w:rsidRPr="00467D43">
        <w:rPr>
          <w:b/>
          <w:bCs/>
          <w:sz w:val="24"/>
          <w:szCs w:val="24"/>
        </w:rPr>
        <w:t>Be prepared to discuss these reﬂection questions during our Community Huddle.</w:t>
      </w:r>
    </w:p>
    <w:p w14:paraId="40C0FA66" w14:textId="5E0B4954" w:rsidR="00D51ABA" w:rsidRDefault="00D51ABA" w:rsidP="001D4F88">
      <w:pPr>
        <w:spacing w:after="0" w:line="240" w:lineRule="auto"/>
        <w:rPr>
          <w:b/>
          <w:bCs/>
          <w:sz w:val="24"/>
          <w:szCs w:val="24"/>
        </w:rPr>
      </w:pPr>
    </w:p>
    <w:p w14:paraId="7208F6C7" w14:textId="77777777" w:rsidR="00D51ABA" w:rsidRDefault="00D51ABA" w:rsidP="001D4F88">
      <w:pPr>
        <w:spacing w:after="0" w:line="240" w:lineRule="auto"/>
        <w:rPr>
          <w:b/>
          <w:bCs/>
          <w:sz w:val="24"/>
          <w:szCs w:val="24"/>
        </w:rPr>
      </w:pPr>
    </w:p>
    <w:p w14:paraId="5C95131E" w14:textId="5CF01346" w:rsidR="00D51ABA" w:rsidRDefault="00D51ABA" w:rsidP="00D51ABA">
      <w:pPr>
        <w:spacing w:after="0" w:line="240" w:lineRule="auto"/>
        <w:rPr>
          <w:sz w:val="24"/>
          <w:szCs w:val="24"/>
        </w:rPr>
      </w:pPr>
      <w:r>
        <w:rPr>
          <w:sz w:val="24"/>
          <w:szCs w:val="24"/>
        </w:rPr>
        <w:t>Space for any additional notes or questions you’d like to capture for discussion with your agency supervisor or coach.</w:t>
      </w:r>
    </w:p>
    <w:p w14:paraId="74B84752" w14:textId="01203C53" w:rsidR="00D51ABA" w:rsidRDefault="00D51ABA"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5902DDB8" w14:textId="77777777" w:rsidTr="0034311D">
        <w:trPr>
          <w:jc w:val="center"/>
        </w:trPr>
        <w:tc>
          <w:tcPr>
            <w:tcW w:w="270" w:type="dxa"/>
            <w:tcBorders>
              <w:right w:val="single" w:sz="4" w:space="0" w:color="auto"/>
            </w:tcBorders>
          </w:tcPr>
          <w:p w14:paraId="1F0752B9" w14:textId="77777777" w:rsidR="00D51ABA" w:rsidRPr="005B7936" w:rsidRDefault="00D51ABA" w:rsidP="0034311D">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6FD45BE" w14:textId="77777777" w:rsidR="00D51ABA" w:rsidRDefault="00D51ABA" w:rsidP="0034311D">
            <w:pPr>
              <w:spacing w:after="0" w:line="240" w:lineRule="auto"/>
              <w:rPr>
                <w:rFonts w:cstheme="minorHAnsi"/>
                <w:sz w:val="24"/>
                <w:szCs w:val="24"/>
              </w:rPr>
            </w:pPr>
          </w:p>
          <w:p w14:paraId="6D696F40" w14:textId="77777777" w:rsidR="00D51ABA" w:rsidRDefault="00D51ABA" w:rsidP="0034311D">
            <w:pPr>
              <w:spacing w:after="0" w:line="240" w:lineRule="auto"/>
              <w:rPr>
                <w:rFonts w:cstheme="minorHAnsi"/>
                <w:sz w:val="24"/>
                <w:szCs w:val="24"/>
              </w:rPr>
            </w:pPr>
          </w:p>
          <w:p w14:paraId="00DDD361" w14:textId="77777777" w:rsidR="00D51ABA" w:rsidRPr="005B7936" w:rsidRDefault="00D51ABA" w:rsidP="0034311D">
            <w:pPr>
              <w:spacing w:after="0" w:line="240" w:lineRule="auto"/>
              <w:rPr>
                <w:rFonts w:cstheme="minorHAnsi"/>
                <w:sz w:val="24"/>
                <w:szCs w:val="24"/>
              </w:rPr>
            </w:pPr>
          </w:p>
        </w:tc>
      </w:tr>
      <w:tr w:rsidR="00D51ABA" w:rsidRPr="005B7936" w14:paraId="12D6622B" w14:textId="77777777" w:rsidTr="0034311D">
        <w:trPr>
          <w:jc w:val="center"/>
        </w:trPr>
        <w:tc>
          <w:tcPr>
            <w:tcW w:w="270" w:type="dxa"/>
            <w:tcBorders>
              <w:right w:val="single" w:sz="4" w:space="0" w:color="auto"/>
            </w:tcBorders>
          </w:tcPr>
          <w:p w14:paraId="5E00BF7F" w14:textId="77777777" w:rsidR="00D51ABA" w:rsidRPr="005B7936" w:rsidRDefault="00D51ABA"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5DBF66C4" w14:textId="77777777" w:rsidR="00D51ABA" w:rsidRPr="005B7936" w:rsidRDefault="00D51ABA" w:rsidP="0034311D">
            <w:pPr>
              <w:spacing w:after="0" w:line="240" w:lineRule="auto"/>
              <w:rPr>
                <w:rFonts w:cstheme="minorHAnsi"/>
                <w:sz w:val="24"/>
                <w:szCs w:val="24"/>
              </w:rPr>
            </w:pPr>
          </w:p>
        </w:tc>
      </w:tr>
      <w:tr w:rsidR="00D51ABA" w:rsidRPr="005B7936" w14:paraId="57D7A037" w14:textId="77777777" w:rsidTr="0034311D">
        <w:trPr>
          <w:jc w:val="center"/>
        </w:trPr>
        <w:tc>
          <w:tcPr>
            <w:tcW w:w="270" w:type="dxa"/>
            <w:tcBorders>
              <w:right w:val="single" w:sz="4" w:space="0" w:color="auto"/>
            </w:tcBorders>
          </w:tcPr>
          <w:p w14:paraId="4580D3DA" w14:textId="77777777" w:rsidR="00D51ABA" w:rsidRPr="005B7936" w:rsidRDefault="00D51ABA" w:rsidP="0034311D">
            <w:pPr>
              <w:spacing w:after="0" w:line="240" w:lineRule="auto"/>
              <w:rPr>
                <w:rFonts w:cstheme="minorHAnsi"/>
                <w:sz w:val="24"/>
                <w:szCs w:val="24"/>
              </w:rPr>
            </w:pPr>
          </w:p>
        </w:tc>
        <w:tc>
          <w:tcPr>
            <w:tcW w:w="9630" w:type="dxa"/>
            <w:tcBorders>
              <w:left w:val="single" w:sz="4" w:space="0" w:color="auto"/>
              <w:right w:val="single" w:sz="4" w:space="0" w:color="auto"/>
            </w:tcBorders>
          </w:tcPr>
          <w:p w14:paraId="7A4C2FED" w14:textId="77777777" w:rsidR="00D51ABA" w:rsidRPr="005B7936" w:rsidRDefault="00D51ABA" w:rsidP="0034311D">
            <w:pPr>
              <w:spacing w:after="0" w:line="240" w:lineRule="auto"/>
              <w:rPr>
                <w:rFonts w:cstheme="minorHAnsi"/>
                <w:sz w:val="24"/>
                <w:szCs w:val="24"/>
              </w:rPr>
            </w:pPr>
          </w:p>
        </w:tc>
      </w:tr>
      <w:tr w:rsidR="00D51ABA" w:rsidRPr="005B7936" w14:paraId="31147404" w14:textId="77777777" w:rsidTr="0034311D">
        <w:trPr>
          <w:trHeight w:val="657"/>
          <w:jc w:val="center"/>
        </w:trPr>
        <w:tc>
          <w:tcPr>
            <w:tcW w:w="270" w:type="dxa"/>
            <w:tcBorders>
              <w:right w:val="single" w:sz="4" w:space="0" w:color="auto"/>
            </w:tcBorders>
          </w:tcPr>
          <w:p w14:paraId="062A4769" w14:textId="77777777" w:rsidR="00D51ABA" w:rsidRPr="005B7936" w:rsidRDefault="00D51ABA" w:rsidP="0034311D">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F022A10" w14:textId="77777777" w:rsidR="00D51ABA" w:rsidRPr="005B7936" w:rsidRDefault="00D51ABA" w:rsidP="0034311D">
            <w:pPr>
              <w:spacing w:after="0" w:line="240" w:lineRule="auto"/>
              <w:rPr>
                <w:rFonts w:cstheme="minorHAnsi"/>
                <w:sz w:val="24"/>
                <w:szCs w:val="24"/>
              </w:rPr>
            </w:pPr>
          </w:p>
        </w:tc>
      </w:tr>
    </w:tbl>
    <w:p w14:paraId="4CB6F21A" w14:textId="29423709" w:rsidR="00D51ABA" w:rsidRDefault="00D51ABA" w:rsidP="001D4F88">
      <w:pPr>
        <w:spacing w:after="0" w:line="240" w:lineRule="auto"/>
        <w:rPr>
          <w:sz w:val="24"/>
          <w:szCs w:val="24"/>
        </w:rPr>
      </w:pPr>
    </w:p>
    <w:p w14:paraId="6C461BC0" w14:textId="77777777" w:rsidR="00D51ABA" w:rsidRDefault="00D51ABA">
      <w:pPr>
        <w:rPr>
          <w:sz w:val="24"/>
          <w:szCs w:val="24"/>
        </w:rPr>
      </w:pPr>
      <w:r>
        <w:rPr>
          <w:sz w:val="24"/>
          <w:szCs w:val="24"/>
        </w:rPr>
        <w:br w:type="page"/>
      </w:r>
    </w:p>
    <w:p w14:paraId="2CBFA1D6" w14:textId="758E2D57" w:rsidR="008D1DC0" w:rsidRPr="00D92B14" w:rsidRDefault="008D1DC0" w:rsidP="008D1DC0">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 xml:space="preserve">Community Huddle </w:t>
      </w:r>
      <w:r>
        <w:rPr>
          <w:rFonts w:cstheme="minorHAnsi"/>
          <w:b/>
          <w:bCs/>
          <w:color w:val="000000"/>
          <w:sz w:val="24"/>
          <w:szCs w:val="24"/>
          <w:u w:val="single"/>
        </w:rPr>
        <w:t>3</w:t>
      </w:r>
    </w:p>
    <w:p w14:paraId="4EB062F6" w14:textId="77777777" w:rsidR="008D1DC0" w:rsidRPr="00D92B14" w:rsidRDefault="008D1DC0" w:rsidP="008D1DC0">
      <w:pPr>
        <w:spacing w:after="0" w:line="240" w:lineRule="auto"/>
        <w:rPr>
          <w:rFonts w:cstheme="minorHAnsi"/>
          <w:color w:val="000000"/>
          <w:sz w:val="24"/>
          <w:szCs w:val="24"/>
        </w:rPr>
      </w:pPr>
    </w:p>
    <w:p w14:paraId="5FD15780"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In the workbook introduction, you learned that the Foundational Elements include Community Huddles as a way to discuss learning and build connections and community with your cohort colleagues. </w:t>
      </w:r>
    </w:p>
    <w:p w14:paraId="7D16A50F" w14:textId="77777777" w:rsidR="008D1DC0" w:rsidRPr="00D92B14" w:rsidRDefault="008D1DC0" w:rsidP="008D1DC0">
      <w:pPr>
        <w:spacing w:after="0" w:line="240" w:lineRule="auto"/>
        <w:rPr>
          <w:rFonts w:cstheme="minorHAnsi"/>
          <w:sz w:val="24"/>
          <w:szCs w:val="24"/>
        </w:rPr>
      </w:pPr>
    </w:p>
    <w:p w14:paraId="68C72F4D"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the </w:t>
      </w:r>
      <w:r w:rsidRPr="00D92B14">
        <w:rPr>
          <w:rFonts w:cstheme="minorHAnsi"/>
          <w:i/>
          <w:iCs/>
          <w:sz w:val="24"/>
          <w:szCs w:val="24"/>
        </w:rPr>
        <w:t xml:space="preserve">Welcome to the WiLearn Program </w:t>
      </w:r>
      <w:r w:rsidRPr="00D92B14">
        <w:rPr>
          <w:rFonts w:cstheme="minorHAnsi"/>
          <w:sz w:val="24"/>
          <w:szCs w:val="24"/>
        </w:rPr>
        <w:t xml:space="preserve">enrollment email that you received from WCWPDS. </w:t>
      </w:r>
    </w:p>
    <w:p w14:paraId="3C6E8ABE" w14:textId="77777777" w:rsidR="008D1DC0" w:rsidRPr="00D92B14" w:rsidRDefault="008D1DC0" w:rsidP="008D1DC0">
      <w:pPr>
        <w:spacing w:after="0" w:line="240" w:lineRule="auto"/>
        <w:rPr>
          <w:rFonts w:cstheme="minorHAnsi"/>
          <w:sz w:val="24"/>
          <w:szCs w:val="24"/>
        </w:rPr>
      </w:pPr>
    </w:p>
    <w:p w14:paraId="77CD78D5"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0A16D1B" w14:textId="77777777" w:rsidR="008D1DC0" w:rsidRPr="00D92B14" w:rsidRDefault="008D1DC0" w:rsidP="008D1DC0">
      <w:pPr>
        <w:spacing w:after="0" w:line="240" w:lineRule="auto"/>
        <w:rPr>
          <w:rFonts w:cstheme="minorHAnsi"/>
          <w:sz w:val="24"/>
          <w:szCs w:val="24"/>
        </w:rPr>
      </w:pPr>
    </w:p>
    <w:p w14:paraId="6BE363AC" w14:textId="77777777" w:rsidR="008D1DC0" w:rsidRPr="00676095" w:rsidRDefault="008D1DC0" w:rsidP="008D1DC0">
      <w:pPr>
        <w:spacing w:after="0" w:line="240" w:lineRule="auto"/>
        <w:rPr>
          <w:rFonts w:cstheme="minorHAnsi"/>
          <w:sz w:val="24"/>
          <w:szCs w:val="24"/>
        </w:rPr>
      </w:pPr>
      <w:r w:rsidRPr="00676095">
        <w:rPr>
          <w:rFonts w:cstheme="minorHAnsi"/>
          <w:sz w:val="24"/>
          <w:szCs w:val="24"/>
        </w:rPr>
        <w:t>During this Community Huddle, we will:</w:t>
      </w:r>
    </w:p>
    <w:p w14:paraId="0D73A68A" w14:textId="547AEC10" w:rsidR="008D1DC0" w:rsidRDefault="00802966" w:rsidP="008D1DC0">
      <w:pPr>
        <w:pStyle w:val="ListParagraph"/>
        <w:numPr>
          <w:ilvl w:val="0"/>
          <w:numId w:val="11"/>
        </w:numPr>
        <w:spacing w:after="0" w:line="240" w:lineRule="auto"/>
        <w:rPr>
          <w:rFonts w:cstheme="minorHAnsi"/>
          <w:sz w:val="24"/>
          <w:szCs w:val="24"/>
        </w:rPr>
      </w:pPr>
      <w:r>
        <w:rPr>
          <w:rFonts w:cstheme="minorHAnsi"/>
          <w:sz w:val="24"/>
          <w:szCs w:val="24"/>
        </w:rPr>
        <w:t>Reflect on your learning in this element</w:t>
      </w:r>
    </w:p>
    <w:p w14:paraId="28C8A2B9" w14:textId="20F82B79" w:rsidR="008D1DC0" w:rsidRPr="00676095" w:rsidRDefault="00802966" w:rsidP="008D1DC0">
      <w:pPr>
        <w:pStyle w:val="ListParagraph"/>
        <w:numPr>
          <w:ilvl w:val="0"/>
          <w:numId w:val="11"/>
        </w:numPr>
        <w:spacing w:after="0" w:line="240" w:lineRule="auto"/>
        <w:rPr>
          <w:rFonts w:cstheme="minorHAnsi"/>
          <w:sz w:val="24"/>
          <w:szCs w:val="24"/>
        </w:rPr>
      </w:pPr>
      <w:r>
        <w:rPr>
          <w:rFonts w:cstheme="minorHAnsi"/>
          <w:sz w:val="24"/>
          <w:szCs w:val="24"/>
        </w:rPr>
        <w:t>Share lingering questions and concerns around practicing in a culturally responsible manner</w:t>
      </w:r>
    </w:p>
    <w:p w14:paraId="34175B97" w14:textId="0023CAEF" w:rsidR="008D1DC0" w:rsidRPr="00676095" w:rsidRDefault="008D1DC0" w:rsidP="008D1DC0">
      <w:pPr>
        <w:pStyle w:val="ListParagraph"/>
        <w:numPr>
          <w:ilvl w:val="0"/>
          <w:numId w:val="11"/>
        </w:numPr>
        <w:spacing w:after="0" w:line="240" w:lineRule="auto"/>
        <w:rPr>
          <w:rFonts w:cstheme="minorHAnsi"/>
          <w:sz w:val="24"/>
          <w:szCs w:val="24"/>
        </w:rPr>
      </w:pPr>
      <w:r>
        <w:rPr>
          <w:rFonts w:cstheme="minorHAnsi"/>
          <w:sz w:val="24"/>
          <w:szCs w:val="24"/>
        </w:rPr>
        <w:t>Create final reflections and commitments</w:t>
      </w:r>
    </w:p>
    <w:p w14:paraId="7F217529" w14:textId="77777777" w:rsidR="008D1DC0" w:rsidRPr="00D92B14" w:rsidRDefault="008D1DC0" w:rsidP="008D1DC0">
      <w:pPr>
        <w:spacing w:after="0" w:line="240" w:lineRule="auto"/>
        <w:rPr>
          <w:rFonts w:cstheme="minorHAnsi"/>
          <w:sz w:val="24"/>
          <w:szCs w:val="24"/>
        </w:rPr>
      </w:pPr>
    </w:p>
    <w:p w14:paraId="4198A6C5"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In this Community Huddle, we spend time: </w:t>
      </w:r>
    </w:p>
    <w:p w14:paraId="09DB1C85" w14:textId="50696D9B" w:rsidR="008D1DC0" w:rsidRPr="00665736" w:rsidRDefault="008D1DC0" w:rsidP="00665736">
      <w:pPr>
        <w:pStyle w:val="ListParagraph"/>
        <w:numPr>
          <w:ilvl w:val="0"/>
          <w:numId w:val="12"/>
        </w:numPr>
        <w:spacing w:after="0" w:line="240" w:lineRule="auto"/>
        <w:rPr>
          <w:rFonts w:cstheme="minorHAnsi"/>
          <w:sz w:val="24"/>
          <w:szCs w:val="24"/>
        </w:rPr>
      </w:pPr>
      <w:r w:rsidRPr="00676095">
        <w:rPr>
          <w:rFonts w:cstheme="minorHAnsi"/>
          <w:sz w:val="24"/>
          <w:szCs w:val="24"/>
        </w:rPr>
        <w:t xml:space="preserve">reflecting on the </w:t>
      </w:r>
      <w:r>
        <w:rPr>
          <w:rFonts w:cstheme="minorHAnsi"/>
          <w:sz w:val="24"/>
          <w:szCs w:val="24"/>
        </w:rPr>
        <w:t xml:space="preserve">impact of </w:t>
      </w:r>
      <w:r w:rsidR="00665736">
        <w:rPr>
          <w:rFonts w:cstheme="minorHAnsi"/>
          <w:sz w:val="24"/>
          <w:szCs w:val="24"/>
        </w:rPr>
        <w:t>an ethnographic perspective, intersectionality, PIE, and your personal biases</w:t>
      </w:r>
      <w:r>
        <w:rPr>
          <w:rFonts w:cstheme="minorHAnsi"/>
          <w:sz w:val="24"/>
          <w:szCs w:val="24"/>
        </w:rPr>
        <w:t xml:space="preserve"> </w:t>
      </w:r>
      <w:r w:rsidR="00665736">
        <w:rPr>
          <w:rFonts w:cstheme="minorHAnsi"/>
          <w:sz w:val="24"/>
          <w:szCs w:val="24"/>
        </w:rPr>
        <w:t>i</w:t>
      </w:r>
      <w:r>
        <w:rPr>
          <w:rFonts w:cstheme="minorHAnsi"/>
          <w:sz w:val="24"/>
          <w:szCs w:val="24"/>
        </w:rPr>
        <w:t xml:space="preserve">n your practice as a child welfare professional. </w:t>
      </w:r>
    </w:p>
    <w:p w14:paraId="26C0FBEA" w14:textId="2D127E95" w:rsidR="00665736" w:rsidRDefault="00665736" w:rsidP="008D1DC0">
      <w:pPr>
        <w:pStyle w:val="ListParagraph"/>
        <w:numPr>
          <w:ilvl w:val="0"/>
          <w:numId w:val="12"/>
        </w:numPr>
        <w:spacing w:after="0" w:line="240" w:lineRule="auto"/>
        <w:rPr>
          <w:rFonts w:cstheme="minorHAnsi"/>
          <w:sz w:val="24"/>
          <w:szCs w:val="24"/>
        </w:rPr>
      </w:pPr>
      <w:r>
        <w:rPr>
          <w:rFonts w:cstheme="minorHAnsi"/>
          <w:sz w:val="24"/>
          <w:szCs w:val="24"/>
        </w:rPr>
        <w:t>applying the concepts/practices to the Thao Family scenario via a small group discussion.</w:t>
      </w:r>
    </w:p>
    <w:p w14:paraId="7014D307" w14:textId="3AFF8DB9" w:rsidR="008D1DC0" w:rsidRDefault="008D1DC0" w:rsidP="008D1DC0">
      <w:pPr>
        <w:pStyle w:val="ListParagraph"/>
        <w:numPr>
          <w:ilvl w:val="0"/>
          <w:numId w:val="12"/>
        </w:numPr>
        <w:spacing w:after="0" w:line="240" w:lineRule="auto"/>
        <w:rPr>
          <w:rFonts w:cstheme="minorHAnsi"/>
          <w:sz w:val="24"/>
          <w:szCs w:val="24"/>
        </w:rPr>
      </w:pPr>
      <w:r>
        <w:rPr>
          <w:rFonts w:cstheme="minorHAnsi"/>
          <w:sz w:val="24"/>
          <w:szCs w:val="24"/>
        </w:rPr>
        <w:t>explor</w:t>
      </w:r>
      <w:r w:rsidR="00665736">
        <w:rPr>
          <w:rFonts w:cstheme="minorHAnsi"/>
          <w:sz w:val="24"/>
          <w:szCs w:val="24"/>
        </w:rPr>
        <w:t>ing</w:t>
      </w:r>
      <w:r>
        <w:rPr>
          <w:rFonts w:cstheme="minorHAnsi"/>
          <w:sz w:val="24"/>
          <w:szCs w:val="24"/>
        </w:rPr>
        <w:t xml:space="preserve"> lingering questions.</w:t>
      </w:r>
    </w:p>
    <w:p w14:paraId="287B0964" w14:textId="5FC93350" w:rsidR="008D1DC0" w:rsidRPr="00D92B14" w:rsidRDefault="008D1DC0" w:rsidP="008D1DC0">
      <w:pPr>
        <w:pStyle w:val="ListParagraph"/>
        <w:numPr>
          <w:ilvl w:val="0"/>
          <w:numId w:val="12"/>
        </w:numPr>
        <w:spacing w:after="0" w:line="240" w:lineRule="auto"/>
        <w:rPr>
          <w:rFonts w:cstheme="minorHAnsi"/>
          <w:sz w:val="24"/>
          <w:szCs w:val="24"/>
        </w:rPr>
      </w:pPr>
      <w:r>
        <w:rPr>
          <w:rFonts w:cstheme="minorHAnsi"/>
          <w:sz w:val="24"/>
          <w:szCs w:val="24"/>
        </w:rPr>
        <w:t>developing an Action Plan to apply what you have learned in this element.</w:t>
      </w:r>
    </w:p>
    <w:p w14:paraId="7C0F8A6D" w14:textId="77777777" w:rsidR="008D1DC0" w:rsidRDefault="008D1DC0" w:rsidP="008D1DC0">
      <w:pPr>
        <w:spacing w:after="0" w:line="240" w:lineRule="auto"/>
        <w:rPr>
          <w:rFonts w:cstheme="minorHAnsi"/>
          <w:sz w:val="24"/>
          <w:szCs w:val="24"/>
        </w:rPr>
      </w:pPr>
    </w:p>
    <w:p w14:paraId="7B3E704E" w14:textId="77777777" w:rsidR="008D1DC0" w:rsidRDefault="008D1DC0" w:rsidP="008D1DC0">
      <w:pPr>
        <w:spacing w:after="0" w:line="240" w:lineRule="auto"/>
        <w:jc w:val="center"/>
        <w:rPr>
          <w:rFonts w:cstheme="minorHAnsi"/>
          <w:b/>
          <w:bCs/>
          <w:sz w:val="24"/>
          <w:szCs w:val="24"/>
        </w:rPr>
      </w:pPr>
    </w:p>
    <w:p w14:paraId="4AB05618" w14:textId="32283038" w:rsidR="008D1DC0" w:rsidRDefault="008D1DC0" w:rsidP="008D1DC0">
      <w:pPr>
        <w:spacing w:after="0" w:line="240" w:lineRule="auto"/>
        <w:rPr>
          <w:rFonts w:cstheme="minorHAnsi"/>
          <w:sz w:val="24"/>
          <w:szCs w:val="24"/>
        </w:rPr>
      </w:pPr>
    </w:p>
    <w:p w14:paraId="69E3BAF8" w14:textId="77777777" w:rsidR="008D1DC0" w:rsidRDefault="008D1DC0" w:rsidP="008D1DC0">
      <w:pPr>
        <w:spacing w:after="0" w:line="240" w:lineRule="auto"/>
        <w:rPr>
          <w:rFonts w:cstheme="minorHAnsi"/>
          <w:sz w:val="24"/>
          <w:szCs w:val="24"/>
        </w:rPr>
      </w:pPr>
    </w:p>
    <w:p w14:paraId="390D66FA" w14:textId="77777777" w:rsidR="00665736" w:rsidRDefault="00665736" w:rsidP="008D1DC0">
      <w:pPr>
        <w:spacing w:after="0" w:line="240" w:lineRule="auto"/>
        <w:jc w:val="center"/>
        <w:rPr>
          <w:rFonts w:cstheme="minorHAnsi"/>
          <w:b/>
          <w:sz w:val="36"/>
          <w:szCs w:val="36"/>
          <w:u w:val="single"/>
        </w:rPr>
      </w:pPr>
    </w:p>
    <w:p w14:paraId="3E8206AB" w14:textId="77777777" w:rsidR="00665736" w:rsidRDefault="00665736">
      <w:pPr>
        <w:rPr>
          <w:rFonts w:cstheme="minorHAnsi"/>
          <w:b/>
          <w:sz w:val="36"/>
          <w:szCs w:val="36"/>
          <w:u w:val="single"/>
        </w:rPr>
      </w:pPr>
      <w:r>
        <w:rPr>
          <w:rFonts w:cstheme="minorHAnsi"/>
          <w:b/>
          <w:sz w:val="36"/>
          <w:szCs w:val="36"/>
          <w:u w:val="single"/>
        </w:rPr>
        <w:br w:type="page"/>
      </w:r>
    </w:p>
    <w:p w14:paraId="1AD1FF3A" w14:textId="52346135" w:rsidR="008D1DC0" w:rsidRPr="00802966" w:rsidRDefault="008D1DC0" w:rsidP="008D1DC0">
      <w:pPr>
        <w:spacing w:after="0" w:line="240" w:lineRule="auto"/>
        <w:jc w:val="center"/>
        <w:rPr>
          <w:rFonts w:cstheme="minorHAnsi"/>
          <w:b/>
          <w:sz w:val="36"/>
          <w:szCs w:val="36"/>
          <w:u w:val="single"/>
        </w:rPr>
      </w:pPr>
      <w:r w:rsidRPr="00802966">
        <w:rPr>
          <w:rFonts w:cstheme="minorHAnsi"/>
          <w:b/>
          <w:sz w:val="36"/>
          <w:szCs w:val="36"/>
          <w:u w:val="single"/>
        </w:rPr>
        <w:lastRenderedPageBreak/>
        <w:t>Action Plan</w:t>
      </w:r>
    </w:p>
    <w:p w14:paraId="05391350" w14:textId="77777777" w:rsidR="008D1DC0" w:rsidRPr="00802966" w:rsidRDefault="008D1DC0" w:rsidP="008D1DC0">
      <w:pPr>
        <w:spacing w:after="0" w:line="240" w:lineRule="auto"/>
        <w:jc w:val="center"/>
        <w:rPr>
          <w:rFonts w:cstheme="minorHAnsi"/>
          <w:b/>
          <w:sz w:val="36"/>
          <w:szCs w:val="36"/>
        </w:rPr>
      </w:pPr>
    </w:p>
    <w:p w14:paraId="79A6A339" w14:textId="77777777" w:rsidR="008D1DC0" w:rsidRPr="00802966" w:rsidRDefault="008D1DC0" w:rsidP="008D1DC0">
      <w:pPr>
        <w:spacing w:after="0" w:line="240" w:lineRule="auto"/>
        <w:jc w:val="center"/>
        <w:rPr>
          <w:rFonts w:cstheme="minorHAnsi"/>
          <w:b/>
          <w:sz w:val="36"/>
          <w:szCs w:val="36"/>
          <w:u w:val="single"/>
        </w:rPr>
      </w:pPr>
      <w:r w:rsidRPr="00802966">
        <w:rPr>
          <w:rFonts w:cstheme="minorHAnsi"/>
          <w:b/>
          <w:sz w:val="36"/>
          <w:szCs w:val="36"/>
        </w:rPr>
        <w:t>Culturally Responsible Practice</w:t>
      </w:r>
    </w:p>
    <w:p w14:paraId="08D0C6A2" w14:textId="77777777" w:rsidR="008D1DC0" w:rsidRPr="00802966" w:rsidRDefault="008D1DC0" w:rsidP="008D1DC0">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8D1DC0" w:rsidRPr="00802966" w14:paraId="3E16A0AB" w14:textId="77777777" w:rsidTr="0034311D">
        <w:trPr>
          <w:jc w:val="center"/>
        </w:trPr>
        <w:tc>
          <w:tcPr>
            <w:tcW w:w="10417" w:type="dxa"/>
            <w:gridSpan w:val="2"/>
          </w:tcPr>
          <w:p w14:paraId="4C60F151"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8D1DC0" w:rsidRPr="00802966" w14:paraId="0294FD94" w14:textId="77777777" w:rsidTr="0034311D">
        <w:trPr>
          <w:jc w:val="center"/>
        </w:trPr>
        <w:tc>
          <w:tcPr>
            <w:tcW w:w="10417" w:type="dxa"/>
            <w:gridSpan w:val="2"/>
          </w:tcPr>
          <w:p w14:paraId="051E9DB6" w14:textId="77777777" w:rsidR="008D1DC0" w:rsidRPr="00802966" w:rsidRDefault="008D1DC0" w:rsidP="008D1DC0">
            <w:pPr>
              <w:spacing w:after="0" w:line="240" w:lineRule="auto"/>
              <w:rPr>
                <w:rFonts w:cstheme="minorHAnsi"/>
                <w:sz w:val="24"/>
                <w:szCs w:val="24"/>
              </w:rPr>
            </w:pPr>
          </w:p>
        </w:tc>
      </w:tr>
      <w:tr w:rsidR="008D1DC0" w:rsidRPr="00802966" w14:paraId="336C21FD" w14:textId="77777777" w:rsidTr="0034311D">
        <w:trPr>
          <w:jc w:val="center"/>
        </w:trPr>
        <w:tc>
          <w:tcPr>
            <w:tcW w:w="427" w:type="dxa"/>
            <w:tcBorders>
              <w:right w:val="single" w:sz="4" w:space="0" w:color="auto"/>
            </w:tcBorders>
          </w:tcPr>
          <w:p w14:paraId="28D0BB8F"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6AB8178B" w14:textId="7FCDEC8A" w:rsidR="008D1DC0" w:rsidRPr="00802966" w:rsidRDefault="008D1DC0" w:rsidP="008D1DC0">
            <w:pPr>
              <w:spacing w:after="0" w:line="240" w:lineRule="auto"/>
              <w:rPr>
                <w:rFonts w:cstheme="minorHAnsi"/>
                <w:sz w:val="24"/>
                <w:szCs w:val="24"/>
              </w:rPr>
            </w:pPr>
          </w:p>
        </w:tc>
      </w:tr>
      <w:tr w:rsidR="008D1DC0" w:rsidRPr="00802966" w14:paraId="3589ACFE" w14:textId="77777777" w:rsidTr="0034311D">
        <w:trPr>
          <w:jc w:val="center"/>
        </w:trPr>
        <w:tc>
          <w:tcPr>
            <w:tcW w:w="427" w:type="dxa"/>
            <w:tcBorders>
              <w:right w:val="single" w:sz="4" w:space="0" w:color="auto"/>
            </w:tcBorders>
          </w:tcPr>
          <w:p w14:paraId="5660AF5D"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5634756D" w14:textId="77777777" w:rsidR="008D1DC0" w:rsidRPr="00802966" w:rsidRDefault="008D1DC0" w:rsidP="008D1DC0">
            <w:pPr>
              <w:spacing w:after="0" w:line="240" w:lineRule="auto"/>
              <w:rPr>
                <w:rFonts w:cstheme="minorHAnsi"/>
                <w:sz w:val="24"/>
                <w:szCs w:val="24"/>
              </w:rPr>
            </w:pPr>
          </w:p>
        </w:tc>
      </w:tr>
      <w:tr w:rsidR="008D1DC0" w:rsidRPr="00802966" w14:paraId="084EC48A" w14:textId="77777777" w:rsidTr="0034311D">
        <w:trPr>
          <w:jc w:val="center"/>
        </w:trPr>
        <w:tc>
          <w:tcPr>
            <w:tcW w:w="427" w:type="dxa"/>
            <w:tcBorders>
              <w:right w:val="single" w:sz="4" w:space="0" w:color="auto"/>
            </w:tcBorders>
          </w:tcPr>
          <w:p w14:paraId="7DBE504E"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091BBDD8" w14:textId="77777777" w:rsidR="008D1DC0" w:rsidRPr="00802966" w:rsidRDefault="008D1DC0" w:rsidP="008D1DC0">
            <w:pPr>
              <w:spacing w:after="0" w:line="240" w:lineRule="auto"/>
              <w:rPr>
                <w:rFonts w:cstheme="minorHAnsi"/>
                <w:sz w:val="24"/>
                <w:szCs w:val="24"/>
              </w:rPr>
            </w:pPr>
          </w:p>
        </w:tc>
      </w:tr>
      <w:tr w:rsidR="008D1DC0" w:rsidRPr="00802966" w14:paraId="536CF0E3" w14:textId="77777777" w:rsidTr="0034311D">
        <w:trPr>
          <w:jc w:val="center"/>
        </w:trPr>
        <w:tc>
          <w:tcPr>
            <w:tcW w:w="10417" w:type="dxa"/>
            <w:gridSpan w:val="2"/>
          </w:tcPr>
          <w:p w14:paraId="50D69708" w14:textId="77777777" w:rsidR="008D1DC0" w:rsidRPr="00802966" w:rsidRDefault="008D1DC0" w:rsidP="008D1DC0">
            <w:pPr>
              <w:spacing w:after="0" w:line="240" w:lineRule="auto"/>
              <w:rPr>
                <w:rFonts w:cstheme="minorHAnsi"/>
                <w:sz w:val="16"/>
                <w:szCs w:val="16"/>
              </w:rPr>
            </w:pPr>
          </w:p>
        </w:tc>
      </w:tr>
      <w:tr w:rsidR="008D1DC0" w:rsidRPr="00802966" w14:paraId="15263312" w14:textId="77777777" w:rsidTr="0034311D">
        <w:trPr>
          <w:jc w:val="center"/>
        </w:trPr>
        <w:tc>
          <w:tcPr>
            <w:tcW w:w="427" w:type="dxa"/>
            <w:tcBorders>
              <w:right w:val="single" w:sz="4" w:space="0" w:color="auto"/>
            </w:tcBorders>
          </w:tcPr>
          <w:p w14:paraId="15620C49"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6D7DFB7F" w14:textId="19F855A8" w:rsidR="008D1DC0" w:rsidRPr="00802966" w:rsidRDefault="008D1DC0" w:rsidP="008D1DC0">
            <w:pPr>
              <w:spacing w:after="0" w:line="240" w:lineRule="auto"/>
              <w:rPr>
                <w:rFonts w:cstheme="minorHAnsi"/>
                <w:sz w:val="24"/>
                <w:szCs w:val="24"/>
              </w:rPr>
            </w:pPr>
          </w:p>
        </w:tc>
      </w:tr>
      <w:tr w:rsidR="008D1DC0" w:rsidRPr="00802966" w14:paraId="6C6C40AC" w14:textId="77777777" w:rsidTr="0034311D">
        <w:trPr>
          <w:jc w:val="center"/>
        </w:trPr>
        <w:tc>
          <w:tcPr>
            <w:tcW w:w="427" w:type="dxa"/>
            <w:tcBorders>
              <w:right w:val="single" w:sz="4" w:space="0" w:color="auto"/>
            </w:tcBorders>
          </w:tcPr>
          <w:p w14:paraId="7581FDCC" w14:textId="77777777" w:rsidR="008D1DC0" w:rsidRPr="00802966" w:rsidRDefault="008D1DC0" w:rsidP="008D1DC0">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16F26729" w14:textId="77777777" w:rsidR="008D1DC0" w:rsidRPr="00802966" w:rsidRDefault="008D1DC0" w:rsidP="008D1DC0">
            <w:pPr>
              <w:spacing w:after="0" w:line="240" w:lineRule="auto"/>
              <w:rPr>
                <w:rFonts w:cstheme="minorHAnsi"/>
                <w:sz w:val="24"/>
                <w:szCs w:val="24"/>
              </w:rPr>
            </w:pPr>
          </w:p>
        </w:tc>
      </w:tr>
      <w:tr w:rsidR="008D1DC0" w:rsidRPr="00802966" w14:paraId="0D843CE7" w14:textId="77777777" w:rsidTr="0034311D">
        <w:trPr>
          <w:jc w:val="center"/>
        </w:trPr>
        <w:tc>
          <w:tcPr>
            <w:tcW w:w="427" w:type="dxa"/>
            <w:tcBorders>
              <w:right w:val="single" w:sz="4" w:space="0" w:color="auto"/>
            </w:tcBorders>
          </w:tcPr>
          <w:p w14:paraId="0FF9E9D8"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018CB18E" w14:textId="77777777" w:rsidR="008D1DC0" w:rsidRPr="00802966" w:rsidRDefault="008D1DC0" w:rsidP="008D1DC0">
            <w:pPr>
              <w:spacing w:after="0" w:line="240" w:lineRule="auto"/>
              <w:rPr>
                <w:rFonts w:cstheme="minorHAnsi"/>
                <w:sz w:val="24"/>
                <w:szCs w:val="24"/>
              </w:rPr>
            </w:pPr>
          </w:p>
        </w:tc>
      </w:tr>
      <w:tr w:rsidR="008D1DC0" w:rsidRPr="00802966" w14:paraId="00D95B3C" w14:textId="77777777" w:rsidTr="0034311D">
        <w:trPr>
          <w:jc w:val="center"/>
        </w:trPr>
        <w:tc>
          <w:tcPr>
            <w:tcW w:w="10417" w:type="dxa"/>
            <w:gridSpan w:val="2"/>
          </w:tcPr>
          <w:p w14:paraId="252112C2" w14:textId="77777777" w:rsidR="008D1DC0" w:rsidRPr="00802966" w:rsidRDefault="008D1DC0" w:rsidP="008D1DC0">
            <w:pPr>
              <w:spacing w:after="0" w:line="240" w:lineRule="auto"/>
              <w:rPr>
                <w:rFonts w:cstheme="minorHAnsi"/>
                <w:sz w:val="16"/>
                <w:szCs w:val="16"/>
              </w:rPr>
            </w:pPr>
          </w:p>
        </w:tc>
      </w:tr>
      <w:tr w:rsidR="008D1DC0" w:rsidRPr="00802966" w14:paraId="00B19A16" w14:textId="77777777" w:rsidTr="0034311D">
        <w:trPr>
          <w:jc w:val="center"/>
        </w:trPr>
        <w:tc>
          <w:tcPr>
            <w:tcW w:w="427" w:type="dxa"/>
            <w:tcBorders>
              <w:right w:val="single" w:sz="4" w:space="0" w:color="auto"/>
            </w:tcBorders>
          </w:tcPr>
          <w:p w14:paraId="2D8DB1DA"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2FECB800" w14:textId="66FADAAE" w:rsidR="008D1DC0" w:rsidRPr="00802966" w:rsidRDefault="008D1DC0" w:rsidP="008D1DC0">
            <w:pPr>
              <w:spacing w:after="0" w:line="240" w:lineRule="auto"/>
              <w:rPr>
                <w:rFonts w:cstheme="minorHAnsi"/>
                <w:sz w:val="24"/>
                <w:szCs w:val="24"/>
              </w:rPr>
            </w:pPr>
          </w:p>
          <w:p w14:paraId="275B9D63" w14:textId="77777777" w:rsidR="008D1DC0" w:rsidRPr="00802966" w:rsidRDefault="008D1DC0" w:rsidP="008D1DC0">
            <w:pPr>
              <w:spacing w:after="0" w:line="240" w:lineRule="auto"/>
              <w:rPr>
                <w:rFonts w:cstheme="minorHAnsi"/>
                <w:sz w:val="24"/>
                <w:szCs w:val="24"/>
              </w:rPr>
            </w:pPr>
          </w:p>
        </w:tc>
      </w:tr>
      <w:tr w:rsidR="008D1DC0" w:rsidRPr="00802966" w14:paraId="63985FF4" w14:textId="77777777" w:rsidTr="0034311D">
        <w:trPr>
          <w:jc w:val="center"/>
        </w:trPr>
        <w:tc>
          <w:tcPr>
            <w:tcW w:w="427" w:type="dxa"/>
            <w:tcBorders>
              <w:right w:val="single" w:sz="4" w:space="0" w:color="auto"/>
            </w:tcBorders>
          </w:tcPr>
          <w:p w14:paraId="3870FD88"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61BB2572" w14:textId="77777777" w:rsidR="008D1DC0" w:rsidRPr="00802966" w:rsidRDefault="008D1DC0" w:rsidP="008D1DC0">
            <w:pPr>
              <w:spacing w:after="0" w:line="240" w:lineRule="auto"/>
              <w:rPr>
                <w:rFonts w:cstheme="minorHAnsi"/>
                <w:sz w:val="24"/>
                <w:szCs w:val="24"/>
              </w:rPr>
            </w:pPr>
          </w:p>
        </w:tc>
      </w:tr>
      <w:tr w:rsidR="008D1DC0" w:rsidRPr="00802966" w14:paraId="63ED7558" w14:textId="77777777" w:rsidTr="0034311D">
        <w:trPr>
          <w:jc w:val="center"/>
        </w:trPr>
        <w:tc>
          <w:tcPr>
            <w:tcW w:w="10417" w:type="dxa"/>
            <w:gridSpan w:val="2"/>
          </w:tcPr>
          <w:p w14:paraId="67A5EFCD" w14:textId="77777777" w:rsidR="008D1DC0" w:rsidRPr="00802966" w:rsidRDefault="008D1DC0" w:rsidP="008D1DC0">
            <w:pPr>
              <w:spacing w:after="0" w:line="240" w:lineRule="auto"/>
              <w:rPr>
                <w:rFonts w:cstheme="minorHAnsi"/>
              </w:rPr>
            </w:pPr>
          </w:p>
        </w:tc>
      </w:tr>
      <w:tr w:rsidR="008D1DC0" w:rsidRPr="00802966" w14:paraId="43B1C18E" w14:textId="77777777" w:rsidTr="0034311D">
        <w:trPr>
          <w:jc w:val="center"/>
        </w:trPr>
        <w:tc>
          <w:tcPr>
            <w:tcW w:w="10417" w:type="dxa"/>
            <w:gridSpan w:val="2"/>
          </w:tcPr>
          <w:p w14:paraId="27BBA40F"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6491AD49" w14:textId="77777777" w:rsidR="008D1DC0" w:rsidRPr="00802966" w:rsidRDefault="008D1DC0" w:rsidP="008D1DC0">
            <w:pPr>
              <w:spacing w:after="0" w:line="240" w:lineRule="auto"/>
              <w:rPr>
                <w:rFonts w:cstheme="minorHAnsi"/>
                <w:sz w:val="24"/>
                <w:szCs w:val="24"/>
              </w:rPr>
            </w:pPr>
          </w:p>
        </w:tc>
      </w:tr>
      <w:tr w:rsidR="008D1DC0" w:rsidRPr="00802966" w14:paraId="163B8E1D" w14:textId="77777777" w:rsidTr="0034311D">
        <w:trPr>
          <w:jc w:val="center"/>
        </w:trPr>
        <w:tc>
          <w:tcPr>
            <w:tcW w:w="427" w:type="dxa"/>
            <w:tcBorders>
              <w:right w:val="single" w:sz="4" w:space="0" w:color="auto"/>
            </w:tcBorders>
          </w:tcPr>
          <w:p w14:paraId="155B3DFA"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68656E0B" w14:textId="40A43E72" w:rsidR="008D1DC0" w:rsidRPr="00802966" w:rsidRDefault="008D1DC0" w:rsidP="008D1DC0">
            <w:pPr>
              <w:spacing w:after="0" w:line="240" w:lineRule="auto"/>
              <w:rPr>
                <w:rFonts w:cstheme="minorHAnsi"/>
                <w:sz w:val="24"/>
                <w:szCs w:val="24"/>
              </w:rPr>
            </w:pPr>
          </w:p>
        </w:tc>
      </w:tr>
      <w:tr w:rsidR="008D1DC0" w:rsidRPr="00802966" w14:paraId="0D5D3A7B" w14:textId="77777777" w:rsidTr="0034311D">
        <w:trPr>
          <w:jc w:val="center"/>
        </w:trPr>
        <w:tc>
          <w:tcPr>
            <w:tcW w:w="427" w:type="dxa"/>
            <w:tcBorders>
              <w:right w:val="single" w:sz="4" w:space="0" w:color="auto"/>
            </w:tcBorders>
          </w:tcPr>
          <w:p w14:paraId="05C7BA84"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5A4B1479" w14:textId="77777777" w:rsidR="008D1DC0" w:rsidRPr="00802966" w:rsidRDefault="008D1DC0" w:rsidP="008D1DC0">
            <w:pPr>
              <w:spacing w:after="0" w:line="240" w:lineRule="auto"/>
              <w:rPr>
                <w:rFonts w:cstheme="minorHAnsi"/>
                <w:sz w:val="24"/>
                <w:szCs w:val="24"/>
              </w:rPr>
            </w:pPr>
          </w:p>
        </w:tc>
      </w:tr>
      <w:tr w:rsidR="008D1DC0" w:rsidRPr="00802966" w14:paraId="2DD09C31" w14:textId="77777777" w:rsidTr="0034311D">
        <w:trPr>
          <w:jc w:val="center"/>
        </w:trPr>
        <w:tc>
          <w:tcPr>
            <w:tcW w:w="427" w:type="dxa"/>
            <w:tcBorders>
              <w:right w:val="single" w:sz="4" w:space="0" w:color="auto"/>
            </w:tcBorders>
          </w:tcPr>
          <w:p w14:paraId="4C992FF7"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2BD1E1CF" w14:textId="77777777" w:rsidR="008D1DC0" w:rsidRPr="00802966" w:rsidRDefault="008D1DC0" w:rsidP="008D1DC0">
            <w:pPr>
              <w:spacing w:after="0" w:line="240" w:lineRule="auto"/>
              <w:rPr>
                <w:rFonts w:cstheme="minorHAnsi"/>
                <w:sz w:val="24"/>
                <w:szCs w:val="24"/>
              </w:rPr>
            </w:pPr>
          </w:p>
        </w:tc>
      </w:tr>
      <w:tr w:rsidR="008D1DC0" w:rsidRPr="00802966" w14:paraId="4FFEB833" w14:textId="77777777" w:rsidTr="0034311D">
        <w:trPr>
          <w:jc w:val="center"/>
        </w:trPr>
        <w:tc>
          <w:tcPr>
            <w:tcW w:w="427" w:type="dxa"/>
            <w:tcBorders>
              <w:right w:val="single" w:sz="4" w:space="0" w:color="auto"/>
            </w:tcBorders>
          </w:tcPr>
          <w:p w14:paraId="3704BD0C"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BD54682" w14:textId="77777777" w:rsidR="008D1DC0" w:rsidRPr="00802966" w:rsidRDefault="008D1DC0" w:rsidP="008D1DC0">
            <w:pPr>
              <w:spacing w:after="0" w:line="240" w:lineRule="auto"/>
              <w:rPr>
                <w:rFonts w:cstheme="minorHAnsi"/>
                <w:sz w:val="24"/>
                <w:szCs w:val="24"/>
              </w:rPr>
            </w:pPr>
          </w:p>
        </w:tc>
      </w:tr>
      <w:tr w:rsidR="008D1DC0" w:rsidRPr="00802966" w14:paraId="31536A13" w14:textId="77777777" w:rsidTr="0034311D">
        <w:trPr>
          <w:jc w:val="center"/>
        </w:trPr>
        <w:tc>
          <w:tcPr>
            <w:tcW w:w="10417" w:type="dxa"/>
            <w:gridSpan w:val="2"/>
          </w:tcPr>
          <w:p w14:paraId="79ED6799" w14:textId="77777777" w:rsidR="008D1DC0" w:rsidRPr="00802966" w:rsidRDefault="008D1DC0" w:rsidP="008D1DC0">
            <w:pPr>
              <w:spacing w:after="0" w:line="240" w:lineRule="auto"/>
              <w:rPr>
                <w:rFonts w:cstheme="minorHAnsi"/>
                <w:sz w:val="24"/>
                <w:szCs w:val="24"/>
              </w:rPr>
            </w:pPr>
          </w:p>
          <w:p w14:paraId="23AC4814"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resources that will help you to implement this plan.</w:t>
            </w:r>
          </w:p>
          <w:p w14:paraId="2355E588" w14:textId="77777777" w:rsidR="008D1DC0" w:rsidRPr="00802966" w:rsidRDefault="008D1DC0" w:rsidP="008D1DC0">
            <w:pPr>
              <w:spacing w:after="0" w:line="240" w:lineRule="auto"/>
              <w:rPr>
                <w:rFonts w:cstheme="minorHAnsi"/>
                <w:sz w:val="24"/>
                <w:szCs w:val="24"/>
              </w:rPr>
            </w:pPr>
          </w:p>
        </w:tc>
      </w:tr>
      <w:tr w:rsidR="008D1DC0" w:rsidRPr="00802966" w14:paraId="45A77AF3" w14:textId="77777777" w:rsidTr="0034311D">
        <w:trPr>
          <w:jc w:val="center"/>
        </w:trPr>
        <w:tc>
          <w:tcPr>
            <w:tcW w:w="427" w:type="dxa"/>
            <w:tcBorders>
              <w:right w:val="single" w:sz="4" w:space="0" w:color="auto"/>
            </w:tcBorders>
          </w:tcPr>
          <w:p w14:paraId="6819224F"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0E83" w14:textId="77FC7134" w:rsidR="008D1DC0" w:rsidRPr="00802966" w:rsidRDefault="008D1DC0" w:rsidP="008D1DC0">
            <w:pPr>
              <w:spacing w:after="0" w:line="240" w:lineRule="auto"/>
              <w:rPr>
                <w:rFonts w:cstheme="minorHAnsi"/>
                <w:sz w:val="24"/>
                <w:szCs w:val="24"/>
              </w:rPr>
            </w:pPr>
          </w:p>
        </w:tc>
      </w:tr>
      <w:tr w:rsidR="008D1DC0" w:rsidRPr="00802966" w14:paraId="444D05EB" w14:textId="77777777" w:rsidTr="0034311D">
        <w:trPr>
          <w:jc w:val="center"/>
        </w:trPr>
        <w:tc>
          <w:tcPr>
            <w:tcW w:w="427" w:type="dxa"/>
            <w:tcBorders>
              <w:right w:val="single" w:sz="4" w:space="0" w:color="auto"/>
            </w:tcBorders>
          </w:tcPr>
          <w:p w14:paraId="4524A16E"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2951DB0B" w14:textId="77777777" w:rsidR="008D1DC0" w:rsidRPr="00802966" w:rsidRDefault="008D1DC0" w:rsidP="008D1DC0">
            <w:pPr>
              <w:spacing w:after="0" w:line="240" w:lineRule="auto"/>
              <w:rPr>
                <w:rFonts w:cstheme="minorHAnsi"/>
                <w:sz w:val="24"/>
                <w:szCs w:val="24"/>
              </w:rPr>
            </w:pPr>
          </w:p>
        </w:tc>
      </w:tr>
      <w:tr w:rsidR="008D1DC0" w:rsidRPr="00802966" w14:paraId="192E6DA7" w14:textId="77777777" w:rsidTr="0034311D">
        <w:trPr>
          <w:jc w:val="center"/>
        </w:trPr>
        <w:tc>
          <w:tcPr>
            <w:tcW w:w="427" w:type="dxa"/>
            <w:tcBorders>
              <w:right w:val="single" w:sz="4" w:space="0" w:color="auto"/>
            </w:tcBorders>
          </w:tcPr>
          <w:p w14:paraId="59E8E8CD"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5737F7E8" w14:textId="77777777" w:rsidR="008D1DC0" w:rsidRPr="00802966" w:rsidRDefault="008D1DC0" w:rsidP="008D1DC0">
            <w:pPr>
              <w:spacing w:after="0" w:line="240" w:lineRule="auto"/>
              <w:rPr>
                <w:rFonts w:cstheme="minorHAnsi"/>
                <w:sz w:val="24"/>
                <w:szCs w:val="24"/>
              </w:rPr>
            </w:pPr>
          </w:p>
        </w:tc>
      </w:tr>
      <w:tr w:rsidR="008D1DC0" w:rsidRPr="00802966" w14:paraId="79F008C3" w14:textId="77777777" w:rsidTr="0034311D">
        <w:trPr>
          <w:jc w:val="center"/>
        </w:trPr>
        <w:tc>
          <w:tcPr>
            <w:tcW w:w="427" w:type="dxa"/>
            <w:tcBorders>
              <w:right w:val="single" w:sz="4" w:space="0" w:color="auto"/>
            </w:tcBorders>
          </w:tcPr>
          <w:p w14:paraId="25316880"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7382BF41" w14:textId="77777777" w:rsidR="008D1DC0" w:rsidRPr="00802966" w:rsidRDefault="008D1DC0" w:rsidP="008D1DC0">
            <w:pPr>
              <w:spacing w:after="0" w:line="240" w:lineRule="auto"/>
              <w:rPr>
                <w:rFonts w:cstheme="minorHAnsi"/>
                <w:sz w:val="24"/>
                <w:szCs w:val="24"/>
              </w:rPr>
            </w:pPr>
          </w:p>
        </w:tc>
      </w:tr>
      <w:tr w:rsidR="008D1DC0" w:rsidRPr="00802966" w14:paraId="0A642D2E" w14:textId="77777777" w:rsidTr="0034311D">
        <w:trPr>
          <w:jc w:val="center"/>
        </w:trPr>
        <w:tc>
          <w:tcPr>
            <w:tcW w:w="10417" w:type="dxa"/>
            <w:gridSpan w:val="2"/>
          </w:tcPr>
          <w:p w14:paraId="088D0D44" w14:textId="77777777" w:rsidR="008D1DC0" w:rsidRPr="00802966" w:rsidRDefault="008D1DC0" w:rsidP="008D1DC0">
            <w:pPr>
              <w:spacing w:after="0" w:line="240" w:lineRule="auto"/>
              <w:rPr>
                <w:rFonts w:cstheme="minorHAnsi"/>
                <w:sz w:val="24"/>
                <w:szCs w:val="24"/>
              </w:rPr>
            </w:pPr>
          </w:p>
          <w:p w14:paraId="264296E3"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any barriers to the implementation of this plan.</w:t>
            </w:r>
          </w:p>
          <w:p w14:paraId="63A34A3F" w14:textId="77777777" w:rsidR="008D1DC0" w:rsidRPr="00802966" w:rsidRDefault="008D1DC0" w:rsidP="008D1DC0">
            <w:pPr>
              <w:spacing w:after="0" w:line="240" w:lineRule="auto"/>
              <w:rPr>
                <w:rFonts w:cstheme="minorHAnsi"/>
                <w:sz w:val="24"/>
                <w:szCs w:val="24"/>
              </w:rPr>
            </w:pPr>
          </w:p>
        </w:tc>
      </w:tr>
      <w:tr w:rsidR="008D1DC0" w:rsidRPr="00802966" w14:paraId="7620B4C3" w14:textId="77777777" w:rsidTr="0034311D">
        <w:trPr>
          <w:jc w:val="center"/>
        </w:trPr>
        <w:tc>
          <w:tcPr>
            <w:tcW w:w="427" w:type="dxa"/>
            <w:tcBorders>
              <w:right w:val="single" w:sz="4" w:space="0" w:color="auto"/>
            </w:tcBorders>
          </w:tcPr>
          <w:p w14:paraId="4025EC77"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09ED7843" w14:textId="2A8FD745" w:rsidR="008D1DC0" w:rsidRPr="00802966" w:rsidRDefault="008D1DC0" w:rsidP="008D1DC0">
            <w:pPr>
              <w:spacing w:after="0" w:line="240" w:lineRule="auto"/>
              <w:rPr>
                <w:rFonts w:cstheme="minorHAnsi"/>
                <w:sz w:val="24"/>
                <w:szCs w:val="24"/>
              </w:rPr>
            </w:pPr>
          </w:p>
          <w:p w14:paraId="762B4C72" w14:textId="77777777" w:rsidR="008D1DC0" w:rsidRPr="00802966" w:rsidRDefault="008D1DC0" w:rsidP="008D1DC0">
            <w:pPr>
              <w:spacing w:after="0" w:line="240" w:lineRule="auto"/>
              <w:rPr>
                <w:rFonts w:cstheme="minorHAnsi"/>
                <w:sz w:val="24"/>
                <w:szCs w:val="24"/>
              </w:rPr>
            </w:pPr>
          </w:p>
        </w:tc>
      </w:tr>
      <w:tr w:rsidR="008D1DC0" w:rsidRPr="00802966" w14:paraId="759C95F6" w14:textId="77777777" w:rsidTr="0034311D">
        <w:trPr>
          <w:jc w:val="center"/>
        </w:trPr>
        <w:tc>
          <w:tcPr>
            <w:tcW w:w="427" w:type="dxa"/>
            <w:tcBorders>
              <w:right w:val="single" w:sz="4" w:space="0" w:color="auto"/>
            </w:tcBorders>
          </w:tcPr>
          <w:p w14:paraId="5FC386B6"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6B13E748" w14:textId="77777777" w:rsidR="008D1DC0" w:rsidRPr="00802966" w:rsidRDefault="008D1DC0" w:rsidP="008D1DC0">
            <w:pPr>
              <w:spacing w:after="0" w:line="240" w:lineRule="auto"/>
              <w:rPr>
                <w:rFonts w:cstheme="minorHAnsi"/>
                <w:sz w:val="24"/>
                <w:szCs w:val="24"/>
              </w:rPr>
            </w:pPr>
          </w:p>
        </w:tc>
      </w:tr>
      <w:tr w:rsidR="008D1DC0" w:rsidRPr="00802966" w14:paraId="74DC414E" w14:textId="77777777" w:rsidTr="0034311D">
        <w:trPr>
          <w:jc w:val="center"/>
        </w:trPr>
        <w:tc>
          <w:tcPr>
            <w:tcW w:w="427" w:type="dxa"/>
            <w:tcBorders>
              <w:right w:val="single" w:sz="4" w:space="0" w:color="auto"/>
            </w:tcBorders>
          </w:tcPr>
          <w:p w14:paraId="1331F249"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7E288DFE" w14:textId="77777777" w:rsidR="008D1DC0" w:rsidRPr="00802966" w:rsidRDefault="008D1DC0" w:rsidP="008D1DC0">
            <w:pPr>
              <w:spacing w:after="0" w:line="240" w:lineRule="auto"/>
              <w:rPr>
                <w:rFonts w:cstheme="minorHAnsi"/>
                <w:sz w:val="24"/>
                <w:szCs w:val="24"/>
              </w:rPr>
            </w:pPr>
          </w:p>
        </w:tc>
      </w:tr>
    </w:tbl>
    <w:p w14:paraId="40C24D3D" w14:textId="77777777" w:rsidR="008D1DC0" w:rsidRPr="00802966" w:rsidRDefault="008D1DC0" w:rsidP="008D1DC0">
      <w:pPr>
        <w:spacing w:after="0" w:line="240" w:lineRule="auto"/>
        <w:ind w:left="360" w:right="720"/>
        <w:rPr>
          <w:rFonts w:cstheme="minorHAnsi"/>
          <w:b/>
          <w:i/>
          <w:sz w:val="24"/>
        </w:rPr>
      </w:pPr>
    </w:p>
    <w:p w14:paraId="7919F965" w14:textId="77777777" w:rsidR="008D1DC0" w:rsidRPr="00802966" w:rsidRDefault="008D1DC0" w:rsidP="008D1DC0">
      <w:pPr>
        <w:spacing w:after="0" w:line="240" w:lineRule="auto"/>
        <w:jc w:val="center"/>
        <w:rPr>
          <w:rFonts w:cstheme="minorHAnsi"/>
          <w:b/>
          <w:i/>
          <w:sz w:val="24"/>
        </w:rPr>
      </w:pPr>
      <w:r w:rsidRPr="00802966">
        <w:rPr>
          <w:rFonts w:cstheme="minorHAnsi"/>
          <w:b/>
          <w:i/>
          <w:sz w:val="24"/>
        </w:rPr>
        <w:t>Please share and discuss your Action Plan with your supervisor and/or coach.</w:t>
      </w:r>
    </w:p>
    <w:p w14:paraId="127C6EB8" w14:textId="77777777" w:rsidR="008D1DC0" w:rsidRPr="00802966" w:rsidRDefault="008D1DC0" w:rsidP="008D1DC0">
      <w:pPr>
        <w:spacing w:after="0" w:line="240" w:lineRule="auto"/>
        <w:rPr>
          <w:rFonts w:cstheme="minorHAnsi"/>
          <w:sz w:val="24"/>
          <w:szCs w:val="24"/>
        </w:rPr>
      </w:pPr>
    </w:p>
    <w:sectPr w:rsidR="008D1DC0" w:rsidRPr="00802966" w:rsidSect="00F903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D90C6" w14:textId="77777777" w:rsidR="00645AAD" w:rsidRDefault="00645AAD" w:rsidP="00EC2B7D">
      <w:pPr>
        <w:spacing w:after="0" w:line="240" w:lineRule="auto"/>
      </w:pPr>
      <w:r>
        <w:separator/>
      </w:r>
    </w:p>
  </w:endnote>
  <w:endnote w:type="continuationSeparator" w:id="0">
    <w:p w14:paraId="29CFA047" w14:textId="77777777" w:rsidR="00645AAD" w:rsidRDefault="00645AAD" w:rsidP="00E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Black">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81746" w14:textId="77777777" w:rsidR="00D51867" w:rsidRDefault="00D51867" w:rsidP="00D51867">
    <w:pPr>
      <w:pStyle w:val="ListParagraph"/>
      <w:spacing w:after="0" w:line="240" w:lineRule="auto"/>
      <w:ind w:left="0"/>
      <w:rPr>
        <w:sz w:val="20"/>
        <w:szCs w:val="20"/>
      </w:rPr>
    </w:pPr>
    <w:r w:rsidRPr="00EF2D17">
      <w:rPr>
        <w:sz w:val="20"/>
        <w:szCs w:val="20"/>
      </w:rPr>
      <w:t>Wisconsin Child Welfare Professional Development System</w:t>
    </w:r>
  </w:p>
  <w:p w14:paraId="25C1BD36" w14:textId="75FF3C87" w:rsidR="00D51867" w:rsidRPr="00EF2D17" w:rsidRDefault="00D51867" w:rsidP="00D51867">
    <w:pPr>
      <w:pStyle w:val="ListParagraph"/>
      <w:spacing w:after="0" w:line="240" w:lineRule="auto"/>
      <w:ind w:left="0"/>
      <w:rPr>
        <w:iCs/>
        <w:color w:val="000000"/>
        <w:sz w:val="20"/>
        <w:szCs w:val="20"/>
      </w:rPr>
    </w:pPr>
    <w:r w:rsidRPr="00EF2D17">
      <w:rPr>
        <w:sz w:val="20"/>
        <w:szCs w:val="20"/>
      </w:rPr>
      <w:t xml:space="preserve">Foundational Element: </w:t>
    </w:r>
    <w:r>
      <w:rPr>
        <w:sz w:val="20"/>
        <w:szCs w:val="20"/>
      </w:rPr>
      <w:t>Culturally Responsible Practice</w:t>
    </w:r>
    <w:r w:rsidRPr="00EF2D17">
      <w:rPr>
        <w:b/>
        <w:bCs/>
        <w:iCs/>
        <w:color w:val="000000"/>
        <w:sz w:val="20"/>
        <w:szCs w:val="20"/>
      </w:rPr>
      <w:t xml:space="preserve"> • </w:t>
    </w:r>
    <w:r>
      <w:rPr>
        <w:iCs/>
        <w:color w:val="000000"/>
        <w:sz w:val="20"/>
        <w:szCs w:val="20"/>
      </w:rPr>
      <w:t>J</w:t>
    </w:r>
    <w:r w:rsidR="007520AF">
      <w:rPr>
        <w:iCs/>
        <w:color w:val="000000"/>
        <w:sz w:val="20"/>
        <w:szCs w:val="20"/>
      </w:rPr>
      <w:t>une</w:t>
    </w:r>
    <w:r>
      <w:rPr>
        <w:iCs/>
        <w:color w:val="000000"/>
        <w:sz w:val="20"/>
        <w:szCs w:val="20"/>
      </w:rPr>
      <w:t xml:space="preserve"> 2023</w:t>
    </w:r>
  </w:p>
  <w:p w14:paraId="0D434980" w14:textId="1CFC06CD" w:rsidR="000B284C" w:rsidRDefault="00D51867" w:rsidP="00D51867">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605371"/>
      <w:docPartObj>
        <w:docPartGallery w:val="Page Numbers (Bottom of Page)"/>
        <w:docPartUnique/>
      </w:docPartObj>
    </w:sdtPr>
    <w:sdtContent>
      <w:sdt>
        <w:sdtPr>
          <w:id w:val="-1769616900"/>
          <w:docPartObj>
            <w:docPartGallery w:val="Page Numbers (Top of Page)"/>
            <w:docPartUnique/>
          </w:docPartObj>
        </w:sdtPr>
        <w:sdtContent>
          <w:p w14:paraId="52532D1B" w14:textId="77777777" w:rsidR="00D51867" w:rsidRDefault="00D51867" w:rsidP="00D51867">
            <w:pPr>
              <w:pStyle w:val="ListParagraph"/>
              <w:spacing w:after="0" w:line="240" w:lineRule="auto"/>
              <w:ind w:left="0"/>
              <w:rPr>
                <w:sz w:val="20"/>
                <w:szCs w:val="20"/>
              </w:rPr>
            </w:pPr>
            <w:r w:rsidRPr="00EF2D17">
              <w:rPr>
                <w:sz w:val="20"/>
                <w:szCs w:val="20"/>
              </w:rPr>
              <w:t>Wisconsin Child Welfare Professional Development System</w:t>
            </w:r>
          </w:p>
          <w:p w14:paraId="5BF654C0" w14:textId="696ACAA9" w:rsidR="00D51867" w:rsidRPr="00EF2D17" w:rsidRDefault="00D51867" w:rsidP="00D51867">
            <w:pPr>
              <w:pStyle w:val="ListParagraph"/>
              <w:spacing w:after="0" w:line="240" w:lineRule="auto"/>
              <w:ind w:left="0"/>
              <w:rPr>
                <w:iCs/>
                <w:color w:val="000000"/>
                <w:sz w:val="20"/>
                <w:szCs w:val="20"/>
              </w:rPr>
            </w:pPr>
            <w:r w:rsidRPr="00EF2D17">
              <w:rPr>
                <w:sz w:val="20"/>
                <w:szCs w:val="20"/>
              </w:rPr>
              <w:t xml:space="preserve">Foundational Element: </w:t>
            </w:r>
            <w:r>
              <w:rPr>
                <w:sz w:val="20"/>
                <w:szCs w:val="20"/>
              </w:rPr>
              <w:t>Culturally Responsible Practice</w:t>
            </w:r>
            <w:r w:rsidRPr="00EF2D17">
              <w:rPr>
                <w:b/>
                <w:bCs/>
                <w:iCs/>
                <w:color w:val="000000"/>
                <w:sz w:val="20"/>
                <w:szCs w:val="20"/>
              </w:rPr>
              <w:t xml:space="preserve"> • </w:t>
            </w:r>
            <w:r>
              <w:rPr>
                <w:iCs/>
                <w:color w:val="000000"/>
                <w:sz w:val="20"/>
                <w:szCs w:val="20"/>
              </w:rPr>
              <w:t>J</w:t>
            </w:r>
            <w:r w:rsidR="007520AF">
              <w:rPr>
                <w:iCs/>
                <w:color w:val="000000"/>
                <w:sz w:val="20"/>
                <w:szCs w:val="20"/>
              </w:rPr>
              <w:t>une</w:t>
            </w:r>
            <w:r>
              <w:rPr>
                <w:iCs/>
                <w:color w:val="000000"/>
                <w:sz w:val="20"/>
                <w:szCs w:val="20"/>
              </w:rPr>
              <w:t xml:space="preserve"> 2023</w:t>
            </w:r>
          </w:p>
          <w:p w14:paraId="138790C0" w14:textId="141E31D4" w:rsidR="00B56982" w:rsidRPr="00B56982" w:rsidRDefault="00D51867" w:rsidP="00D51867">
            <w:pPr>
              <w:pStyle w:val="Footer"/>
            </w:pPr>
            <w:r w:rsidRPr="00EF2D17">
              <w:rPr>
                <w:sz w:val="20"/>
                <w:szCs w:val="20"/>
              </w:rPr>
              <w:t>May be reproduced with permission from original source for training purposes.</w:t>
            </w:r>
            <w:r w:rsidR="00B56982" w:rsidRPr="00B56982">
              <w:tab/>
              <w:t xml:space="preserve">Page </w:t>
            </w:r>
            <w:r w:rsidR="00B56982" w:rsidRPr="00B56982">
              <w:rPr>
                <w:b/>
                <w:bCs/>
              </w:rPr>
              <w:fldChar w:fldCharType="begin"/>
            </w:r>
            <w:r w:rsidR="00B56982" w:rsidRPr="00B56982">
              <w:rPr>
                <w:b/>
                <w:bCs/>
              </w:rPr>
              <w:instrText xml:space="preserve"> PAGE </w:instrText>
            </w:r>
            <w:r w:rsidR="00B56982" w:rsidRPr="00B56982">
              <w:rPr>
                <w:b/>
                <w:bCs/>
              </w:rPr>
              <w:fldChar w:fldCharType="separate"/>
            </w:r>
            <w:r w:rsidR="00B56982" w:rsidRPr="00B56982">
              <w:rPr>
                <w:b/>
                <w:bCs/>
              </w:rPr>
              <w:t>2</w:t>
            </w:r>
            <w:r w:rsidR="00B56982" w:rsidRPr="00B56982">
              <w:rPr>
                <w:b/>
                <w:bCs/>
              </w:rPr>
              <w:fldChar w:fldCharType="end"/>
            </w:r>
            <w:r w:rsidR="00B56982" w:rsidRPr="00B56982">
              <w:t xml:space="preserve"> of </w:t>
            </w:r>
            <w:r w:rsidR="00B56982" w:rsidRPr="00B56982">
              <w:rPr>
                <w:b/>
                <w:bCs/>
              </w:rPr>
              <w:fldChar w:fldCharType="begin"/>
            </w:r>
            <w:r w:rsidR="00B56982" w:rsidRPr="00B56982">
              <w:rPr>
                <w:b/>
                <w:bCs/>
              </w:rPr>
              <w:instrText xml:space="preserve"> NUMPAGES  </w:instrText>
            </w:r>
            <w:r w:rsidR="00B56982" w:rsidRPr="00B56982">
              <w:rPr>
                <w:b/>
                <w:bCs/>
              </w:rPr>
              <w:fldChar w:fldCharType="separate"/>
            </w:r>
            <w:r w:rsidR="00B56982" w:rsidRPr="00B56982">
              <w:rPr>
                <w:b/>
                <w:bCs/>
              </w:rPr>
              <w:t>7</w:t>
            </w:r>
            <w:r w:rsidR="00B56982" w:rsidRPr="00B5698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DFDE0" w14:textId="77777777" w:rsidR="00645AAD" w:rsidRDefault="00645AAD" w:rsidP="00EC2B7D">
      <w:pPr>
        <w:spacing w:after="0" w:line="240" w:lineRule="auto"/>
      </w:pPr>
      <w:r>
        <w:separator/>
      </w:r>
    </w:p>
  </w:footnote>
  <w:footnote w:type="continuationSeparator" w:id="0">
    <w:p w14:paraId="6DFEDA2C" w14:textId="77777777" w:rsidR="00645AAD" w:rsidRDefault="00645AAD" w:rsidP="00EC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7811" w14:textId="3A3A51F9" w:rsidR="000B284C" w:rsidRPr="00FE1085" w:rsidRDefault="007520AF">
    <w:pPr>
      <w:pStyle w:val="Header"/>
      <w:rPr>
        <w:sz w:val="18"/>
        <w:szCs w:val="18"/>
      </w:rPr>
    </w:pPr>
    <w:r>
      <w:rPr>
        <w:sz w:val="18"/>
        <w:szCs w:val="18"/>
      </w:rPr>
      <w:t>6-2</w:t>
    </w:r>
    <w:r w:rsidR="00D51867" w:rsidRPr="00FE1085">
      <w:rPr>
        <w:sz w:val="18"/>
        <w:szCs w:val="18"/>
      </w:rPr>
      <w:t>3-2023</w:t>
    </w:r>
    <w:r w:rsidR="00C23302" w:rsidRPr="00FE1085">
      <w:rPr>
        <w:sz w:val="18"/>
        <w:szCs w:val="18"/>
      </w:rPr>
      <w:tab/>
    </w:r>
    <w:r w:rsidR="00C23302" w:rsidRPr="00FE1085">
      <w:rPr>
        <w:sz w:val="18"/>
        <w:szCs w:val="18"/>
      </w:rPr>
      <w:tab/>
      <w:t>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A962" w14:textId="12581737" w:rsidR="009F5BAF" w:rsidRPr="00D021CC" w:rsidRDefault="007520AF">
    <w:pPr>
      <w:pStyle w:val="Header"/>
      <w:rPr>
        <w:sz w:val="18"/>
        <w:szCs w:val="18"/>
      </w:rPr>
    </w:pPr>
    <w:r>
      <w:rPr>
        <w:sz w:val="18"/>
        <w:szCs w:val="18"/>
      </w:rPr>
      <w:t>6</w:t>
    </w:r>
    <w:r w:rsidR="00D51867">
      <w:rPr>
        <w:sz w:val="18"/>
        <w:szCs w:val="18"/>
      </w:rPr>
      <w:t>-</w:t>
    </w:r>
    <w:r>
      <w:rPr>
        <w:sz w:val="18"/>
        <w:szCs w:val="18"/>
      </w:rPr>
      <w:t>2</w:t>
    </w:r>
    <w:r w:rsidR="00D51867">
      <w:rPr>
        <w:sz w:val="18"/>
        <w:szCs w:val="18"/>
      </w:rPr>
      <w:t>3-2023</w:t>
    </w:r>
    <w:r w:rsidR="00D51867">
      <w:rPr>
        <w:sz w:val="18"/>
        <w:szCs w:val="18"/>
      </w:rPr>
      <w:tab/>
    </w:r>
    <w:r w:rsidR="00D51867">
      <w:rPr>
        <w:sz w:val="18"/>
        <w:szCs w:val="18"/>
      </w:rPr>
      <w:tab/>
    </w:r>
    <w:r w:rsidR="00D51867">
      <w:rPr>
        <w:sz w:val="18"/>
        <w:szCs w:val="18"/>
      </w:rPr>
      <w:tab/>
    </w:r>
    <w:r w:rsidR="00D51867">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F6C"/>
    <w:multiLevelType w:val="hybridMultilevel"/>
    <w:tmpl w:val="605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80"/>
    <w:multiLevelType w:val="multilevel"/>
    <w:tmpl w:val="A4F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C65"/>
    <w:multiLevelType w:val="hybridMultilevel"/>
    <w:tmpl w:val="D9A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4A15"/>
    <w:multiLevelType w:val="multilevel"/>
    <w:tmpl w:val="8B0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30A"/>
    <w:multiLevelType w:val="hybridMultilevel"/>
    <w:tmpl w:val="D47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937E1"/>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47BCE"/>
    <w:multiLevelType w:val="hybridMultilevel"/>
    <w:tmpl w:val="D40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E1E03"/>
    <w:multiLevelType w:val="hybridMultilevel"/>
    <w:tmpl w:val="FBEAEAFC"/>
    <w:lvl w:ilvl="0" w:tplc="04090003">
      <w:start w:val="1"/>
      <w:numFmt w:val="bullet"/>
      <w:lvlText w:val="o"/>
      <w:lvlJc w:val="left"/>
      <w:pPr>
        <w:ind w:left="1038" w:hanging="360"/>
      </w:pPr>
      <w:rPr>
        <w:rFonts w:ascii="Courier New" w:hAnsi="Courier New" w:cs="Courier New"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 w15:restartNumberingAfterBreak="0">
    <w:nsid w:val="1E3D3D65"/>
    <w:multiLevelType w:val="hybridMultilevel"/>
    <w:tmpl w:val="532C3DA6"/>
    <w:lvl w:ilvl="0" w:tplc="78A8409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F1F95"/>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C0B0B"/>
    <w:multiLevelType w:val="hybridMultilevel"/>
    <w:tmpl w:val="890C02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F85E79"/>
    <w:multiLevelType w:val="multilevel"/>
    <w:tmpl w:val="092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41F6B"/>
    <w:multiLevelType w:val="hybridMultilevel"/>
    <w:tmpl w:val="12DA9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84FE4"/>
    <w:multiLevelType w:val="multilevel"/>
    <w:tmpl w:val="64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86B3B"/>
    <w:multiLevelType w:val="hybridMultilevel"/>
    <w:tmpl w:val="14B60FE8"/>
    <w:lvl w:ilvl="0" w:tplc="6B5C2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B0679"/>
    <w:multiLevelType w:val="multilevel"/>
    <w:tmpl w:val="26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7667F"/>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7094C"/>
    <w:multiLevelType w:val="hybridMultilevel"/>
    <w:tmpl w:val="FA38F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F64005"/>
    <w:multiLevelType w:val="hybridMultilevel"/>
    <w:tmpl w:val="6AC804EE"/>
    <w:lvl w:ilvl="0" w:tplc="04090003">
      <w:start w:val="1"/>
      <w:numFmt w:val="bullet"/>
      <w:lvlText w:val="o"/>
      <w:lvlJc w:val="left"/>
      <w:pPr>
        <w:ind w:left="1038" w:hanging="360"/>
      </w:pPr>
      <w:rPr>
        <w:rFonts w:ascii="Courier New" w:hAnsi="Courier New" w:cs="Courier New"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0" w15:restartNumberingAfterBreak="0">
    <w:nsid w:val="3E2D7658"/>
    <w:multiLevelType w:val="multilevel"/>
    <w:tmpl w:val="9A2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12380"/>
    <w:multiLevelType w:val="hybridMultilevel"/>
    <w:tmpl w:val="2B4A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922C7"/>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1460F"/>
    <w:multiLevelType w:val="hybridMultilevel"/>
    <w:tmpl w:val="D8BE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5230E"/>
    <w:multiLevelType w:val="hybridMultilevel"/>
    <w:tmpl w:val="16A6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B1559"/>
    <w:multiLevelType w:val="hybridMultilevel"/>
    <w:tmpl w:val="520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450856"/>
    <w:multiLevelType w:val="hybridMultilevel"/>
    <w:tmpl w:val="F6D88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41B90"/>
    <w:multiLevelType w:val="hybridMultilevel"/>
    <w:tmpl w:val="57A00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767A10"/>
    <w:multiLevelType w:val="hybridMultilevel"/>
    <w:tmpl w:val="19D41F8A"/>
    <w:lvl w:ilvl="0" w:tplc="4D947A70">
      <w:start w:val="1"/>
      <w:numFmt w:val="bullet"/>
      <w:lvlText w:val="●"/>
      <w:lvlJc w:val="left"/>
      <w:pPr>
        <w:tabs>
          <w:tab w:val="num" w:pos="720"/>
        </w:tabs>
        <w:ind w:left="720" w:hanging="360"/>
      </w:pPr>
      <w:rPr>
        <w:rFonts w:ascii="Segoe UI" w:hAnsi="Segoe UI" w:hint="default"/>
      </w:rPr>
    </w:lvl>
    <w:lvl w:ilvl="1" w:tplc="A80EB7A6" w:tentative="1">
      <w:start w:val="1"/>
      <w:numFmt w:val="bullet"/>
      <w:lvlText w:val="●"/>
      <w:lvlJc w:val="left"/>
      <w:pPr>
        <w:tabs>
          <w:tab w:val="num" w:pos="1440"/>
        </w:tabs>
        <w:ind w:left="1440" w:hanging="360"/>
      </w:pPr>
      <w:rPr>
        <w:rFonts w:ascii="Segoe UI" w:hAnsi="Segoe UI" w:hint="default"/>
      </w:rPr>
    </w:lvl>
    <w:lvl w:ilvl="2" w:tplc="ED78DE92" w:tentative="1">
      <w:start w:val="1"/>
      <w:numFmt w:val="bullet"/>
      <w:lvlText w:val="●"/>
      <w:lvlJc w:val="left"/>
      <w:pPr>
        <w:tabs>
          <w:tab w:val="num" w:pos="2160"/>
        </w:tabs>
        <w:ind w:left="2160" w:hanging="360"/>
      </w:pPr>
      <w:rPr>
        <w:rFonts w:ascii="Segoe UI" w:hAnsi="Segoe UI" w:hint="default"/>
      </w:rPr>
    </w:lvl>
    <w:lvl w:ilvl="3" w:tplc="0C5A1D84" w:tentative="1">
      <w:start w:val="1"/>
      <w:numFmt w:val="bullet"/>
      <w:lvlText w:val="●"/>
      <w:lvlJc w:val="left"/>
      <w:pPr>
        <w:tabs>
          <w:tab w:val="num" w:pos="2880"/>
        </w:tabs>
        <w:ind w:left="2880" w:hanging="360"/>
      </w:pPr>
      <w:rPr>
        <w:rFonts w:ascii="Segoe UI" w:hAnsi="Segoe UI" w:hint="default"/>
      </w:rPr>
    </w:lvl>
    <w:lvl w:ilvl="4" w:tplc="CD48D9C0" w:tentative="1">
      <w:start w:val="1"/>
      <w:numFmt w:val="bullet"/>
      <w:lvlText w:val="●"/>
      <w:lvlJc w:val="left"/>
      <w:pPr>
        <w:tabs>
          <w:tab w:val="num" w:pos="3600"/>
        </w:tabs>
        <w:ind w:left="3600" w:hanging="360"/>
      </w:pPr>
      <w:rPr>
        <w:rFonts w:ascii="Segoe UI" w:hAnsi="Segoe UI" w:hint="default"/>
      </w:rPr>
    </w:lvl>
    <w:lvl w:ilvl="5" w:tplc="24E01186" w:tentative="1">
      <w:start w:val="1"/>
      <w:numFmt w:val="bullet"/>
      <w:lvlText w:val="●"/>
      <w:lvlJc w:val="left"/>
      <w:pPr>
        <w:tabs>
          <w:tab w:val="num" w:pos="4320"/>
        </w:tabs>
        <w:ind w:left="4320" w:hanging="360"/>
      </w:pPr>
      <w:rPr>
        <w:rFonts w:ascii="Segoe UI" w:hAnsi="Segoe UI" w:hint="default"/>
      </w:rPr>
    </w:lvl>
    <w:lvl w:ilvl="6" w:tplc="ACE44EA8" w:tentative="1">
      <w:start w:val="1"/>
      <w:numFmt w:val="bullet"/>
      <w:lvlText w:val="●"/>
      <w:lvlJc w:val="left"/>
      <w:pPr>
        <w:tabs>
          <w:tab w:val="num" w:pos="5040"/>
        </w:tabs>
        <w:ind w:left="5040" w:hanging="360"/>
      </w:pPr>
      <w:rPr>
        <w:rFonts w:ascii="Segoe UI" w:hAnsi="Segoe UI" w:hint="default"/>
      </w:rPr>
    </w:lvl>
    <w:lvl w:ilvl="7" w:tplc="FB5C7FC6" w:tentative="1">
      <w:start w:val="1"/>
      <w:numFmt w:val="bullet"/>
      <w:lvlText w:val="●"/>
      <w:lvlJc w:val="left"/>
      <w:pPr>
        <w:tabs>
          <w:tab w:val="num" w:pos="5760"/>
        </w:tabs>
        <w:ind w:left="5760" w:hanging="360"/>
      </w:pPr>
      <w:rPr>
        <w:rFonts w:ascii="Segoe UI" w:hAnsi="Segoe UI" w:hint="default"/>
      </w:rPr>
    </w:lvl>
    <w:lvl w:ilvl="8" w:tplc="70420B44" w:tentative="1">
      <w:start w:val="1"/>
      <w:numFmt w:val="bullet"/>
      <w:lvlText w:val="●"/>
      <w:lvlJc w:val="left"/>
      <w:pPr>
        <w:tabs>
          <w:tab w:val="num" w:pos="6480"/>
        </w:tabs>
        <w:ind w:left="6480" w:hanging="360"/>
      </w:pPr>
      <w:rPr>
        <w:rFonts w:ascii="Segoe UI" w:hAnsi="Segoe UI" w:hint="default"/>
      </w:rPr>
    </w:lvl>
  </w:abstractNum>
  <w:abstractNum w:abstractNumId="30" w15:restartNumberingAfterBreak="0">
    <w:nsid w:val="691F2825"/>
    <w:multiLevelType w:val="hybridMultilevel"/>
    <w:tmpl w:val="6F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A0430"/>
    <w:multiLevelType w:val="hybridMultilevel"/>
    <w:tmpl w:val="046A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74D3F"/>
    <w:multiLevelType w:val="hybridMultilevel"/>
    <w:tmpl w:val="8D4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75D3B"/>
    <w:multiLevelType w:val="hybridMultilevel"/>
    <w:tmpl w:val="DB72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590186"/>
    <w:multiLevelType w:val="hybridMultilevel"/>
    <w:tmpl w:val="82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043336">
    <w:abstractNumId w:val="3"/>
  </w:num>
  <w:num w:numId="2" w16cid:durableId="1393650873">
    <w:abstractNumId w:val="20"/>
  </w:num>
  <w:num w:numId="3" w16cid:durableId="886574419">
    <w:abstractNumId w:val="13"/>
  </w:num>
  <w:num w:numId="4" w16cid:durableId="1813601434">
    <w:abstractNumId w:val="11"/>
  </w:num>
  <w:num w:numId="5" w16cid:durableId="1242640669">
    <w:abstractNumId w:val="16"/>
  </w:num>
  <w:num w:numId="6" w16cid:durableId="1453401097">
    <w:abstractNumId w:val="1"/>
  </w:num>
  <w:num w:numId="7" w16cid:durableId="563877216">
    <w:abstractNumId w:val="5"/>
  </w:num>
  <w:num w:numId="8" w16cid:durableId="180054402">
    <w:abstractNumId w:val="33"/>
  </w:num>
  <w:num w:numId="9" w16cid:durableId="1679236869">
    <w:abstractNumId w:val="15"/>
  </w:num>
  <w:num w:numId="10" w16cid:durableId="136531571">
    <w:abstractNumId w:val="23"/>
  </w:num>
  <w:num w:numId="11" w16cid:durableId="1966545442">
    <w:abstractNumId w:val="17"/>
  </w:num>
  <w:num w:numId="12" w16cid:durableId="1457719483">
    <w:abstractNumId w:val="9"/>
  </w:num>
  <w:num w:numId="13" w16cid:durableId="961812618">
    <w:abstractNumId w:val="4"/>
  </w:num>
  <w:num w:numId="14" w16cid:durableId="442380149">
    <w:abstractNumId w:val="0"/>
  </w:num>
  <w:num w:numId="15" w16cid:durableId="1495536585">
    <w:abstractNumId w:val="2"/>
  </w:num>
  <w:num w:numId="16" w16cid:durableId="474103570">
    <w:abstractNumId w:val="22"/>
  </w:num>
  <w:num w:numId="17" w16cid:durableId="895631849">
    <w:abstractNumId w:val="32"/>
  </w:num>
  <w:num w:numId="18" w16cid:durableId="383216646">
    <w:abstractNumId w:val="30"/>
  </w:num>
  <w:num w:numId="19" w16cid:durableId="826554218">
    <w:abstractNumId w:val="6"/>
  </w:num>
  <w:num w:numId="20" w16cid:durableId="1983775093">
    <w:abstractNumId w:val="35"/>
  </w:num>
  <w:num w:numId="21" w16cid:durableId="566696459">
    <w:abstractNumId w:val="21"/>
  </w:num>
  <w:num w:numId="22" w16cid:durableId="1678575796">
    <w:abstractNumId w:val="10"/>
  </w:num>
  <w:num w:numId="23" w16cid:durableId="636881667">
    <w:abstractNumId w:val="28"/>
  </w:num>
  <w:num w:numId="24" w16cid:durableId="886768442">
    <w:abstractNumId w:val="18"/>
  </w:num>
  <w:num w:numId="25" w16cid:durableId="732773658">
    <w:abstractNumId w:val="26"/>
  </w:num>
  <w:num w:numId="26" w16cid:durableId="1856310567">
    <w:abstractNumId w:val="14"/>
  </w:num>
  <w:num w:numId="27" w16cid:durableId="1142842665">
    <w:abstractNumId w:val="29"/>
  </w:num>
  <w:num w:numId="28" w16cid:durableId="827986885">
    <w:abstractNumId w:val="8"/>
  </w:num>
  <w:num w:numId="29" w16cid:durableId="75445215">
    <w:abstractNumId w:val="27"/>
  </w:num>
  <w:num w:numId="30" w16cid:durableId="704671334">
    <w:abstractNumId w:val="12"/>
  </w:num>
  <w:num w:numId="31" w16cid:durableId="271479694">
    <w:abstractNumId w:val="25"/>
  </w:num>
  <w:num w:numId="32" w16cid:durableId="914901551">
    <w:abstractNumId w:val="31"/>
  </w:num>
  <w:num w:numId="33" w16cid:durableId="989560461">
    <w:abstractNumId w:val="7"/>
  </w:num>
  <w:num w:numId="34" w16cid:durableId="939723313">
    <w:abstractNumId w:val="19"/>
  </w:num>
  <w:num w:numId="35" w16cid:durableId="1508327673">
    <w:abstractNumId w:val="24"/>
  </w:num>
  <w:num w:numId="36" w16cid:durableId="1871095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D"/>
    <w:rsid w:val="00001FD1"/>
    <w:rsid w:val="0000524E"/>
    <w:rsid w:val="000825B3"/>
    <w:rsid w:val="00082C96"/>
    <w:rsid w:val="00084D95"/>
    <w:rsid w:val="000A7F57"/>
    <w:rsid w:val="000B284C"/>
    <w:rsid w:val="000B2F71"/>
    <w:rsid w:val="000B5F81"/>
    <w:rsid w:val="00102C4F"/>
    <w:rsid w:val="0010785E"/>
    <w:rsid w:val="00127ADC"/>
    <w:rsid w:val="00132752"/>
    <w:rsid w:val="00141D25"/>
    <w:rsid w:val="001A2A69"/>
    <w:rsid w:val="001B0EFC"/>
    <w:rsid w:val="001D4F88"/>
    <w:rsid w:val="001E4B24"/>
    <w:rsid w:val="001F73CE"/>
    <w:rsid w:val="00217156"/>
    <w:rsid w:val="002A05E3"/>
    <w:rsid w:val="002C2101"/>
    <w:rsid w:val="002C529A"/>
    <w:rsid w:val="002F4D01"/>
    <w:rsid w:val="00314AC8"/>
    <w:rsid w:val="0034311D"/>
    <w:rsid w:val="00360AE1"/>
    <w:rsid w:val="00376C86"/>
    <w:rsid w:val="0038420A"/>
    <w:rsid w:val="003B1A37"/>
    <w:rsid w:val="003C29BA"/>
    <w:rsid w:val="003F12CD"/>
    <w:rsid w:val="003F61F8"/>
    <w:rsid w:val="003F6BBC"/>
    <w:rsid w:val="0042413E"/>
    <w:rsid w:val="00424A36"/>
    <w:rsid w:val="0043259C"/>
    <w:rsid w:val="00454EED"/>
    <w:rsid w:val="0045703F"/>
    <w:rsid w:val="00467D43"/>
    <w:rsid w:val="004A677A"/>
    <w:rsid w:val="004C4C55"/>
    <w:rsid w:val="004E289C"/>
    <w:rsid w:val="005069A0"/>
    <w:rsid w:val="00515E05"/>
    <w:rsid w:val="005213B5"/>
    <w:rsid w:val="0054027F"/>
    <w:rsid w:val="005601E1"/>
    <w:rsid w:val="005752BE"/>
    <w:rsid w:val="005756F5"/>
    <w:rsid w:val="005853B8"/>
    <w:rsid w:val="005A22EB"/>
    <w:rsid w:val="005A36F6"/>
    <w:rsid w:val="005B4AAC"/>
    <w:rsid w:val="005B7936"/>
    <w:rsid w:val="005C6024"/>
    <w:rsid w:val="005D2CE1"/>
    <w:rsid w:val="005E47B0"/>
    <w:rsid w:val="00645AAD"/>
    <w:rsid w:val="00657133"/>
    <w:rsid w:val="006631BD"/>
    <w:rsid w:val="00665736"/>
    <w:rsid w:val="00676095"/>
    <w:rsid w:val="006B3852"/>
    <w:rsid w:val="006D0206"/>
    <w:rsid w:val="006D7953"/>
    <w:rsid w:val="00705706"/>
    <w:rsid w:val="00710630"/>
    <w:rsid w:val="00742EA3"/>
    <w:rsid w:val="00745371"/>
    <w:rsid w:val="007520AF"/>
    <w:rsid w:val="007773DA"/>
    <w:rsid w:val="00782F4B"/>
    <w:rsid w:val="0078348E"/>
    <w:rsid w:val="007978F5"/>
    <w:rsid w:val="007A4B11"/>
    <w:rsid w:val="00802966"/>
    <w:rsid w:val="008148A6"/>
    <w:rsid w:val="008230F5"/>
    <w:rsid w:val="008477DC"/>
    <w:rsid w:val="0088777B"/>
    <w:rsid w:val="008A313A"/>
    <w:rsid w:val="008C0603"/>
    <w:rsid w:val="008C0733"/>
    <w:rsid w:val="008D1DC0"/>
    <w:rsid w:val="0091389A"/>
    <w:rsid w:val="00963E46"/>
    <w:rsid w:val="009942D1"/>
    <w:rsid w:val="009A167F"/>
    <w:rsid w:val="009A4B7B"/>
    <w:rsid w:val="009C77B5"/>
    <w:rsid w:val="009F456D"/>
    <w:rsid w:val="009F5BAF"/>
    <w:rsid w:val="00A03775"/>
    <w:rsid w:val="00A3715D"/>
    <w:rsid w:val="00A503E9"/>
    <w:rsid w:val="00A5659B"/>
    <w:rsid w:val="00A819CB"/>
    <w:rsid w:val="00A90DA8"/>
    <w:rsid w:val="00AA43FC"/>
    <w:rsid w:val="00AB5895"/>
    <w:rsid w:val="00AD3148"/>
    <w:rsid w:val="00AE7C07"/>
    <w:rsid w:val="00AF5DF5"/>
    <w:rsid w:val="00B25FC7"/>
    <w:rsid w:val="00B50974"/>
    <w:rsid w:val="00B53187"/>
    <w:rsid w:val="00B56982"/>
    <w:rsid w:val="00B569CC"/>
    <w:rsid w:val="00B9644C"/>
    <w:rsid w:val="00BB2FCA"/>
    <w:rsid w:val="00C008F5"/>
    <w:rsid w:val="00C025FD"/>
    <w:rsid w:val="00C042E9"/>
    <w:rsid w:val="00C23302"/>
    <w:rsid w:val="00C54D50"/>
    <w:rsid w:val="00CE1B30"/>
    <w:rsid w:val="00CF365E"/>
    <w:rsid w:val="00CF4C03"/>
    <w:rsid w:val="00D021CC"/>
    <w:rsid w:val="00D14342"/>
    <w:rsid w:val="00D208CF"/>
    <w:rsid w:val="00D47C8D"/>
    <w:rsid w:val="00D51867"/>
    <w:rsid w:val="00D51ABA"/>
    <w:rsid w:val="00D60B91"/>
    <w:rsid w:val="00D66617"/>
    <w:rsid w:val="00D82A69"/>
    <w:rsid w:val="00D92B14"/>
    <w:rsid w:val="00DA5D85"/>
    <w:rsid w:val="00DB6897"/>
    <w:rsid w:val="00DE0A1C"/>
    <w:rsid w:val="00DF5B86"/>
    <w:rsid w:val="00DF7634"/>
    <w:rsid w:val="00E16925"/>
    <w:rsid w:val="00E261FA"/>
    <w:rsid w:val="00E36E83"/>
    <w:rsid w:val="00E47C41"/>
    <w:rsid w:val="00E5558F"/>
    <w:rsid w:val="00E5773A"/>
    <w:rsid w:val="00E83E76"/>
    <w:rsid w:val="00EC2B7D"/>
    <w:rsid w:val="00EC7DBF"/>
    <w:rsid w:val="00ED0AEA"/>
    <w:rsid w:val="00F11882"/>
    <w:rsid w:val="00F44F4E"/>
    <w:rsid w:val="00F5489E"/>
    <w:rsid w:val="00F85FDA"/>
    <w:rsid w:val="00F90317"/>
    <w:rsid w:val="00F92D28"/>
    <w:rsid w:val="00FE1085"/>
    <w:rsid w:val="00FE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CABF"/>
  <w15:chartTrackingRefBased/>
  <w15:docId w15:val="{F426C510-9670-4017-BFD0-DCEA996B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348E"/>
    <w:pPr>
      <w:widowControl w:val="0"/>
      <w:autoSpaceDE w:val="0"/>
      <w:autoSpaceDN w:val="0"/>
      <w:spacing w:before="67" w:after="0" w:line="240" w:lineRule="auto"/>
      <w:ind w:left="104"/>
      <w:outlineLvl w:val="0"/>
    </w:pPr>
    <w:rPr>
      <w:rFonts w:ascii="Roboto Black" w:eastAsia="Roboto Black" w:hAnsi="Roboto Black" w:cs="Roboto Black"/>
      <w:b/>
      <w:bCs/>
      <w:sz w:val="48"/>
      <w:szCs w:val="48"/>
    </w:rPr>
  </w:style>
  <w:style w:type="paragraph" w:styleId="Heading2">
    <w:name w:val="heading 2"/>
    <w:basedOn w:val="Normal"/>
    <w:link w:val="Heading2Char"/>
    <w:uiPriority w:val="9"/>
    <w:unhideWhenUsed/>
    <w:qFormat/>
    <w:rsid w:val="0078348E"/>
    <w:pPr>
      <w:widowControl w:val="0"/>
      <w:autoSpaceDE w:val="0"/>
      <w:autoSpaceDN w:val="0"/>
      <w:spacing w:after="0" w:line="238" w:lineRule="exact"/>
      <w:outlineLvl w:val="1"/>
    </w:pPr>
    <w:rPr>
      <w:rFonts w:ascii="Roboto Black" w:eastAsia="Roboto Black" w:hAnsi="Roboto Black" w:cs="Roboto Black"/>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925"/>
    <w:pPr>
      <w:ind w:left="720"/>
      <w:contextualSpacing/>
    </w:pPr>
  </w:style>
  <w:style w:type="character" w:customStyle="1" w:styleId="ListParagraphChar">
    <w:name w:val="List Paragraph Char"/>
    <w:link w:val="ListParagraph"/>
    <w:uiPriority w:val="34"/>
    <w:rsid w:val="00EC2B7D"/>
  </w:style>
  <w:style w:type="paragraph" w:styleId="CommentText">
    <w:name w:val="annotation text"/>
    <w:basedOn w:val="Normal"/>
    <w:link w:val="CommentTextChar"/>
    <w:uiPriority w:val="99"/>
    <w:unhideWhenUsed/>
    <w:rsid w:val="00EC2B7D"/>
    <w:pPr>
      <w:spacing w:line="240" w:lineRule="auto"/>
    </w:pPr>
    <w:rPr>
      <w:sz w:val="20"/>
      <w:szCs w:val="20"/>
    </w:rPr>
  </w:style>
  <w:style w:type="character" w:customStyle="1" w:styleId="CommentTextChar">
    <w:name w:val="Comment Text Char"/>
    <w:basedOn w:val="DefaultParagraphFont"/>
    <w:link w:val="CommentText"/>
    <w:uiPriority w:val="99"/>
    <w:rsid w:val="00EC2B7D"/>
    <w:rPr>
      <w:sz w:val="20"/>
      <w:szCs w:val="20"/>
    </w:rPr>
  </w:style>
  <w:style w:type="character" w:styleId="CommentReference">
    <w:name w:val="annotation reference"/>
    <w:basedOn w:val="DefaultParagraphFont"/>
    <w:uiPriority w:val="99"/>
    <w:semiHidden/>
    <w:unhideWhenUsed/>
    <w:rsid w:val="00EC2B7D"/>
    <w:rPr>
      <w:sz w:val="16"/>
      <w:szCs w:val="16"/>
    </w:rPr>
  </w:style>
  <w:style w:type="paragraph" w:styleId="EndnoteText">
    <w:name w:val="endnote text"/>
    <w:basedOn w:val="Normal"/>
    <w:link w:val="EndnoteTextChar"/>
    <w:uiPriority w:val="99"/>
    <w:semiHidden/>
    <w:unhideWhenUsed/>
    <w:rsid w:val="00EC2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B7D"/>
    <w:rPr>
      <w:sz w:val="20"/>
      <w:szCs w:val="20"/>
    </w:rPr>
  </w:style>
  <w:style w:type="character" w:styleId="EndnoteReference">
    <w:name w:val="endnote reference"/>
    <w:basedOn w:val="DefaultParagraphFont"/>
    <w:uiPriority w:val="99"/>
    <w:semiHidden/>
    <w:unhideWhenUsed/>
    <w:rsid w:val="00EC2B7D"/>
    <w:rPr>
      <w:vertAlign w:val="superscript"/>
    </w:rPr>
  </w:style>
  <w:style w:type="paragraph" w:styleId="Header">
    <w:name w:val="header"/>
    <w:basedOn w:val="Normal"/>
    <w:link w:val="HeaderChar"/>
    <w:uiPriority w:val="99"/>
    <w:unhideWhenUsed/>
    <w:rsid w:val="00B5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82"/>
  </w:style>
  <w:style w:type="paragraph" w:styleId="Footer">
    <w:name w:val="footer"/>
    <w:basedOn w:val="Normal"/>
    <w:link w:val="FooterChar"/>
    <w:uiPriority w:val="99"/>
    <w:unhideWhenUsed/>
    <w:rsid w:val="00B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82"/>
  </w:style>
  <w:style w:type="character" w:styleId="Hyperlink">
    <w:name w:val="Hyperlink"/>
    <w:basedOn w:val="DefaultParagraphFont"/>
    <w:uiPriority w:val="99"/>
    <w:unhideWhenUsed/>
    <w:rsid w:val="00515E05"/>
    <w:rPr>
      <w:color w:val="0563C1" w:themeColor="hyperlink"/>
      <w:u w:val="single"/>
    </w:rPr>
  </w:style>
  <w:style w:type="character" w:styleId="UnresolvedMention">
    <w:name w:val="Unresolved Mention"/>
    <w:basedOn w:val="DefaultParagraphFont"/>
    <w:uiPriority w:val="99"/>
    <w:semiHidden/>
    <w:unhideWhenUsed/>
    <w:rsid w:val="00515E05"/>
    <w:rPr>
      <w:color w:val="605E5C"/>
      <w:shd w:val="clear" w:color="auto" w:fill="E1DFDD"/>
    </w:rPr>
  </w:style>
  <w:style w:type="paragraph" w:styleId="Subtitle">
    <w:name w:val="Subtitle"/>
    <w:basedOn w:val="Normal"/>
    <w:next w:val="Normal"/>
    <w:link w:val="SubtitleChar"/>
    <w:uiPriority w:val="11"/>
    <w:qFormat/>
    <w:rsid w:val="00CE1B30"/>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CE1B30"/>
    <w:rPr>
      <w:rFonts w:ascii="Arial" w:eastAsia="Arial" w:hAnsi="Arial" w:cs="Arial"/>
      <w:color w:val="666666"/>
      <w:sz w:val="30"/>
      <w:szCs w:val="30"/>
      <w:lang w:val="en"/>
    </w:rPr>
  </w:style>
  <w:style w:type="paragraph" w:customStyle="1" w:styleId="BodyText1">
    <w:name w:val="Body Text1"/>
    <w:basedOn w:val="Normal"/>
    <w:rsid w:val="001A2A69"/>
    <w:pPr>
      <w:spacing w:before="120" w:after="80" w:line="240" w:lineRule="auto"/>
      <w:ind w:left="504"/>
    </w:pPr>
    <w:rPr>
      <w:rFonts w:ascii="Segoe UI" w:eastAsia="Times New Roman" w:hAnsi="Segoe UI" w:cs="Segoe UI"/>
      <w:color w:val="5A5A5A"/>
      <w:szCs w:val="28"/>
    </w:rPr>
  </w:style>
  <w:style w:type="paragraph" w:customStyle="1" w:styleId="xmsonormal">
    <w:name w:val="x_msonormal"/>
    <w:basedOn w:val="Normal"/>
    <w:rsid w:val="000B284C"/>
    <w:pPr>
      <w:spacing w:after="0" w:line="240" w:lineRule="auto"/>
    </w:pPr>
    <w:rPr>
      <w:rFonts w:ascii="Calibri" w:hAnsi="Calibri" w:cs="Calibri"/>
    </w:rPr>
  </w:style>
  <w:style w:type="paragraph" w:styleId="NormalWeb">
    <w:name w:val="Normal (Web)"/>
    <w:basedOn w:val="Normal"/>
    <w:uiPriority w:val="99"/>
    <w:semiHidden/>
    <w:unhideWhenUsed/>
    <w:rsid w:val="000B2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348E"/>
    <w:rPr>
      <w:rFonts w:ascii="Roboto Black" w:eastAsia="Roboto Black" w:hAnsi="Roboto Black" w:cs="Roboto Black"/>
      <w:b/>
      <w:bCs/>
      <w:sz w:val="48"/>
      <w:szCs w:val="48"/>
    </w:rPr>
  </w:style>
  <w:style w:type="character" w:customStyle="1" w:styleId="Heading2Char">
    <w:name w:val="Heading 2 Char"/>
    <w:basedOn w:val="DefaultParagraphFont"/>
    <w:link w:val="Heading2"/>
    <w:uiPriority w:val="9"/>
    <w:rsid w:val="0078348E"/>
    <w:rPr>
      <w:rFonts w:ascii="Roboto Black" w:eastAsia="Roboto Black" w:hAnsi="Roboto Black" w:cs="Roboto Black"/>
      <w:b/>
      <w:bCs/>
      <w:sz w:val="24"/>
      <w:szCs w:val="24"/>
    </w:rPr>
  </w:style>
  <w:style w:type="paragraph" w:styleId="BodyText">
    <w:name w:val="Body Text"/>
    <w:basedOn w:val="Normal"/>
    <w:link w:val="BodyTextChar"/>
    <w:uiPriority w:val="1"/>
    <w:qFormat/>
    <w:rsid w:val="0078348E"/>
    <w:pPr>
      <w:widowControl w:val="0"/>
      <w:autoSpaceDE w:val="0"/>
      <w:autoSpaceDN w:val="0"/>
      <w:spacing w:after="0" w:line="238" w:lineRule="exact"/>
    </w:pPr>
    <w:rPr>
      <w:rFonts w:ascii="Roboto" w:eastAsia="Roboto" w:hAnsi="Roboto" w:cs="Roboto"/>
      <w:sz w:val="24"/>
      <w:szCs w:val="24"/>
    </w:rPr>
  </w:style>
  <w:style w:type="character" w:customStyle="1" w:styleId="BodyTextChar">
    <w:name w:val="Body Text Char"/>
    <w:basedOn w:val="DefaultParagraphFont"/>
    <w:link w:val="BodyText"/>
    <w:uiPriority w:val="1"/>
    <w:rsid w:val="0078348E"/>
    <w:rPr>
      <w:rFonts w:ascii="Roboto" w:eastAsia="Roboto" w:hAnsi="Roboto" w:cs="Roboto"/>
      <w:sz w:val="24"/>
      <w:szCs w:val="24"/>
    </w:rPr>
  </w:style>
  <w:style w:type="character" w:customStyle="1" w:styleId="contentpasted0">
    <w:name w:val="contentpasted0"/>
    <w:basedOn w:val="DefaultParagraphFont"/>
    <w:rsid w:val="00705706"/>
  </w:style>
  <w:style w:type="paragraph" w:styleId="CommentSubject">
    <w:name w:val="annotation subject"/>
    <w:basedOn w:val="CommentText"/>
    <w:next w:val="CommentText"/>
    <w:link w:val="CommentSubjectChar"/>
    <w:uiPriority w:val="99"/>
    <w:semiHidden/>
    <w:unhideWhenUsed/>
    <w:rsid w:val="007A4B11"/>
    <w:rPr>
      <w:b/>
      <w:bCs/>
    </w:rPr>
  </w:style>
  <w:style w:type="character" w:customStyle="1" w:styleId="CommentSubjectChar">
    <w:name w:val="Comment Subject Char"/>
    <w:basedOn w:val="CommentTextChar"/>
    <w:link w:val="CommentSubject"/>
    <w:uiPriority w:val="99"/>
    <w:semiHidden/>
    <w:rsid w:val="007A4B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ncsl.org/human-services/disproportionality-and-race-equity-in-child-welfare" TargetMode="External"/><Relationship Id="rId3" Type="http://schemas.openxmlformats.org/officeDocument/2006/relationships/styles" Target="styles.xml"/><Relationship Id="rId21" Type="http://schemas.openxmlformats.org/officeDocument/2006/relationships/hyperlink" Target="https://www.simplypsychology.org/Bronfenbrenner.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ocialworkers.org/About/Ethics/Code-of-Ethics/Code-of-Ethics-Englis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ocialworkers.org/About/Ethics/Code-of-Ethics/Code-of-Ethics-English" TargetMode="External"/><Relationship Id="rId20" Type="http://schemas.openxmlformats.org/officeDocument/2006/relationships/hyperlink" Target="https://www.simplypsychology.org/Bronfenbrenn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cialworkers.org/About/Ethics/Code-of-Ethics/Code-of-Ethics-English" TargetMode="External"/><Relationship Id="rId23" Type="http://schemas.openxmlformats.org/officeDocument/2006/relationships/image" Target="media/image3.png"/><Relationship Id="rId10" Type="http://schemas.openxmlformats.org/officeDocument/2006/relationships/hyperlink" Target="https://creativecommons.org/licenses/by-nc-sa/4.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campusontario.pressbooks.pub/communications/front-matter/adaptation-statement/" TargetMode="External"/><Relationship Id="rId14" Type="http://schemas.openxmlformats.org/officeDocument/2006/relationships/footer" Target="footer2.xml"/><Relationship Id="rId22" Type="http://schemas.openxmlformats.org/officeDocument/2006/relationships/hyperlink" Target="https://www.simplypsychology.org/Bronfenbrenn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618-A23F-438F-82B6-2F08798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5217</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Colin Holden</cp:lastModifiedBy>
  <cp:revision>2</cp:revision>
  <dcterms:created xsi:type="dcterms:W3CDTF">2025-04-24T20:19:00Z</dcterms:created>
  <dcterms:modified xsi:type="dcterms:W3CDTF">2025-04-24T20:19:00Z</dcterms:modified>
</cp:coreProperties>
</file>